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B66" w:rsidRPr="00BA18D9" w:rsidRDefault="00986458" w:rsidP="00D40B66">
      <w:pPr>
        <w:pStyle w:val="Heading1"/>
        <w:rPr>
          <w:rFonts w:ascii="Arial" w:hAnsi="Arial" w:cs="Arial"/>
          <w:spacing w:val="26"/>
          <w:sz w:val="32"/>
          <w:szCs w:val="32"/>
        </w:rPr>
      </w:pPr>
      <w:r w:rsidRPr="008E2B72">
        <w:rPr>
          <w:rFonts w:ascii="Arial" w:hAnsi="Arial" w:cs="Arial"/>
          <w:noProof/>
        </w:rPr>
        <w:pict>
          <v:shapetype id="_x0000_t202" coordsize="21600,21600" o:spt="202" path="m,l,21600r21600,l21600,xe">
            <v:stroke joinstyle="miter"/>
            <v:path gradientshapeok="t" o:connecttype="rect"/>
          </v:shapetype>
          <v:shape id="_x0000_s1027" type="#_x0000_t202" style="position:absolute;left:0;text-align:left;margin-left:86.6pt;margin-top:-111.85pt;width:285.55pt;height:22.55pt;z-index:251658240;visibility:visible;mso-width-relative:margin;mso-height-relative:margin" filled="f" stroked="f">
            <v:textbox>
              <w:txbxContent>
                <w:p w:rsidR="00986458" w:rsidRPr="007A25B8" w:rsidRDefault="00986458" w:rsidP="00986458">
                  <w:pPr>
                    <w:jc w:val="center"/>
                    <w:rPr>
                      <w:rFonts w:ascii="Arial" w:hAnsi="Arial" w:cs="Arial"/>
                      <w:sz w:val="28"/>
                    </w:rPr>
                  </w:pPr>
                </w:p>
              </w:txbxContent>
            </v:textbox>
          </v:shape>
        </w:pict>
      </w:r>
      <w:r w:rsidR="007A25B8" w:rsidRPr="008E2B72">
        <w:rPr>
          <w:rFonts w:ascii="Arial" w:hAnsi="Arial" w:cs="Arial"/>
          <w:noProof/>
        </w:rPr>
        <w:pict>
          <v:shape id="Text Box 2" o:spid="_x0000_s1026" type="#_x0000_t202" style="position:absolute;left:0;text-align:left;margin-left:406.2pt;margin-top:-84.7pt;width:98.45pt;height:23.3pt;z-index:251657216;visibility:visible;mso-height-percent:200;mso-height-percent:200;mso-width-relative:margin;mso-height-relative:margin" filled="f" stroked="f">
            <v:textbox style="mso-fit-shape-to-text:t">
              <w:txbxContent>
                <w:p w:rsidR="007A25B8" w:rsidRPr="007A25B8" w:rsidRDefault="007A25B8">
                  <w:pPr>
                    <w:rPr>
                      <w:rFonts w:ascii="Arial" w:hAnsi="Arial" w:cs="Arial"/>
                      <w:sz w:val="28"/>
                    </w:rPr>
                  </w:pPr>
                </w:p>
              </w:txbxContent>
            </v:textbox>
          </v:shape>
        </w:pict>
      </w:r>
      <w:r w:rsidR="00034ADA" w:rsidRPr="008E2B72">
        <w:rPr>
          <w:rFonts w:ascii="Arial" w:hAnsi="Arial" w:cs="Arial"/>
          <w:b w:val="0"/>
          <w:bCs w:val="0"/>
          <w:sz w:val="40"/>
          <w:szCs w:val="40"/>
        </w:rPr>
        <w:t xml:space="preserve"> </w:t>
      </w:r>
      <w:r w:rsidR="00435F9F">
        <w:rPr>
          <w:rFonts w:ascii="Arial" w:hAnsi="Arial" w:cs="Arial"/>
          <w:spacing w:val="-1"/>
          <w:sz w:val="32"/>
          <w:szCs w:val="32"/>
        </w:rPr>
        <w:t>Environmental Evaluation</w:t>
      </w:r>
      <w:r w:rsidR="00D40B66" w:rsidRPr="00BA18D9">
        <w:rPr>
          <w:rFonts w:ascii="Arial" w:hAnsi="Arial" w:cs="Arial"/>
          <w:spacing w:val="-1"/>
          <w:sz w:val="32"/>
          <w:szCs w:val="32"/>
        </w:rPr>
        <w:t xml:space="preserve"> and P</w:t>
      </w:r>
      <w:r w:rsidR="00435F9F">
        <w:rPr>
          <w:rFonts w:ascii="Arial" w:hAnsi="Arial" w:cs="Arial"/>
          <w:spacing w:val="-1"/>
          <w:sz w:val="32"/>
          <w:szCs w:val="32"/>
        </w:rPr>
        <w:t xml:space="preserve">roposal to </w:t>
      </w:r>
      <w:r w:rsidR="00690A4D">
        <w:rPr>
          <w:rFonts w:ascii="Arial" w:hAnsi="Arial" w:cs="Arial"/>
          <w:spacing w:val="-1"/>
          <w:sz w:val="32"/>
          <w:szCs w:val="32"/>
        </w:rPr>
        <w:t xml:space="preserve">Lease, </w:t>
      </w:r>
      <w:r w:rsidR="00305E4D">
        <w:rPr>
          <w:rFonts w:ascii="Arial" w:hAnsi="Arial" w:cs="Arial"/>
          <w:spacing w:val="-1"/>
          <w:sz w:val="32"/>
          <w:szCs w:val="32"/>
        </w:rPr>
        <w:t>Operate and Maintain</w:t>
      </w:r>
      <w:r w:rsidR="00D40B66" w:rsidRPr="00BA18D9">
        <w:rPr>
          <w:rFonts w:ascii="Arial" w:hAnsi="Arial" w:cs="Arial"/>
          <w:spacing w:val="-1"/>
          <w:sz w:val="32"/>
          <w:szCs w:val="32"/>
        </w:rPr>
        <w:t xml:space="preserve"> the </w:t>
      </w:r>
      <w:r w:rsidR="00435F9F">
        <w:rPr>
          <w:rFonts w:ascii="Arial" w:hAnsi="Arial" w:cs="Arial"/>
          <w:spacing w:val="-1"/>
          <w:sz w:val="32"/>
          <w:szCs w:val="32"/>
        </w:rPr>
        <w:t>Takoma Langley Crossroads Transit Center</w:t>
      </w:r>
    </w:p>
    <w:p w:rsidR="00D40B66" w:rsidRPr="008E2B72" w:rsidRDefault="00435F9F" w:rsidP="00D40B66">
      <w:pPr>
        <w:pStyle w:val="Heading1"/>
        <w:rPr>
          <w:rFonts w:ascii="Arial" w:hAnsi="Arial" w:cs="Arial"/>
          <w:b w:val="0"/>
          <w:bCs w:val="0"/>
        </w:rPr>
      </w:pPr>
      <w:r>
        <w:rPr>
          <w:rFonts w:ascii="Arial" w:hAnsi="Arial" w:cs="Arial"/>
          <w:spacing w:val="-1"/>
          <w:sz w:val="32"/>
          <w:szCs w:val="32"/>
        </w:rPr>
        <w:t>Langley Park</w:t>
      </w:r>
      <w:r w:rsidR="00D40B66" w:rsidRPr="00BA18D9">
        <w:rPr>
          <w:rFonts w:ascii="Arial" w:hAnsi="Arial" w:cs="Arial"/>
          <w:spacing w:val="-1"/>
          <w:sz w:val="32"/>
          <w:szCs w:val="32"/>
        </w:rPr>
        <w:t xml:space="preserve">, </w:t>
      </w:r>
      <w:r>
        <w:rPr>
          <w:rFonts w:ascii="Arial" w:hAnsi="Arial" w:cs="Arial"/>
          <w:spacing w:val="-1"/>
          <w:sz w:val="32"/>
          <w:szCs w:val="32"/>
        </w:rPr>
        <w:t>Maryland</w:t>
      </w:r>
    </w:p>
    <w:p w:rsidR="00B40155" w:rsidRPr="008E2B72" w:rsidRDefault="00D40B66" w:rsidP="00D40B66">
      <w:pPr>
        <w:jc w:val="center"/>
        <w:rPr>
          <w:rFonts w:ascii="Arial" w:hAnsi="Arial" w:cs="Arial"/>
          <w:b/>
          <w:bCs/>
          <w:sz w:val="26"/>
          <w:szCs w:val="26"/>
        </w:rPr>
      </w:pPr>
      <w:r w:rsidRPr="008E2B72">
        <w:rPr>
          <w:rFonts w:ascii="Arial" w:hAnsi="Arial" w:cs="Arial"/>
          <w:b/>
          <w:spacing w:val="-1"/>
          <w:sz w:val="32"/>
        </w:rPr>
        <w:t>Docket R</w:t>
      </w:r>
      <w:r w:rsidR="00FF563C">
        <w:rPr>
          <w:rFonts w:ascii="Arial" w:hAnsi="Arial" w:cs="Arial"/>
          <w:b/>
          <w:spacing w:val="-1"/>
          <w:sz w:val="32"/>
        </w:rPr>
        <w:t>15-02</w:t>
      </w:r>
    </w:p>
    <w:p w:rsidR="00B40155" w:rsidRPr="008E2B72" w:rsidRDefault="00B40155" w:rsidP="00B40155">
      <w:pPr>
        <w:rPr>
          <w:rFonts w:ascii="Arial" w:hAnsi="Arial" w:cs="Arial"/>
          <w:b/>
          <w:bCs/>
          <w:sz w:val="26"/>
          <w:szCs w:val="26"/>
        </w:rPr>
        <w:sectPr w:rsidR="00B40155" w:rsidRPr="008E2B72" w:rsidSect="00DC6EBE">
          <w:headerReference w:type="default" r:id="rId8"/>
          <w:footerReference w:type="default" r:id="rId9"/>
          <w:type w:val="continuous"/>
          <w:pgSz w:w="12240" w:h="15840" w:code="1"/>
          <w:pgMar w:top="1440" w:right="1440" w:bottom="1440" w:left="1440" w:header="720" w:footer="864" w:gutter="0"/>
          <w:cols w:space="720"/>
          <w:docGrid w:linePitch="326"/>
        </w:sectPr>
      </w:pPr>
    </w:p>
    <w:p w:rsidR="007032BA" w:rsidRPr="008E2B72" w:rsidRDefault="007032BA">
      <w:pPr>
        <w:rPr>
          <w:rFonts w:ascii="Arial" w:hAnsi="Arial" w:cs="Arial"/>
        </w:rPr>
      </w:pPr>
    </w:p>
    <w:p w:rsidR="00167276" w:rsidRPr="008E2B72" w:rsidRDefault="00167276">
      <w:pPr>
        <w:rPr>
          <w:rFonts w:ascii="Arial" w:hAnsi="Arial" w:cs="Arial"/>
        </w:rPr>
        <w:sectPr w:rsidR="00167276" w:rsidRPr="008E2B72">
          <w:type w:val="continuous"/>
          <w:pgSz w:w="12240" w:h="15840"/>
          <w:pgMar w:top="1440" w:right="1080" w:bottom="1440" w:left="1080" w:header="1440" w:footer="1440" w:gutter="0"/>
          <w:cols w:space="720"/>
        </w:sectPr>
      </w:pPr>
    </w:p>
    <w:p w:rsidR="00D40B66" w:rsidRPr="008E2B72" w:rsidRDefault="00D40B66" w:rsidP="00D40B66">
      <w:pPr>
        <w:pStyle w:val="Heading2"/>
        <w:rPr>
          <w:b w:val="0"/>
          <w:bCs w:val="0"/>
        </w:rPr>
      </w:pPr>
      <w:r w:rsidRPr="008E2B72">
        <w:lastRenderedPageBreak/>
        <w:t>Purpose</w:t>
      </w:r>
    </w:p>
    <w:p w:rsidR="00D40B66" w:rsidRPr="008E2B72" w:rsidRDefault="00D40B66" w:rsidP="00BA18D9">
      <w:pPr>
        <w:rPr>
          <w:rFonts w:ascii="Arial" w:eastAsia="Arial" w:hAnsi="Arial" w:cs="Arial"/>
        </w:rPr>
      </w:pPr>
      <w:r w:rsidRPr="008E2B72">
        <w:rPr>
          <w:rFonts w:ascii="Arial" w:eastAsia="Arial" w:hAnsi="Arial" w:cs="Arial"/>
          <w:b/>
          <w:bCs/>
        </w:rPr>
        <w:t>Notice is hereby</w:t>
      </w:r>
      <w:r w:rsidRPr="008E2B72">
        <w:rPr>
          <w:rFonts w:ascii="Arial" w:eastAsia="Arial" w:hAnsi="Arial" w:cs="Arial"/>
          <w:b/>
          <w:bCs/>
          <w:spacing w:val="-3"/>
        </w:rPr>
        <w:t xml:space="preserve"> </w:t>
      </w:r>
      <w:r w:rsidRPr="008E2B72">
        <w:rPr>
          <w:rFonts w:ascii="Arial" w:eastAsia="Arial" w:hAnsi="Arial" w:cs="Arial"/>
          <w:b/>
          <w:bCs/>
        </w:rPr>
        <w:t xml:space="preserve">given that a public </w:t>
      </w:r>
      <w:r w:rsidRPr="008E2B72">
        <w:rPr>
          <w:rFonts w:ascii="Arial" w:eastAsia="Arial" w:hAnsi="Arial" w:cs="Arial"/>
          <w:b/>
          <w:bCs/>
          <w:spacing w:val="-1"/>
        </w:rPr>
        <w:t>hearing</w:t>
      </w:r>
      <w:r w:rsidRPr="008E2B72">
        <w:rPr>
          <w:rFonts w:ascii="Arial" w:eastAsia="Arial" w:hAnsi="Arial" w:cs="Arial"/>
          <w:b/>
          <w:bCs/>
        </w:rPr>
        <w:t xml:space="preserve"> will be</w:t>
      </w:r>
      <w:r w:rsidRPr="008E2B72">
        <w:rPr>
          <w:rFonts w:ascii="Arial" w:eastAsia="Arial" w:hAnsi="Arial" w:cs="Arial"/>
          <w:b/>
          <w:bCs/>
          <w:spacing w:val="-2"/>
        </w:rPr>
        <w:t xml:space="preserve"> </w:t>
      </w:r>
      <w:r w:rsidRPr="008E2B72">
        <w:rPr>
          <w:rFonts w:ascii="Arial" w:eastAsia="Arial" w:hAnsi="Arial" w:cs="Arial"/>
          <w:b/>
          <w:bCs/>
        </w:rPr>
        <w:t>held by</w:t>
      </w:r>
      <w:r w:rsidRPr="008E2B72">
        <w:rPr>
          <w:rFonts w:ascii="Arial" w:eastAsia="Arial" w:hAnsi="Arial" w:cs="Arial"/>
          <w:b/>
          <w:bCs/>
          <w:spacing w:val="-3"/>
        </w:rPr>
        <w:t xml:space="preserve"> </w:t>
      </w:r>
      <w:r w:rsidRPr="008E2B72">
        <w:rPr>
          <w:rFonts w:ascii="Arial" w:eastAsia="Arial" w:hAnsi="Arial" w:cs="Arial"/>
          <w:b/>
          <w:bCs/>
        </w:rPr>
        <w:t>the Washington Metropolitan</w:t>
      </w:r>
      <w:r w:rsidRPr="008E2B72">
        <w:rPr>
          <w:rFonts w:ascii="Arial" w:eastAsia="Arial" w:hAnsi="Arial" w:cs="Arial"/>
          <w:b/>
          <w:bCs/>
          <w:spacing w:val="22"/>
        </w:rPr>
        <w:t xml:space="preserve"> </w:t>
      </w:r>
      <w:r w:rsidRPr="008E2B72">
        <w:rPr>
          <w:rFonts w:ascii="Arial" w:eastAsia="Arial" w:hAnsi="Arial" w:cs="Arial"/>
          <w:b/>
          <w:bCs/>
          <w:spacing w:val="-1"/>
        </w:rPr>
        <w:t>Area</w:t>
      </w:r>
      <w:r w:rsidRPr="008E2B72">
        <w:rPr>
          <w:rFonts w:ascii="Arial" w:eastAsia="Arial" w:hAnsi="Arial" w:cs="Arial"/>
          <w:b/>
          <w:bCs/>
        </w:rPr>
        <w:t xml:space="preserve"> </w:t>
      </w:r>
      <w:r w:rsidRPr="008E2B72">
        <w:rPr>
          <w:rFonts w:ascii="Arial" w:eastAsia="Arial" w:hAnsi="Arial" w:cs="Arial"/>
          <w:b/>
          <w:bCs/>
          <w:spacing w:val="-1"/>
        </w:rPr>
        <w:t>Transit</w:t>
      </w:r>
      <w:r w:rsidRPr="008E2B72">
        <w:rPr>
          <w:rFonts w:ascii="Arial" w:eastAsia="Arial" w:hAnsi="Arial" w:cs="Arial"/>
          <w:b/>
          <w:bCs/>
        </w:rPr>
        <w:t xml:space="preserve"> </w:t>
      </w:r>
      <w:r w:rsidRPr="008E2B72">
        <w:rPr>
          <w:rFonts w:ascii="Arial" w:eastAsia="Arial" w:hAnsi="Arial" w:cs="Arial"/>
          <w:b/>
          <w:bCs/>
          <w:spacing w:val="-1"/>
        </w:rPr>
        <w:t>Authority</w:t>
      </w:r>
      <w:r w:rsidRPr="008E2B72">
        <w:rPr>
          <w:rFonts w:ascii="Arial" w:eastAsia="Arial" w:hAnsi="Arial" w:cs="Arial"/>
          <w:b/>
          <w:bCs/>
          <w:spacing w:val="-3"/>
        </w:rPr>
        <w:t xml:space="preserve"> </w:t>
      </w:r>
      <w:r w:rsidRPr="008E2B72">
        <w:rPr>
          <w:rFonts w:ascii="Arial" w:eastAsia="Arial" w:hAnsi="Arial" w:cs="Arial"/>
          <w:b/>
          <w:bCs/>
          <w:spacing w:val="-1"/>
        </w:rPr>
        <w:t>on</w:t>
      </w:r>
      <w:r w:rsidRPr="008E2B72">
        <w:rPr>
          <w:rFonts w:ascii="Arial" w:eastAsia="Arial" w:hAnsi="Arial" w:cs="Arial"/>
          <w:b/>
          <w:bCs/>
        </w:rPr>
        <w:t xml:space="preserve"> the </w:t>
      </w:r>
      <w:r w:rsidR="00435F9F">
        <w:rPr>
          <w:rFonts w:ascii="Arial" w:eastAsia="Arial" w:hAnsi="Arial" w:cs="Arial"/>
          <w:b/>
          <w:bCs/>
          <w:spacing w:val="-1"/>
        </w:rPr>
        <w:t xml:space="preserve">Environmental Evaluation and Proposal to </w:t>
      </w:r>
      <w:r w:rsidR="00AE1701">
        <w:rPr>
          <w:rFonts w:ascii="Arial" w:eastAsia="Arial" w:hAnsi="Arial" w:cs="Arial"/>
          <w:b/>
          <w:bCs/>
          <w:spacing w:val="-1"/>
        </w:rPr>
        <w:t xml:space="preserve">Lease, </w:t>
      </w:r>
      <w:r w:rsidR="00690A4D">
        <w:rPr>
          <w:rFonts w:ascii="Arial" w:eastAsia="Arial" w:hAnsi="Arial" w:cs="Arial"/>
          <w:b/>
          <w:bCs/>
          <w:spacing w:val="-1"/>
        </w:rPr>
        <w:t>Operate and Maintain</w:t>
      </w:r>
      <w:r w:rsidR="00435F9F">
        <w:rPr>
          <w:rFonts w:ascii="Arial" w:eastAsia="Arial" w:hAnsi="Arial" w:cs="Arial"/>
          <w:b/>
          <w:bCs/>
          <w:spacing w:val="-1"/>
        </w:rPr>
        <w:t xml:space="preserve"> the</w:t>
      </w:r>
      <w:r w:rsidR="00A55FF6">
        <w:rPr>
          <w:rStyle w:val="CommentReference"/>
        </w:rPr>
        <w:t xml:space="preserve"> </w:t>
      </w:r>
      <w:r w:rsidR="00A55FF6">
        <w:rPr>
          <w:rFonts w:ascii="Arial" w:eastAsia="Arial" w:hAnsi="Arial" w:cs="Arial"/>
          <w:b/>
          <w:bCs/>
          <w:spacing w:val="-1"/>
        </w:rPr>
        <w:t>Tak</w:t>
      </w:r>
      <w:r w:rsidR="00435F9F">
        <w:rPr>
          <w:rFonts w:ascii="Arial" w:eastAsia="Arial" w:hAnsi="Arial" w:cs="Arial"/>
          <w:b/>
          <w:bCs/>
          <w:spacing w:val="-1"/>
        </w:rPr>
        <w:t>oma Langley Crossroads Transit Center</w:t>
      </w:r>
      <w:r w:rsidRPr="008E2B72">
        <w:rPr>
          <w:rFonts w:ascii="Arial" w:eastAsia="Arial" w:hAnsi="Arial" w:cs="Arial"/>
          <w:b/>
          <w:bCs/>
          <w:spacing w:val="-1"/>
        </w:rPr>
        <w:t xml:space="preserve"> </w:t>
      </w:r>
      <w:r w:rsidRPr="008E2B72">
        <w:rPr>
          <w:rFonts w:ascii="Arial" w:eastAsia="Arial" w:hAnsi="Arial" w:cs="Arial"/>
          <w:b/>
          <w:bCs/>
        </w:rPr>
        <w:t xml:space="preserve">in </w:t>
      </w:r>
      <w:r w:rsidR="00435F9F">
        <w:rPr>
          <w:rFonts w:ascii="Arial" w:eastAsia="Arial" w:hAnsi="Arial" w:cs="Arial"/>
          <w:b/>
          <w:bCs/>
        </w:rPr>
        <w:t>Langley Park</w:t>
      </w:r>
      <w:r w:rsidRPr="008E2B72">
        <w:rPr>
          <w:rFonts w:ascii="Arial" w:eastAsia="Arial" w:hAnsi="Arial" w:cs="Arial"/>
          <w:b/>
          <w:bCs/>
          <w:spacing w:val="-1"/>
        </w:rPr>
        <w:t>,</w:t>
      </w:r>
      <w:r w:rsidRPr="008E2B72">
        <w:rPr>
          <w:rFonts w:ascii="Arial" w:eastAsia="Arial" w:hAnsi="Arial" w:cs="Arial"/>
          <w:b/>
          <w:bCs/>
          <w:spacing w:val="1"/>
        </w:rPr>
        <w:t xml:space="preserve"> </w:t>
      </w:r>
      <w:r w:rsidR="00435F9F">
        <w:rPr>
          <w:rFonts w:ascii="Arial" w:eastAsia="Arial" w:hAnsi="Arial" w:cs="Arial"/>
          <w:b/>
          <w:bCs/>
          <w:spacing w:val="-1"/>
        </w:rPr>
        <w:t>Maryland</w:t>
      </w:r>
      <w:r w:rsidRPr="008E2B72">
        <w:rPr>
          <w:rFonts w:ascii="Arial" w:eastAsia="Arial" w:hAnsi="Arial" w:cs="Arial"/>
          <w:b/>
          <w:bCs/>
        </w:rPr>
        <w:t xml:space="preserve"> </w:t>
      </w:r>
      <w:r w:rsidRPr="008E2B72">
        <w:rPr>
          <w:rFonts w:ascii="Arial" w:eastAsia="Arial" w:hAnsi="Arial" w:cs="Arial"/>
          <w:b/>
          <w:bCs/>
          <w:spacing w:val="-1"/>
        </w:rPr>
        <w:t>as</w:t>
      </w:r>
      <w:r w:rsidRPr="008E2B72">
        <w:rPr>
          <w:rFonts w:ascii="Arial" w:eastAsia="Arial" w:hAnsi="Arial" w:cs="Arial"/>
          <w:b/>
          <w:bCs/>
        </w:rPr>
        <w:t xml:space="preserve"> </w:t>
      </w:r>
      <w:r w:rsidRPr="008E2B72">
        <w:rPr>
          <w:rFonts w:ascii="Arial" w:eastAsia="Arial" w:hAnsi="Arial" w:cs="Arial"/>
          <w:b/>
          <w:bCs/>
          <w:spacing w:val="-1"/>
        </w:rPr>
        <w:t>follows:</w:t>
      </w:r>
    </w:p>
    <w:p w:rsidR="00617807" w:rsidRPr="008E2B72" w:rsidRDefault="00617807" w:rsidP="00403B9F">
      <w:pPr>
        <w:rPr>
          <w:rFonts w:ascii="Arial" w:hAnsi="Arial" w:cs="Arial"/>
          <w:sz w:val="22"/>
          <w:szCs w:val="22"/>
        </w:rPr>
      </w:pPr>
    </w:p>
    <w:p w:rsidR="00D40B66" w:rsidRPr="00435F9F" w:rsidRDefault="00D40B66" w:rsidP="00D40B66">
      <w:pPr>
        <w:pStyle w:val="BodyText"/>
        <w:jc w:val="center"/>
        <w:rPr>
          <w:rFonts w:cs="Arial"/>
          <w:lang w:val="en-US"/>
        </w:rPr>
      </w:pPr>
      <w:r w:rsidRPr="008E2B72">
        <w:rPr>
          <w:rFonts w:cs="Arial"/>
          <w:spacing w:val="-1"/>
        </w:rPr>
        <w:t>Hearing</w:t>
      </w:r>
      <w:r w:rsidRPr="008E2B72">
        <w:rPr>
          <w:rFonts w:cs="Arial"/>
        </w:rPr>
        <w:t xml:space="preserve"> </w:t>
      </w:r>
      <w:r w:rsidRPr="008E2B72">
        <w:rPr>
          <w:rFonts w:cs="Arial"/>
          <w:spacing w:val="-1"/>
        </w:rPr>
        <w:t>No.</w:t>
      </w:r>
      <w:r w:rsidRPr="008E2B72">
        <w:rPr>
          <w:rFonts w:cs="Arial"/>
        </w:rPr>
        <w:t xml:space="preserve"> </w:t>
      </w:r>
      <w:r w:rsidR="00FF563C">
        <w:rPr>
          <w:rFonts w:cs="Arial"/>
          <w:spacing w:val="-1"/>
          <w:lang w:val="en-US"/>
        </w:rPr>
        <w:t>605</w:t>
      </w:r>
    </w:p>
    <w:p w:rsidR="00D40B66" w:rsidRPr="008E2B72" w:rsidRDefault="00435F9F" w:rsidP="00D40B66">
      <w:pPr>
        <w:pStyle w:val="BodyText"/>
        <w:jc w:val="center"/>
        <w:rPr>
          <w:rFonts w:cs="Arial"/>
          <w:spacing w:val="-1"/>
          <w:u w:val="single"/>
        </w:rPr>
      </w:pPr>
      <w:r>
        <w:rPr>
          <w:rFonts w:cs="Arial"/>
          <w:spacing w:val="-1"/>
          <w:u w:val="single"/>
        </w:rPr>
        <w:t>Tuesday, July 1</w:t>
      </w:r>
      <w:r w:rsidR="00A55FF6">
        <w:rPr>
          <w:rFonts w:cs="Arial"/>
          <w:spacing w:val="-1"/>
          <w:u w:val="single"/>
          <w:lang w:val="en-US"/>
        </w:rPr>
        <w:t>4</w:t>
      </w:r>
      <w:r w:rsidR="00D40B66" w:rsidRPr="008E2B72">
        <w:rPr>
          <w:rFonts w:cs="Arial"/>
          <w:spacing w:val="-1"/>
          <w:u w:val="single"/>
        </w:rPr>
        <w:t>,</w:t>
      </w:r>
      <w:r w:rsidR="00D40B66" w:rsidRPr="008E2B72">
        <w:rPr>
          <w:rFonts w:cs="Arial"/>
          <w:u w:val="single"/>
        </w:rPr>
        <w:t xml:space="preserve"> </w:t>
      </w:r>
      <w:r w:rsidR="00D40B66" w:rsidRPr="008E2B72">
        <w:rPr>
          <w:rFonts w:cs="Arial"/>
          <w:spacing w:val="-1"/>
          <w:u w:val="single"/>
        </w:rPr>
        <w:t>2015</w:t>
      </w:r>
    </w:p>
    <w:p w:rsidR="00D40B66" w:rsidRPr="008E2B72" w:rsidRDefault="00435F9F" w:rsidP="00D40B66">
      <w:pPr>
        <w:pStyle w:val="BodyText"/>
        <w:jc w:val="center"/>
        <w:rPr>
          <w:rFonts w:cs="Arial"/>
        </w:rPr>
      </w:pPr>
      <w:r>
        <w:rPr>
          <w:rFonts w:cs="Arial"/>
          <w:spacing w:val="-1"/>
          <w:lang w:val="en-US"/>
        </w:rPr>
        <w:t>Langley Park Community</w:t>
      </w:r>
      <w:r w:rsidR="00D40B66" w:rsidRPr="008E2B72">
        <w:rPr>
          <w:rFonts w:cs="Arial"/>
          <w:spacing w:val="-1"/>
        </w:rPr>
        <w:t xml:space="preserve"> Center</w:t>
      </w:r>
    </w:p>
    <w:p w:rsidR="00D40B66" w:rsidRPr="00435F9F" w:rsidRDefault="00435F9F" w:rsidP="00D40B66">
      <w:pPr>
        <w:pStyle w:val="BodyText"/>
        <w:jc w:val="center"/>
        <w:rPr>
          <w:rFonts w:cs="Arial"/>
          <w:spacing w:val="-1"/>
          <w:lang w:val="en-US"/>
        </w:rPr>
      </w:pPr>
      <w:r>
        <w:rPr>
          <w:rFonts w:cs="Arial"/>
          <w:spacing w:val="-1"/>
          <w:lang w:val="en-US"/>
        </w:rPr>
        <w:t>1500 Merrimac Drive</w:t>
      </w:r>
    </w:p>
    <w:p w:rsidR="00D40B66" w:rsidRPr="00435F9F" w:rsidRDefault="00435F9F" w:rsidP="00D40B66">
      <w:pPr>
        <w:pStyle w:val="BodyText"/>
        <w:jc w:val="center"/>
        <w:rPr>
          <w:rFonts w:cs="Arial"/>
          <w:lang w:val="en-US"/>
        </w:rPr>
      </w:pPr>
      <w:r>
        <w:rPr>
          <w:rFonts w:cs="Arial"/>
          <w:spacing w:val="-1"/>
          <w:lang w:val="en-US"/>
        </w:rPr>
        <w:t>Hyattsville, Maryland 20783</w:t>
      </w:r>
    </w:p>
    <w:p w:rsidR="00BA18D9" w:rsidRDefault="00D40B66" w:rsidP="00D40B66">
      <w:pPr>
        <w:pStyle w:val="BodyText"/>
        <w:jc w:val="center"/>
        <w:rPr>
          <w:rFonts w:cs="Arial"/>
          <w:lang w:val="en-US"/>
        </w:rPr>
      </w:pPr>
      <w:r w:rsidRPr="008E2B72">
        <w:rPr>
          <w:rFonts w:cs="Arial"/>
          <w:spacing w:val="-1"/>
        </w:rPr>
        <w:t>Closest</w:t>
      </w:r>
      <w:r w:rsidRPr="008E2B72">
        <w:rPr>
          <w:rFonts w:cs="Arial"/>
        </w:rPr>
        <w:t xml:space="preserve"> </w:t>
      </w:r>
      <w:r w:rsidR="00AE1701">
        <w:rPr>
          <w:rFonts w:cs="Arial"/>
          <w:spacing w:val="-1"/>
          <w:lang w:val="en-US"/>
        </w:rPr>
        <w:t>Metrobus lines</w:t>
      </w:r>
      <w:r w:rsidRPr="008E2B72">
        <w:rPr>
          <w:rFonts w:cs="Arial"/>
          <w:spacing w:val="-1"/>
        </w:rPr>
        <w:t>:</w:t>
      </w:r>
      <w:r w:rsidRPr="008E2B72">
        <w:rPr>
          <w:rFonts w:cs="Arial"/>
        </w:rPr>
        <w:t xml:space="preserve"> </w:t>
      </w:r>
      <w:r w:rsidR="00AE1701">
        <w:rPr>
          <w:rFonts w:cs="Arial"/>
          <w:lang w:val="en-US"/>
        </w:rPr>
        <w:t>C2, C4, F8, J4, K6, K9</w:t>
      </w:r>
    </w:p>
    <w:p w:rsidR="00D40B66" w:rsidRPr="008E2B72" w:rsidRDefault="00D40B66" w:rsidP="00E91B53">
      <w:pPr>
        <w:pStyle w:val="BodyText"/>
        <w:jc w:val="center"/>
        <w:rPr>
          <w:rFonts w:eastAsia="Arial"/>
        </w:rPr>
      </w:pPr>
    </w:p>
    <w:p w:rsidR="00D40B66" w:rsidRPr="008E2B72" w:rsidRDefault="00D40B66" w:rsidP="00D40B66">
      <w:pPr>
        <w:pStyle w:val="Heading2"/>
        <w:jc w:val="center"/>
        <w:rPr>
          <w:rFonts w:eastAsia="Arial"/>
          <w:b w:val="0"/>
          <w:bCs w:val="0"/>
        </w:rPr>
      </w:pPr>
      <w:r w:rsidRPr="008E2B72">
        <w:t xml:space="preserve">Hearing scheduled to begin at </w:t>
      </w:r>
      <w:r w:rsidR="00AE1701">
        <w:t>6:30</w:t>
      </w:r>
      <w:r w:rsidRPr="008E2B72">
        <w:rPr>
          <w:spacing w:val="-1"/>
        </w:rPr>
        <w:t xml:space="preserve"> </w:t>
      </w:r>
      <w:r w:rsidRPr="008E2B72">
        <w:t>p.m.</w:t>
      </w:r>
    </w:p>
    <w:p w:rsidR="00D40B66" w:rsidRPr="008E2B72" w:rsidRDefault="00D40B66" w:rsidP="00D40B66">
      <w:pPr>
        <w:jc w:val="center"/>
        <w:rPr>
          <w:rFonts w:ascii="Arial" w:eastAsia="Arial" w:hAnsi="Arial" w:cs="Arial"/>
        </w:rPr>
      </w:pPr>
      <w:proofErr w:type="gramStart"/>
      <w:r w:rsidRPr="008E2B72">
        <w:rPr>
          <w:rFonts w:ascii="Arial" w:hAnsi="Arial" w:cs="Arial"/>
          <w:b/>
          <w:spacing w:val="-1"/>
        </w:rPr>
        <w:t>Open</w:t>
      </w:r>
      <w:r w:rsidRPr="008E2B72">
        <w:rPr>
          <w:rFonts w:ascii="Arial" w:hAnsi="Arial" w:cs="Arial"/>
          <w:b/>
        </w:rPr>
        <w:t xml:space="preserve"> </w:t>
      </w:r>
      <w:r w:rsidRPr="008E2B72">
        <w:rPr>
          <w:rFonts w:ascii="Arial" w:hAnsi="Arial" w:cs="Arial"/>
          <w:b/>
          <w:spacing w:val="-1"/>
        </w:rPr>
        <w:t>house</w:t>
      </w:r>
      <w:r w:rsidRPr="008E2B72">
        <w:rPr>
          <w:rFonts w:ascii="Arial" w:hAnsi="Arial" w:cs="Arial"/>
          <w:b/>
        </w:rPr>
        <w:t xml:space="preserve"> </w:t>
      </w:r>
      <w:r w:rsidRPr="008E2B72">
        <w:rPr>
          <w:rFonts w:ascii="Arial" w:hAnsi="Arial" w:cs="Arial"/>
          <w:b/>
          <w:spacing w:val="-1"/>
        </w:rPr>
        <w:t>at</w:t>
      </w:r>
      <w:r w:rsidRPr="008E2B72">
        <w:rPr>
          <w:rFonts w:ascii="Arial" w:hAnsi="Arial" w:cs="Arial"/>
          <w:b/>
        </w:rPr>
        <w:t xml:space="preserve"> </w:t>
      </w:r>
      <w:r w:rsidRPr="008E2B72">
        <w:rPr>
          <w:rFonts w:ascii="Arial" w:hAnsi="Arial" w:cs="Arial"/>
          <w:b/>
          <w:spacing w:val="-1"/>
        </w:rPr>
        <w:t>6:</w:t>
      </w:r>
      <w:r w:rsidR="00AE1701">
        <w:rPr>
          <w:rFonts w:ascii="Arial" w:hAnsi="Arial" w:cs="Arial"/>
          <w:b/>
          <w:spacing w:val="-1"/>
        </w:rPr>
        <w:t>00</w:t>
      </w:r>
      <w:r w:rsidR="00AE1701" w:rsidRPr="008E2B72">
        <w:rPr>
          <w:rFonts w:ascii="Arial" w:hAnsi="Arial" w:cs="Arial"/>
          <w:b/>
        </w:rPr>
        <w:t xml:space="preserve"> </w:t>
      </w:r>
      <w:r w:rsidRPr="008E2B72">
        <w:rPr>
          <w:rFonts w:ascii="Arial" w:hAnsi="Arial" w:cs="Arial"/>
          <w:b/>
          <w:spacing w:val="-1"/>
        </w:rPr>
        <w:t>p.m.</w:t>
      </w:r>
      <w:proofErr w:type="gramEnd"/>
    </w:p>
    <w:p w:rsidR="00D40B66" w:rsidRPr="008E2B72" w:rsidRDefault="00D40B66" w:rsidP="00D40B66">
      <w:pPr>
        <w:rPr>
          <w:rFonts w:ascii="Arial" w:eastAsia="Arial" w:hAnsi="Arial" w:cs="Arial"/>
          <w:b/>
          <w:bCs/>
        </w:rPr>
      </w:pPr>
    </w:p>
    <w:p w:rsidR="00D40B66" w:rsidRDefault="00D40B66" w:rsidP="00D40B66">
      <w:pPr>
        <w:jc w:val="center"/>
        <w:rPr>
          <w:rFonts w:ascii="Arial" w:eastAsia="Arial" w:hAnsi="Arial" w:cs="Arial"/>
          <w:b/>
          <w:bCs/>
          <w:spacing w:val="-1"/>
        </w:rPr>
      </w:pPr>
      <w:r w:rsidRPr="008E2B72">
        <w:rPr>
          <w:rFonts w:ascii="Arial" w:eastAsia="Arial" w:hAnsi="Arial" w:cs="Arial"/>
          <w:b/>
          <w:bCs/>
        </w:rPr>
        <w:t>Please</w:t>
      </w:r>
      <w:r w:rsidRPr="008E2B72">
        <w:rPr>
          <w:rFonts w:ascii="Arial" w:eastAsia="Arial" w:hAnsi="Arial" w:cs="Arial"/>
          <w:b/>
          <w:bCs/>
          <w:spacing w:val="-7"/>
        </w:rPr>
        <w:t xml:space="preserve"> </w:t>
      </w:r>
      <w:r w:rsidRPr="008E2B72">
        <w:rPr>
          <w:rFonts w:ascii="Arial" w:eastAsia="Arial" w:hAnsi="Arial" w:cs="Arial"/>
          <w:b/>
          <w:bCs/>
        </w:rPr>
        <w:t>note</w:t>
      </w:r>
      <w:r w:rsidRPr="008E2B72">
        <w:rPr>
          <w:rFonts w:ascii="Arial" w:eastAsia="Arial" w:hAnsi="Arial" w:cs="Arial"/>
          <w:b/>
          <w:bCs/>
          <w:spacing w:val="-6"/>
        </w:rPr>
        <w:t xml:space="preserve"> </w:t>
      </w:r>
      <w:r w:rsidRPr="008E2B72">
        <w:rPr>
          <w:rFonts w:ascii="Arial" w:eastAsia="Arial" w:hAnsi="Arial" w:cs="Arial"/>
          <w:b/>
          <w:bCs/>
        </w:rPr>
        <w:t>that</w:t>
      </w:r>
      <w:r w:rsidRPr="008E2B72">
        <w:rPr>
          <w:rFonts w:ascii="Arial" w:eastAsia="Arial" w:hAnsi="Arial" w:cs="Arial"/>
          <w:b/>
          <w:bCs/>
          <w:spacing w:val="-6"/>
        </w:rPr>
        <w:t xml:space="preserve"> </w:t>
      </w:r>
      <w:r w:rsidRPr="008E2B72">
        <w:rPr>
          <w:rFonts w:ascii="Arial" w:eastAsia="Arial" w:hAnsi="Arial" w:cs="Arial"/>
          <w:b/>
          <w:bCs/>
        </w:rPr>
        <w:t>this</w:t>
      </w:r>
      <w:r w:rsidRPr="008E2B72">
        <w:rPr>
          <w:rFonts w:ascii="Arial" w:eastAsia="Arial" w:hAnsi="Arial" w:cs="Arial"/>
          <w:b/>
          <w:bCs/>
          <w:spacing w:val="-6"/>
        </w:rPr>
        <w:t xml:space="preserve"> </w:t>
      </w:r>
      <w:r w:rsidRPr="008E2B72">
        <w:rPr>
          <w:rFonts w:ascii="Arial" w:eastAsia="Arial" w:hAnsi="Arial" w:cs="Arial"/>
          <w:b/>
          <w:bCs/>
        </w:rPr>
        <w:t>date</w:t>
      </w:r>
      <w:r w:rsidRPr="008E2B72">
        <w:rPr>
          <w:rFonts w:ascii="Arial" w:eastAsia="Arial" w:hAnsi="Arial" w:cs="Arial"/>
          <w:b/>
          <w:bCs/>
          <w:spacing w:val="-6"/>
        </w:rPr>
        <w:t xml:space="preserve"> </w:t>
      </w:r>
      <w:r w:rsidRPr="008E2B72">
        <w:rPr>
          <w:rFonts w:ascii="Arial" w:eastAsia="Arial" w:hAnsi="Arial" w:cs="Arial"/>
          <w:b/>
          <w:bCs/>
        </w:rPr>
        <w:t>is</w:t>
      </w:r>
      <w:r w:rsidRPr="008E2B72">
        <w:rPr>
          <w:rFonts w:ascii="Arial" w:eastAsia="Arial" w:hAnsi="Arial" w:cs="Arial"/>
          <w:b/>
          <w:bCs/>
          <w:spacing w:val="-6"/>
        </w:rPr>
        <w:t xml:space="preserve"> </w:t>
      </w:r>
      <w:r w:rsidRPr="008E2B72">
        <w:rPr>
          <w:rFonts w:ascii="Arial" w:eastAsia="Arial" w:hAnsi="Arial" w:cs="Arial"/>
          <w:b/>
          <w:bCs/>
        </w:rPr>
        <w:t>subject</w:t>
      </w:r>
      <w:r w:rsidRPr="008E2B72">
        <w:rPr>
          <w:rFonts w:ascii="Arial" w:eastAsia="Arial" w:hAnsi="Arial" w:cs="Arial"/>
          <w:b/>
          <w:bCs/>
          <w:spacing w:val="-6"/>
        </w:rPr>
        <w:t xml:space="preserve"> </w:t>
      </w:r>
      <w:r w:rsidRPr="008E2B72">
        <w:rPr>
          <w:rFonts w:ascii="Arial" w:eastAsia="Arial" w:hAnsi="Arial" w:cs="Arial"/>
          <w:b/>
          <w:bCs/>
        </w:rPr>
        <w:t>to</w:t>
      </w:r>
      <w:r w:rsidRPr="008E2B72">
        <w:rPr>
          <w:rFonts w:ascii="Arial" w:eastAsia="Arial" w:hAnsi="Arial" w:cs="Arial"/>
          <w:b/>
          <w:bCs/>
          <w:spacing w:val="-7"/>
        </w:rPr>
        <w:t xml:space="preserve"> </w:t>
      </w:r>
      <w:r w:rsidRPr="008E2B72">
        <w:rPr>
          <w:rFonts w:ascii="Arial" w:eastAsia="Arial" w:hAnsi="Arial" w:cs="Arial"/>
          <w:b/>
          <w:bCs/>
        </w:rPr>
        <w:t>the</w:t>
      </w:r>
      <w:r w:rsidRPr="008E2B72">
        <w:rPr>
          <w:rFonts w:ascii="Arial" w:eastAsia="Arial" w:hAnsi="Arial" w:cs="Arial"/>
          <w:b/>
          <w:bCs/>
          <w:spacing w:val="-6"/>
        </w:rPr>
        <w:t xml:space="preserve"> </w:t>
      </w:r>
      <w:r w:rsidRPr="008E2B72">
        <w:rPr>
          <w:rFonts w:ascii="Arial" w:eastAsia="Arial" w:hAnsi="Arial" w:cs="Arial"/>
          <w:b/>
          <w:bCs/>
          <w:spacing w:val="-1"/>
        </w:rPr>
        <w:t>facility’s</w:t>
      </w:r>
      <w:r w:rsidRPr="008E2B72">
        <w:rPr>
          <w:rFonts w:ascii="Arial" w:eastAsia="Arial" w:hAnsi="Arial" w:cs="Arial"/>
          <w:b/>
          <w:bCs/>
          <w:spacing w:val="-6"/>
        </w:rPr>
        <w:t xml:space="preserve"> </w:t>
      </w:r>
      <w:r w:rsidRPr="008E2B72">
        <w:rPr>
          <w:rFonts w:ascii="Arial" w:eastAsia="Arial" w:hAnsi="Arial" w:cs="Arial"/>
          <w:b/>
          <w:bCs/>
        </w:rPr>
        <w:t>cancellation</w:t>
      </w:r>
      <w:r w:rsidRPr="008E2B72">
        <w:rPr>
          <w:rFonts w:ascii="Arial" w:eastAsia="Arial" w:hAnsi="Arial" w:cs="Arial"/>
          <w:b/>
          <w:bCs/>
          <w:spacing w:val="-6"/>
        </w:rPr>
        <w:t xml:space="preserve"> </w:t>
      </w:r>
      <w:r w:rsidRPr="008E2B72">
        <w:rPr>
          <w:rFonts w:ascii="Arial" w:eastAsia="Arial" w:hAnsi="Arial" w:cs="Arial"/>
          <w:b/>
          <w:bCs/>
          <w:spacing w:val="-1"/>
        </w:rPr>
        <w:t>policy.</w:t>
      </w:r>
    </w:p>
    <w:p w:rsidR="00FF563C" w:rsidRPr="008E2B72" w:rsidRDefault="00FF563C" w:rsidP="00D40B66">
      <w:pPr>
        <w:jc w:val="center"/>
        <w:rPr>
          <w:rFonts w:ascii="Arial" w:eastAsia="Arial" w:hAnsi="Arial" w:cs="Arial"/>
          <w:sz w:val="22"/>
          <w:szCs w:val="22"/>
        </w:rPr>
      </w:pPr>
      <w:r>
        <w:rPr>
          <w:rFonts w:ascii="Arial" w:hAnsi="Arial" w:cs="Arial"/>
          <w:b/>
          <w:bCs/>
          <w:sz w:val="22"/>
          <w:szCs w:val="22"/>
        </w:rPr>
        <w:t>In the event of a cancellation, Metro will post information about a new hearing on wmata.com.</w:t>
      </w:r>
    </w:p>
    <w:p w:rsidR="00D40B66" w:rsidRDefault="00D40B66" w:rsidP="00D40B66">
      <w:pPr>
        <w:rPr>
          <w:rFonts w:ascii="Arial" w:eastAsia="Arial" w:hAnsi="Arial" w:cs="Arial"/>
          <w:b/>
          <w:bCs/>
        </w:rPr>
      </w:pPr>
    </w:p>
    <w:p w:rsidR="00BA18D9" w:rsidRPr="008E2B72" w:rsidRDefault="00BA18D9" w:rsidP="00D40B66">
      <w:pPr>
        <w:rPr>
          <w:rFonts w:ascii="Arial" w:eastAsia="Arial" w:hAnsi="Arial" w:cs="Arial"/>
          <w:b/>
          <w:bCs/>
        </w:rPr>
      </w:pPr>
    </w:p>
    <w:p w:rsidR="00D40B66" w:rsidRPr="008E2B72" w:rsidRDefault="00D40B66" w:rsidP="00D40B66">
      <w:pPr>
        <w:rPr>
          <w:rFonts w:ascii="Arial" w:eastAsia="Arial" w:hAnsi="Arial" w:cs="Arial"/>
          <w:b/>
          <w:bCs/>
          <w:sz w:val="17"/>
          <w:szCs w:val="17"/>
        </w:rPr>
      </w:pPr>
    </w:p>
    <w:p w:rsidR="00D40B66" w:rsidRPr="008E2B72" w:rsidRDefault="00D40B66" w:rsidP="00BA18D9">
      <w:pPr>
        <w:pStyle w:val="BodyText"/>
        <w:jc w:val="left"/>
        <w:rPr>
          <w:rFonts w:eastAsia="Arial" w:cs="Arial"/>
        </w:rPr>
      </w:pPr>
      <w:r w:rsidRPr="008E2B72">
        <w:rPr>
          <w:rFonts w:cs="Arial"/>
          <w:spacing w:val="-1"/>
        </w:rPr>
        <w:t>The</w:t>
      </w:r>
      <w:r w:rsidRPr="008E2B72">
        <w:rPr>
          <w:rFonts w:cs="Arial"/>
        </w:rPr>
        <w:t xml:space="preserve"> </w:t>
      </w:r>
      <w:r w:rsidRPr="008E2B72">
        <w:rPr>
          <w:rFonts w:cs="Arial"/>
          <w:spacing w:val="-1"/>
        </w:rPr>
        <w:t>locations</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all</w:t>
      </w:r>
      <w:r w:rsidRPr="008E2B72">
        <w:rPr>
          <w:rFonts w:cs="Arial"/>
        </w:rPr>
        <w:t xml:space="preserve"> </w:t>
      </w:r>
      <w:r w:rsidRPr="008E2B72">
        <w:rPr>
          <w:rFonts w:cs="Arial"/>
          <w:spacing w:val="-1"/>
        </w:rPr>
        <w:t>public</w:t>
      </w:r>
      <w:r w:rsidRPr="008E2B72">
        <w:rPr>
          <w:rFonts w:cs="Arial"/>
        </w:rPr>
        <w:t xml:space="preserve"> </w:t>
      </w:r>
      <w:r w:rsidRPr="008E2B72">
        <w:rPr>
          <w:rFonts w:cs="Arial"/>
          <w:spacing w:val="-1"/>
        </w:rPr>
        <w:t>hearings</w:t>
      </w:r>
      <w:r w:rsidRPr="008E2B72">
        <w:rPr>
          <w:rFonts w:cs="Arial"/>
        </w:rPr>
        <w:t xml:space="preserve"> </w:t>
      </w:r>
      <w:r w:rsidRPr="008E2B72">
        <w:rPr>
          <w:rFonts w:cs="Arial"/>
          <w:spacing w:val="-1"/>
        </w:rPr>
        <w:t>are</w:t>
      </w:r>
      <w:r w:rsidRPr="008E2B72">
        <w:rPr>
          <w:rFonts w:cs="Arial"/>
        </w:rPr>
        <w:t xml:space="preserve"> </w:t>
      </w:r>
      <w:r w:rsidRPr="008E2B72">
        <w:rPr>
          <w:rFonts w:cs="Arial"/>
          <w:spacing w:val="-1"/>
        </w:rPr>
        <w:t>wheelchair</w:t>
      </w:r>
      <w:r w:rsidRPr="008E2B72">
        <w:rPr>
          <w:rFonts w:cs="Arial"/>
        </w:rPr>
        <w:t xml:space="preserve"> </w:t>
      </w:r>
      <w:r w:rsidRPr="008E2B72">
        <w:rPr>
          <w:rFonts w:cs="Arial"/>
          <w:spacing w:val="-1"/>
        </w:rPr>
        <w:t>accessible.</w:t>
      </w:r>
      <w:r w:rsidRPr="008E2B72">
        <w:rPr>
          <w:rFonts w:cs="Arial"/>
        </w:rPr>
        <w:t xml:space="preserve"> </w:t>
      </w:r>
      <w:r w:rsidRPr="008E2B72">
        <w:rPr>
          <w:rFonts w:cs="Arial"/>
          <w:spacing w:val="-1"/>
        </w:rPr>
        <w:t>Any</w:t>
      </w:r>
      <w:r w:rsidRPr="008E2B72">
        <w:rPr>
          <w:rFonts w:cs="Arial"/>
        </w:rPr>
        <w:t xml:space="preserve"> </w:t>
      </w:r>
      <w:r w:rsidRPr="008E2B72">
        <w:rPr>
          <w:rFonts w:cs="Arial"/>
          <w:spacing w:val="-1"/>
        </w:rPr>
        <w:t>individual</w:t>
      </w:r>
      <w:r w:rsidRPr="008E2B72">
        <w:rPr>
          <w:rFonts w:cs="Arial"/>
        </w:rPr>
        <w:t xml:space="preserve"> </w:t>
      </w:r>
      <w:r w:rsidRPr="008E2B72">
        <w:rPr>
          <w:rFonts w:cs="Arial"/>
          <w:spacing w:val="-1"/>
        </w:rPr>
        <w:t>who</w:t>
      </w:r>
      <w:r w:rsidRPr="008E2B72">
        <w:rPr>
          <w:rFonts w:cs="Arial"/>
          <w:spacing w:val="22"/>
        </w:rPr>
        <w:t xml:space="preserve"> </w:t>
      </w:r>
      <w:r w:rsidRPr="008E2B72">
        <w:rPr>
          <w:rFonts w:cs="Arial"/>
          <w:spacing w:val="-1"/>
        </w:rPr>
        <w:t>requires</w:t>
      </w:r>
      <w:r w:rsidRPr="008E2B72">
        <w:rPr>
          <w:rFonts w:cs="Arial"/>
        </w:rPr>
        <w:t xml:space="preserve"> </w:t>
      </w:r>
      <w:r w:rsidRPr="008E2B72">
        <w:rPr>
          <w:rFonts w:cs="Arial"/>
          <w:spacing w:val="-1"/>
        </w:rPr>
        <w:t>special</w:t>
      </w:r>
      <w:r w:rsidRPr="008E2B72">
        <w:rPr>
          <w:rFonts w:cs="Arial"/>
        </w:rPr>
        <w:t xml:space="preserve"> </w:t>
      </w:r>
      <w:r w:rsidRPr="008E2B72">
        <w:rPr>
          <w:rFonts w:cs="Arial"/>
          <w:spacing w:val="-1"/>
        </w:rPr>
        <w:t>assistance</w:t>
      </w:r>
      <w:r w:rsidRPr="008E2B72">
        <w:rPr>
          <w:rFonts w:cs="Arial"/>
        </w:rPr>
        <w:t xml:space="preserve"> </w:t>
      </w:r>
      <w:r w:rsidRPr="008E2B72">
        <w:rPr>
          <w:rFonts w:cs="Arial"/>
          <w:spacing w:val="-1"/>
        </w:rPr>
        <w:t>such</w:t>
      </w:r>
      <w:r w:rsidRPr="008E2B72">
        <w:rPr>
          <w:rFonts w:cs="Arial"/>
        </w:rPr>
        <w:t xml:space="preserve"> </w:t>
      </w:r>
      <w:r w:rsidRPr="008E2B72">
        <w:rPr>
          <w:rFonts w:cs="Arial"/>
          <w:spacing w:val="-1"/>
        </w:rPr>
        <w:t>as</w:t>
      </w:r>
      <w:r w:rsidRPr="008E2B72">
        <w:rPr>
          <w:rFonts w:cs="Arial"/>
        </w:rPr>
        <w:t xml:space="preserve"> a </w:t>
      </w:r>
      <w:r w:rsidRPr="008E2B72">
        <w:rPr>
          <w:rFonts w:cs="Arial"/>
          <w:spacing w:val="-1"/>
        </w:rPr>
        <w:t>sign</w:t>
      </w:r>
      <w:r w:rsidRPr="008E2B72">
        <w:rPr>
          <w:rFonts w:cs="Arial"/>
        </w:rPr>
        <w:t xml:space="preserve"> </w:t>
      </w:r>
      <w:r w:rsidRPr="008E2B72">
        <w:rPr>
          <w:rFonts w:cs="Arial"/>
          <w:spacing w:val="-1"/>
        </w:rPr>
        <w:t>language</w:t>
      </w:r>
      <w:r w:rsidRPr="008E2B72">
        <w:rPr>
          <w:rFonts w:cs="Arial"/>
        </w:rPr>
        <w:t xml:space="preserve"> </w:t>
      </w:r>
      <w:r w:rsidRPr="008E2B72">
        <w:rPr>
          <w:rFonts w:cs="Arial"/>
          <w:spacing w:val="-1"/>
        </w:rPr>
        <w:t>interpreter</w:t>
      </w:r>
      <w:r w:rsidRPr="008E2B72">
        <w:rPr>
          <w:rFonts w:cs="Arial"/>
        </w:rPr>
        <w:t xml:space="preserve"> </w:t>
      </w:r>
      <w:r w:rsidRPr="008E2B72">
        <w:rPr>
          <w:rFonts w:cs="Arial"/>
          <w:spacing w:val="-1"/>
        </w:rPr>
        <w:t>or</w:t>
      </w:r>
      <w:r w:rsidRPr="008E2B72">
        <w:rPr>
          <w:rFonts w:cs="Arial"/>
        </w:rPr>
        <w:t xml:space="preserve"> </w:t>
      </w:r>
      <w:r w:rsidRPr="008E2B72">
        <w:rPr>
          <w:rFonts w:cs="Arial"/>
          <w:spacing w:val="-1"/>
        </w:rPr>
        <w:t>additional</w:t>
      </w:r>
      <w:r w:rsidRPr="008E2B72">
        <w:rPr>
          <w:rFonts w:cs="Arial"/>
          <w:spacing w:val="22"/>
        </w:rPr>
        <w:t xml:space="preserve"> </w:t>
      </w:r>
      <w:r w:rsidRPr="008E2B72">
        <w:rPr>
          <w:rFonts w:cs="Arial"/>
          <w:spacing w:val="-1"/>
        </w:rPr>
        <w:t>accommodation</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participate</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public</w:t>
      </w:r>
      <w:r w:rsidRPr="008E2B72">
        <w:rPr>
          <w:rFonts w:cs="Arial"/>
        </w:rPr>
        <w:t xml:space="preserve"> </w:t>
      </w:r>
      <w:r w:rsidRPr="008E2B72">
        <w:rPr>
          <w:rFonts w:cs="Arial"/>
          <w:spacing w:val="-1"/>
        </w:rPr>
        <w:t>hearing,</w:t>
      </w:r>
      <w:r w:rsidRPr="008E2B72">
        <w:rPr>
          <w:rFonts w:cs="Arial"/>
        </w:rPr>
        <w:t xml:space="preserve"> </w:t>
      </w:r>
      <w:r w:rsidRPr="008E2B72">
        <w:rPr>
          <w:rFonts w:cs="Arial"/>
          <w:spacing w:val="-1"/>
        </w:rPr>
        <w:t>or</w:t>
      </w:r>
      <w:r w:rsidRPr="008E2B72">
        <w:rPr>
          <w:rFonts w:cs="Arial"/>
        </w:rPr>
        <w:t xml:space="preserve"> </w:t>
      </w:r>
      <w:r w:rsidRPr="008E2B72">
        <w:rPr>
          <w:rFonts w:cs="Arial"/>
          <w:spacing w:val="-1"/>
        </w:rPr>
        <w:t>who</w:t>
      </w:r>
      <w:r w:rsidRPr="008E2B72">
        <w:rPr>
          <w:rFonts w:cs="Arial"/>
        </w:rPr>
        <w:t xml:space="preserve"> </w:t>
      </w:r>
      <w:r w:rsidRPr="008E2B72">
        <w:rPr>
          <w:rFonts w:cs="Arial"/>
          <w:spacing w:val="-1"/>
        </w:rPr>
        <w:t>requires</w:t>
      </w:r>
      <w:r w:rsidRPr="008E2B72">
        <w:rPr>
          <w:rFonts w:cs="Arial"/>
        </w:rPr>
        <w:t xml:space="preserve"> </w:t>
      </w:r>
      <w:r w:rsidRPr="008E2B72">
        <w:rPr>
          <w:rFonts w:cs="Arial"/>
          <w:spacing w:val="-1"/>
        </w:rPr>
        <w:t>these</w:t>
      </w:r>
      <w:r w:rsidRPr="008E2B72">
        <w:rPr>
          <w:rFonts w:cs="Arial"/>
        </w:rPr>
        <w:t xml:space="preserve"> </w:t>
      </w:r>
      <w:r w:rsidRPr="008E2B72">
        <w:rPr>
          <w:rFonts w:cs="Arial"/>
          <w:spacing w:val="-1"/>
        </w:rPr>
        <w:t>materials</w:t>
      </w:r>
      <w:r w:rsidRPr="008E2B72">
        <w:rPr>
          <w:rFonts w:cs="Arial"/>
        </w:rPr>
        <w:t xml:space="preserve"> </w:t>
      </w:r>
      <w:r w:rsidRPr="008E2B72">
        <w:rPr>
          <w:rFonts w:cs="Arial"/>
          <w:spacing w:val="-1"/>
        </w:rPr>
        <w:t>in</w:t>
      </w:r>
      <w:r w:rsidRPr="008E2B72">
        <w:rPr>
          <w:rFonts w:cs="Arial"/>
          <w:spacing w:val="28"/>
        </w:rPr>
        <w:t xml:space="preserve"> </w:t>
      </w:r>
      <w:r w:rsidRPr="008E2B72">
        <w:rPr>
          <w:rFonts w:cs="Arial"/>
          <w:spacing w:val="-1"/>
        </w:rPr>
        <w:t>an</w:t>
      </w:r>
      <w:r w:rsidRPr="008E2B72">
        <w:rPr>
          <w:rFonts w:cs="Arial"/>
        </w:rPr>
        <w:t xml:space="preserve"> </w:t>
      </w:r>
      <w:r w:rsidRPr="008E2B72">
        <w:rPr>
          <w:rFonts w:cs="Arial"/>
          <w:spacing w:val="-1"/>
        </w:rPr>
        <w:t>alternate</w:t>
      </w:r>
      <w:r w:rsidRPr="008E2B72">
        <w:rPr>
          <w:rFonts w:cs="Arial"/>
        </w:rPr>
        <w:t xml:space="preserve"> </w:t>
      </w:r>
      <w:r w:rsidRPr="008E2B72">
        <w:rPr>
          <w:rFonts w:cs="Arial"/>
          <w:spacing w:val="-1"/>
        </w:rPr>
        <w:t>format,</w:t>
      </w:r>
      <w:r w:rsidRPr="008E2B72">
        <w:rPr>
          <w:rFonts w:cs="Arial"/>
        </w:rPr>
        <w:t xml:space="preserve"> </w:t>
      </w:r>
      <w:r w:rsidRPr="008E2B72">
        <w:rPr>
          <w:rFonts w:cs="Arial"/>
          <w:spacing w:val="-1"/>
        </w:rPr>
        <w:t>should</w:t>
      </w:r>
      <w:r w:rsidRPr="008E2B72">
        <w:rPr>
          <w:rFonts w:cs="Arial"/>
        </w:rPr>
        <w:t xml:space="preserve"> </w:t>
      </w:r>
      <w:r w:rsidRPr="008E2B72">
        <w:rPr>
          <w:rFonts w:cs="Arial"/>
          <w:spacing w:val="-1"/>
        </w:rPr>
        <w:t>contact</w:t>
      </w:r>
      <w:r w:rsidRPr="008E2B72">
        <w:rPr>
          <w:rFonts w:cs="Arial"/>
        </w:rPr>
        <w:t xml:space="preserve"> </w:t>
      </w:r>
      <w:r w:rsidRPr="008E2B72">
        <w:rPr>
          <w:rFonts w:cs="Arial"/>
          <w:spacing w:val="-1"/>
        </w:rPr>
        <w:t>Danise</w:t>
      </w:r>
      <w:r w:rsidRPr="008E2B72">
        <w:rPr>
          <w:rFonts w:cs="Arial"/>
        </w:rPr>
        <w:t xml:space="preserve"> </w:t>
      </w:r>
      <w:r w:rsidRPr="008E2B72">
        <w:rPr>
          <w:rFonts w:cs="Arial"/>
          <w:spacing w:val="-1"/>
        </w:rPr>
        <w:t>Peña</w:t>
      </w:r>
      <w:r w:rsidRPr="008E2B72">
        <w:rPr>
          <w:rFonts w:cs="Arial"/>
        </w:rPr>
        <w:t xml:space="preserve"> </w:t>
      </w:r>
      <w:r w:rsidRPr="008E2B72">
        <w:rPr>
          <w:rFonts w:cs="Arial"/>
          <w:spacing w:val="-1"/>
        </w:rPr>
        <w:t>at</w:t>
      </w:r>
      <w:r w:rsidRPr="008E2B72">
        <w:rPr>
          <w:rFonts w:cs="Arial"/>
        </w:rPr>
        <w:t xml:space="preserve"> </w:t>
      </w:r>
      <w:r w:rsidRPr="008E2B72">
        <w:rPr>
          <w:rFonts w:cs="Arial"/>
          <w:spacing w:val="-1"/>
        </w:rPr>
        <w:t>202-962-2511</w:t>
      </w:r>
      <w:r w:rsidRPr="008E2B72">
        <w:rPr>
          <w:rFonts w:cs="Arial"/>
        </w:rPr>
        <w:t xml:space="preserve"> </w:t>
      </w:r>
      <w:r w:rsidRPr="008E2B72">
        <w:rPr>
          <w:rFonts w:cs="Arial"/>
          <w:spacing w:val="-1"/>
        </w:rPr>
        <w:t>or</w:t>
      </w:r>
      <w:r w:rsidRPr="008E2B72">
        <w:rPr>
          <w:rFonts w:cs="Arial"/>
        </w:rPr>
        <w:t xml:space="preserve"> </w:t>
      </w:r>
      <w:r w:rsidRPr="008E2B72">
        <w:rPr>
          <w:rFonts w:cs="Arial"/>
          <w:spacing w:val="-1"/>
        </w:rPr>
        <w:t>TTY:</w:t>
      </w:r>
      <w:r w:rsidRPr="008E2B72">
        <w:rPr>
          <w:rFonts w:cs="Arial"/>
        </w:rPr>
        <w:t xml:space="preserve"> </w:t>
      </w:r>
      <w:r w:rsidRPr="008E2B72">
        <w:rPr>
          <w:rFonts w:cs="Arial"/>
          <w:spacing w:val="-1"/>
        </w:rPr>
        <w:t>202-962-2033</w:t>
      </w:r>
      <w:r w:rsidRPr="008E2B72">
        <w:rPr>
          <w:rFonts w:cs="Arial"/>
          <w:spacing w:val="26"/>
        </w:rPr>
        <w:t xml:space="preserve"> </w:t>
      </w:r>
      <w:r w:rsidRPr="008E2B72">
        <w:rPr>
          <w:rFonts w:cs="Arial"/>
          <w:spacing w:val="-1"/>
        </w:rPr>
        <w:t>as</w:t>
      </w:r>
      <w:r w:rsidRPr="008E2B72">
        <w:rPr>
          <w:rFonts w:cs="Arial"/>
        </w:rPr>
        <w:t xml:space="preserve"> </w:t>
      </w:r>
      <w:r w:rsidRPr="008E2B72">
        <w:rPr>
          <w:rFonts w:cs="Arial"/>
          <w:spacing w:val="-1"/>
        </w:rPr>
        <w:t>soon</w:t>
      </w:r>
      <w:r w:rsidRPr="008E2B72">
        <w:rPr>
          <w:rFonts w:cs="Arial"/>
        </w:rPr>
        <w:t xml:space="preserve"> </w:t>
      </w:r>
      <w:r w:rsidRPr="008E2B72">
        <w:rPr>
          <w:rFonts w:cs="Arial"/>
          <w:spacing w:val="-1"/>
        </w:rPr>
        <w:t>as</w:t>
      </w:r>
      <w:r w:rsidRPr="008E2B72">
        <w:rPr>
          <w:rFonts w:cs="Arial"/>
        </w:rPr>
        <w:t xml:space="preserve"> </w:t>
      </w:r>
      <w:r w:rsidRPr="008E2B72">
        <w:rPr>
          <w:rFonts w:cs="Arial"/>
          <w:spacing w:val="-1"/>
        </w:rPr>
        <w:t>possible</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order</w:t>
      </w:r>
      <w:r w:rsidRPr="008E2B72">
        <w:rPr>
          <w:rFonts w:cs="Arial"/>
        </w:rPr>
        <w:t xml:space="preserve"> </w:t>
      </w:r>
      <w:r w:rsidRPr="008E2B72">
        <w:rPr>
          <w:rFonts w:cs="Arial"/>
          <w:spacing w:val="-1"/>
        </w:rPr>
        <w:t>for</w:t>
      </w:r>
      <w:r w:rsidRPr="008E2B72">
        <w:rPr>
          <w:rFonts w:cs="Arial"/>
        </w:rPr>
        <w:t xml:space="preserve"> </w:t>
      </w:r>
      <w:r w:rsidRPr="008E2B72">
        <w:rPr>
          <w:rFonts w:cs="Arial"/>
          <w:spacing w:val="-1"/>
        </w:rPr>
        <w:t>Metro to</w:t>
      </w:r>
      <w:r w:rsidRPr="008E2B72">
        <w:rPr>
          <w:rFonts w:cs="Arial"/>
        </w:rPr>
        <w:t xml:space="preserve"> </w:t>
      </w:r>
      <w:r w:rsidRPr="008E2B72">
        <w:rPr>
          <w:rFonts w:cs="Arial"/>
          <w:spacing w:val="-1"/>
        </w:rPr>
        <w:t>make</w:t>
      </w:r>
      <w:r w:rsidRPr="008E2B72">
        <w:rPr>
          <w:rFonts w:cs="Arial"/>
        </w:rPr>
        <w:t xml:space="preserve"> </w:t>
      </w:r>
      <w:r w:rsidRPr="008E2B72">
        <w:rPr>
          <w:rFonts w:cs="Arial"/>
          <w:spacing w:val="-1"/>
        </w:rPr>
        <w:t>necessary</w:t>
      </w:r>
      <w:r w:rsidRPr="008E2B72">
        <w:rPr>
          <w:rFonts w:cs="Arial"/>
        </w:rPr>
        <w:t xml:space="preserve"> </w:t>
      </w:r>
      <w:r w:rsidRPr="008E2B72">
        <w:rPr>
          <w:rFonts w:cs="Arial"/>
          <w:spacing w:val="-1"/>
        </w:rPr>
        <w:t>arrangements.</w:t>
      </w:r>
      <w:r w:rsidRPr="008E2B72">
        <w:rPr>
          <w:rFonts w:cs="Arial"/>
        </w:rPr>
        <w:t xml:space="preserve"> </w:t>
      </w:r>
      <w:r w:rsidRPr="008E2B72">
        <w:rPr>
          <w:rFonts w:cs="Arial"/>
          <w:spacing w:val="-1"/>
        </w:rPr>
        <w:t>For</w:t>
      </w:r>
      <w:r w:rsidRPr="008E2B72">
        <w:rPr>
          <w:rFonts w:cs="Arial"/>
        </w:rPr>
        <w:t xml:space="preserve"> </w:t>
      </w:r>
      <w:r w:rsidRPr="008E2B72">
        <w:rPr>
          <w:rFonts w:cs="Arial"/>
          <w:spacing w:val="-1"/>
        </w:rPr>
        <w:t>language</w:t>
      </w:r>
      <w:r w:rsidRPr="008E2B72">
        <w:rPr>
          <w:rFonts w:cs="Arial"/>
          <w:spacing w:val="26"/>
        </w:rPr>
        <w:t xml:space="preserve"> </w:t>
      </w:r>
      <w:r w:rsidRPr="008E2B72">
        <w:rPr>
          <w:rFonts w:cs="Arial"/>
        </w:rPr>
        <w:t>assistance, such as an interpreter or</w:t>
      </w:r>
      <w:r w:rsidRPr="008E2B72">
        <w:rPr>
          <w:rFonts w:cs="Arial"/>
          <w:spacing w:val="-2"/>
        </w:rPr>
        <w:t xml:space="preserve"> </w:t>
      </w:r>
      <w:r w:rsidRPr="008E2B72">
        <w:rPr>
          <w:rFonts w:cs="Arial"/>
          <w:spacing w:val="-1"/>
        </w:rPr>
        <w:t>information</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another</w:t>
      </w:r>
      <w:r w:rsidRPr="008E2B72">
        <w:rPr>
          <w:rFonts w:cs="Arial"/>
        </w:rPr>
        <w:t xml:space="preserve"> </w:t>
      </w:r>
      <w:r w:rsidRPr="008E2B72">
        <w:rPr>
          <w:rFonts w:cs="Arial"/>
          <w:spacing w:val="-1"/>
        </w:rPr>
        <w:t>language,</w:t>
      </w:r>
      <w:r w:rsidRPr="008E2B72">
        <w:rPr>
          <w:rFonts w:cs="Arial"/>
        </w:rPr>
        <w:t xml:space="preserve"> </w:t>
      </w:r>
      <w:r w:rsidRPr="008E2B72">
        <w:rPr>
          <w:rFonts w:cs="Arial"/>
          <w:spacing w:val="-1"/>
        </w:rPr>
        <w:t>please</w:t>
      </w:r>
      <w:r w:rsidRPr="008E2B72">
        <w:rPr>
          <w:rFonts w:cs="Arial"/>
        </w:rPr>
        <w:t xml:space="preserve"> </w:t>
      </w:r>
      <w:r w:rsidRPr="008E2B72">
        <w:rPr>
          <w:rFonts w:cs="Arial"/>
          <w:spacing w:val="-1"/>
        </w:rPr>
        <w:t>call</w:t>
      </w:r>
      <w:r w:rsidRPr="008E2B72">
        <w:rPr>
          <w:rFonts w:cs="Arial"/>
        </w:rPr>
        <w:t xml:space="preserve"> </w:t>
      </w:r>
      <w:r w:rsidRPr="008E2B72">
        <w:rPr>
          <w:rFonts w:cs="Arial"/>
          <w:spacing w:val="-1"/>
        </w:rPr>
        <w:t>202-962-2582</w:t>
      </w:r>
      <w:r w:rsidRPr="008E2B72">
        <w:rPr>
          <w:rFonts w:cs="Arial"/>
        </w:rPr>
        <w:t xml:space="preserve"> </w:t>
      </w:r>
      <w:r w:rsidRPr="008E2B72">
        <w:rPr>
          <w:rFonts w:cs="Arial"/>
          <w:spacing w:val="-1"/>
        </w:rPr>
        <w:t>at</w:t>
      </w:r>
      <w:r w:rsidRPr="008E2B72">
        <w:rPr>
          <w:rFonts w:cs="Arial"/>
        </w:rPr>
        <w:t xml:space="preserve"> </w:t>
      </w:r>
      <w:r w:rsidRPr="008E2B72">
        <w:rPr>
          <w:rFonts w:cs="Arial"/>
          <w:spacing w:val="-1"/>
        </w:rPr>
        <w:t>least</w:t>
      </w:r>
      <w:r w:rsidRPr="008E2B72">
        <w:rPr>
          <w:rFonts w:cs="Arial"/>
        </w:rPr>
        <w:t xml:space="preserve"> </w:t>
      </w:r>
      <w:r w:rsidRPr="008E2B72">
        <w:rPr>
          <w:rFonts w:cs="Arial"/>
          <w:spacing w:val="-1"/>
        </w:rPr>
        <w:t>48</w:t>
      </w:r>
      <w:r w:rsidRPr="008E2B72">
        <w:rPr>
          <w:rFonts w:cs="Arial"/>
        </w:rPr>
        <w:t xml:space="preserve"> </w:t>
      </w:r>
      <w:r w:rsidRPr="008E2B72">
        <w:rPr>
          <w:rFonts w:cs="Arial"/>
          <w:spacing w:val="-1"/>
        </w:rPr>
        <w:t>hours</w:t>
      </w:r>
      <w:r w:rsidRPr="008E2B72">
        <w:rPr>
          <w:rFonts w:cs="Arial"/>
        </w:rPr>
        <w:t xml:space="preserve"> </w:t>
      </w:r>
      <w:r w:rsidRPr="008E2B72">
        <w:rPr>
          <w:rFonts w:cs="Arial"/>
          <w:spacing w:val="-1"/>
        </w:rPr>
        <w:t>prior to</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public</w:t>
      </w:r>
      <w:r w:rsidRPr="008E2B72">
        <w:rPr>
          <w:rFonts w:cs="Arial"/>
          <w:spacing w:val="1"/>
        </w:rPr>
        <w:t xml:space="preserve"> </w:t>
      </w:r>
      <w:r w:rsidRPr="008E2B72">
        <w:rPr>
          <w:rFonts w:cs="Arial"/>
          <w:spacing w:val="-1"/>
        </w:rPr>
        <w:t>hearing</w:t>
      </w:r>
      <w:r w:rsidRPr="008E2B72">
        <w:rPr>
          <w:rFonts w:cs="Arial"/>
        </w:rPr>
        <w:t xml:space="preserve"> </w:t>
      </w:r>
      <w:r w:rsidRPr="008E2B72">
        <w:rPr>
          <w:rFonts w:cs="Arial"/>
          <w:spacing w:val="-1"/>
        </w:rPr>
        <w:t>date.</w:t>
      </w:r>
    </w:p>
    <w:p w:rsidR="00D40B66" w:rsidRDefault="00D40B66" w:rsidP="00D40B66">
      <w:pPr>
        <w:rPr>
          <w:rFonts w:ascii="Arial" w:eastAsia="Arial" w:hAnsi="Arial" w:cs="Arial"/>
          <w:sz w:val="34"/>
          <w:szCs w:val="34"/>
        </w:rPr>
      </w:pPr>
    </w:p>
    <w:p w:rsidR="00BA18D9" w:rsidRDefault="00BA18D9" w:rsidP="00D40B66">
      <w:pPr>
        <w:rPr>
          <w:rFonts w:ascii="Arial" w:eastAsia="Arial" w:hAnsi="Arial" w:cs="Arial"/>
          <w:sz w:val="34"/>
          <w:szCs w:val="34"/>
        </w:rPr>
      </w:pPr>
    </w:p>
    <w:p w:rsidR="00F72F6B" w:rsidRDefault="00F72F6B" w:rsidP="00F72F6B">
      <w:pPr>
        <w:pStyle w:val="BodyText"/>
        <w:jc w:val="center"/>
        <w:rPr>
          <w:rFonts w:eastAsia="Arial" w:cs="Arial"/>
        </w:rPr>
      </w:pPr>
      <w:r>
        <w:rPr>
          <w:rFonts w:cs="Arial"/>
        </w:rPr>
        <w:t xml:space="preserve">For more </w:t>
      </w:r>
      <w:r>
        <w:rPr>
          <w:rFonts w:cs="Arial"/>
          <w:spacing w:val="-1"/>
        </w:rPr>
        <w:t>information</w:t>
      </w:r>
      <w:r>
        <w:rPr>
          <w:rFonts w:cs="Arial"/>
        </w:rPr>
        <w:t xml:space="preserve"> </w:t>
      </w:r>
      <w:r>
        <w:rPr>
          <w:rFonts w:cs="Arial"/>
          <w:spacing w:val="-1"/>
        </w:rPr>
        <w:t>please</w:t>
      </w:r>
      <w:r>
        <w:rPr>
          <w:rFonts w:cs="Arial"/>
        </w:rPr>
        <w:t xml:space="preserve"> visit</w:t>
      </w:r>
    </w:p>
    <w:p w:rsidR="00F72F6B" w:rsidRDefault="00F72F6B" w:rsidP="00F72F6B">
      <w:pPr>
        <w:pStyle w:val="BodyText"/>
        <w:jc w:val="center"/>
        <w:rPr>
          <w:rFonts w:cs="Arial"/>
          <w:lang w:val="en-US"/>
        </w:rPr>
      </w:pPr>
      <w:hyperlink r:id="rId10" w:history="1">
        <w:r>
          <w:rPr>
            <w:rStyle w:val="Hyperlink"/>
            <w:rFonts w:cs="Arial"/>
            <w:spacing w:val="-1"/>
          </w:rPr>
          <w:t>www.wmata.com/hearings</w:t>
        </w:r>
      </w:hyperlink>
      <w:r>
        <w:rPr>
          <w:rFonts w:cs="Arial"/>
          <w:lang w:val="en-US"/>
        </w:rPr>
        <w:t xml:space="preserve"> </w:t>
      </w:r>
      <w:r>
        <w:rPr>
          <w:rFonts w:cs="Arial"/>
        </w:rPr>
        <w:t>and</w:t>
      </w:r>
      <w:r>
        <w:rPr>
          <w:rFonts w:cs="Arial"/>
          <w:lang w:val="en-US"/>
        </w:rPr>
        <w:t xml:space="preserve"> </w:t>
      </w:r>
      <w:hyperlink r:id="rId11" w:history="1">
        <w:r>
          <w:rPr>
            <w:rStyle w:val="Hyperlink"/>
            <w:rFonts w:cs="Arial"/>
            <w:lang w:val="en-US"/>
          </w:rPr>
          <w:t>www.</w:t>
        </w:r>
        <w:r>
          <w:rPr>
            <w:rStyle w:val="Hyperlink"/>
            <w:rFonts w:cs="Arial"/>
          </w:rPr>
          <w:t>wmata.com/bus/tlctc</w:t>
        </w:r>
      </w:hyperlink>
    </w:p>
    <w:p w:rsidR="005B493C" w:rsidRPr="008E2B72" w:rsidRDefault="005B493C" w:rsidP="005B493C">
      <w:pPr>
        <w:pStyle w:val="BodyText"/>
        <w:tabs>
          <w:tab w:val="right" w:pos="9451"/>
        </w:tabs>
        <w:ind w:right="180"/>
        <w:rPr>
          <w:rFonts w:cs="Arial"/>
          <w:sz w:val="16"/>
          <w:szCs w:val="16"/>
        </w:rPr>
      </w:pPr>
    </w:p>
    <w:p w:rsidR="005B493C" w:rsidRPr="008E2B72" w:rsidRDefault="005B493C">
      <w:pPr>
        <w:rPr>
          <w:rFonts w:ascii="Arial" w:hAnsi="Arial" w:cs="Arial"/>
          <w:sz w:val="16"/>
          <w:szCs w:val="16"/>
        </w:rPr>
        <w:sectPr w:rsidR="005B493C" w:rsidRPr="008E2B72" w:rsidSect="00D40B66">
          <w:headerReference w:type="even" r:id="rId12"/>
          <w:headerReference w:type="default" r:id="rId13"/>
          <w:footerReference w:type="default" r:id="rId14"/>
          <w:headerReference w:type="first" r:id="rId15"/>
          <w:type w:val="continuous"/>
          <w:pgSz w:w="12240" w:h="15840"/>
          <w:pgMar w:top="1440" w:right="1080" w:bottom="1440" w:left="1080" w:header="720" w:footer="720" w:gutter="0"/>
          <w:cols w:space="720" w:equalWidth="0">
            <w:col w:w="10080"/>
          </w:cols>
          <w:docGrid w:linePitch="360"/>
        </w:sectPr>
      </w:pPr>
    </w:p>
    <w:p w:rsidR="00D40B66" w:rsidRPr="008E2B72" w:rsidRDefault="00D40B66" w:rsidP="00D40B66">
      <w:pPr>
        <w:pStyle w:val="Heading2"/>
        <w:rPr>
          <w:b w:val="0"/>
          <w:bCs w:val="0"/>
        </w:rPr>
      </w:pPr>
      <w:r w:rsidRPr="008E2B72">
        <w:rPr>
          <w:spacing w:val="-1"/>
          <w:u w:val="thick" w:color="000000"/>
        </w:rPr>
        <w:lastRenderedPageBreak/>
        <w:t>PURPOSE</w:t>
      </w:r>
      <w:r w:rsidRPr="008E2B72">
        <w:rPr>
          <w:spacing w:val="1"/>
          <w:u w:val="thick" w:color="000000"/>
        </w:rPr>
        <w:t xml:space="preserve"> </w:t>
      </w:r>
      <w:r w:rsidRPr="008E2B72">
        <w:rPr>
          <w:spacing w:val="-1"/>
          <w:u w:val="thick" w:color="000000"/>
        </w:rPr>
        <w:t>OF</w:t>
      </w:r>
      <w:r w:rsidRPr="008E2B72">
        <w:rPr>
          <w:u w:val="thick" w:color="000000"/>
        </w:rPr>
        <w:t xml:space="preserve"> </w:t>
      </w:r>
      <w:r w:rsidRPr="008E2B72">
        <w:rPr>
          <w:spacing w:val="-1"/>
          <w:u w:val="thick" w:color="000000"/>
        </w:rPr>
        <w:t>THE</w:t>
      </w:r>
      <w:r w:rsidRPr="008E2B72">
        <w:rPr>
          <w:u w:val="thick" w:color="000000"/>
        </w:rPr>
        <w:t xml:space="preserve"> </w:t>
      </w:r>
      <w:r w:rsidRPr="008E2B72">
        <w:rPr>
          <w:spacing w:val="-1"/>
          <w:u w:val="thick" w:color="000000"/>
        </w:rPr>
        <w:t>PUBLIC</w:t>
      </w:r>
      <w:r w:rsidRPr="008E2B72">
        <w:rPr>
          <w:u w:val="thick" w:color="000000"/>
        </w:rPr>
        <w:t xml:space="preserve"> </w:t>
      </w:r>
      <w:r w:rsidRPr="008E2B72">
        <w:rPr>
          <w:spacing w:val="-1"/>
          <w:u w:val="thick" w:color="000000"/>
        </w:rPr>
        <w:t>HEARING</w:t>
      </w:r>
    </w:p>
    <w:p w:rsidR="00D40B66" w:rsidRPr="008E2B72" w:rsidRDefault="00D40B66" w:rsidP="00D40B66">
      <w:pPr>
        <w:rPr>
          <w:rFonts w:ascii="Arial" w:eastAsia="Arial" w:hAnsi="Arial" w:cs="Arial"/>
          <w:b/>
          <w:bCs/>
          <w:sz w:val="17"/>
          <w:szCs w:val="17"/>
        </w:rPr>
      </w:pPr>
    </w:p>
    <w:p w:rsidR="00D40B66" w:rsidRPr="008E2B72" w:rsidRDefault="00D40B66" w:rsidP="00D40B66">
      <w:pPr>
        <w:pStyle w:val="BodyText"/>
        <w:jc w:val="left"/>
        <w:rPr>
          <w:rFonts w:eastAsia="Arial" w:cs="Arial"/>
        </w:rPr>
      </w:pPr>
      <w:r w:rsidRPr="008E2B72">
        <w:rPr>
          <w:rFonts w:cs="Arial"/>
          <w:spacing w:val="-1"/>
        </w:rPr>
        <w:t>Notice</w:t>
      </w:r>
      <w:r w:rsidRPr="008E2B72">
        <w:rPr>
          <w:rFonts w:cs="Arial"/>
        </w:rPr>
        <w:t xml:space="preserve"> </w:t>
      </w:r>
      <w:r w:rsidRPr="008E2B72">
        <w:rPr>
          <w:rFonts w:cs="Arial"/>
          <w:spacing w:val="-1"/>
        </w:rPr>
        <w:t>is</w:t>
      </w:r>
      <w:r w:rsidRPr="008E2B72">
        <w:rPr>
          <w:rFonts w:cs="Arial"/>
        </w:rPr>
        <w:t xml:space="preserve"> </w:t>
      </w:r>
      <w:r w:rsidRPr="008E2B72">
        <w:rPr>
          <w:rFonts w:cs="Arial"/>
          <w:spacing w:val="-1"/>
        </w:rPr>
        <w:t>hereby</w:t>
      </w:r>
      <w:r w:rsidRPr="008E2B72">
        <w:rPr>
          <w:rFonts w:cs="Arial"/>
        </w:rPr>
        <w:t xml:space="preserve"> </w:t>
      </w:r>
      <w:r w:rsidRPr="008E2B72">
        <w:rPr>
          <w:rFonts w:cs="Arial"/>
          <w:spacing w:val="-1"/>
        </w:rPr>
        <w:t>given</w:t>
      </w:r>
      <w:r w:rsidRPr="008E2B72">
        <w:rPr>
          <w:rFonts w:cs="Arial"/>
        </w:rPr>
        <w:t xml:space="preserve"> </w:t>
      </w:r>
      <w:r w:rsidRPr="008E2B72">
        <w:rPr>
          <w:rFonts w:cs="Arial"/>
          <w:spacing w:val="-1"/>
        </w:rPr>
        <w:t>that</w:t>
      </w:r>
      <w:r w:rsidRPr="008E2B72">
        <w:rPr>
          <w:rFonts w:cs="Arial"/>
        </w:rPr>
        <w:t xml:space="preserve"> a </w:t>
      </w:r>
      <w:r w:rsidRPr="008E2B72">
        <w:rPr>
          <w:rFonts w:cs="Arial"/>
          <w:spacing w:val="-1"/>
        </w:rPr>
        <w:t>public</w:t>
      </w:r>
      <w:r w:rsidRPr="008E2B72">
        <w:rPr>
          <w:rFonts w:cs="Arial"/>
        </w:rPr>
        <w:t xml:space="preserve"> </w:t>
      </w:r>
      <w:r w:rsidRPr="008E2B72">
        <w:rPr>
          <w:rFonts w:cs="Arial"/>
          <w:spacing w:val="-1"/>
        </w:rPr>
        <w:t>hearing</w:t>
      </w:r>
      <w:r w:rsidRPr="008E2B72">
        <w:rPr>
          <w:rFonts w:cs="Arial"/>
          <w:spacing w:val="1"/>
        </w:rPr>
        <w:t xml:space="preserve"> </w:t>
      </w:r>
      <w:r w:rsidRPr="008E2B72">
        <w:rPr>
          <w:rFonts w:cs="Arial"/>
          <w:spacing w:val="-1"/>
        </w:rPr>
        <w:t>will</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held</w:t>
      </w:r>
      <w:r w:rsidRPr="008E2B72">
        <w:rPr>
          <w:rFonts w:cs="Arial"/>
        </w:rPr>
        <w:t xml:space="preserve"> </w:t>
      </w:r>
      <w:r w:rsidRPr="008E2B72">
        <w:rPr>
          <w:rFonts w:cs="Arial"/>
          <w:spacing w:val="-1"/>
        </w:rPr>
        <w:t>by</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Washington</w:t>
      </w:r>
      <w:r w:rsidRPr="008E2B72">
        <w:rPr>
          <w:rFonts w:cs="Arial"/>
        </w:rPr>
        <w:t xml:space="preserve"> </w:t>
      </w:r>
      <w:r w:rsidRPr="008E2B72">
        <w:rPr>
          <w:rFonts w:cs="Arial"/>
          <w:spacing w:val="-1"/>
        </w:rPr>
        <w:t>Metropolitan</w:t>
      </w:r>
      <w:r w:rsidRPr="008E2B72">
        <w:rPr>
          <w:rFonts w:cs="Arial"/>
          <w:spacing w:val="30"/>
        </w:rPr>
        <w:t xml:space="preserve"> </w:t>
      </w:r>
      <w:r w:rsidRPr="008E2B72">
        <w:rPr>
          <w:rFonts w:cs="Arial"/>
        </w:rPr>
        <w:t xml:space="preserve">Area Transit Authority </w:t>
      </w:r>
      <w:r w:rsidRPr="008E2B72">
        <w:rPr>
          <w:rFonts w:cs="Arial"/>
          <w:spacing w:val="-1"/>
        </w:rPr>
        <w:t>(WMATA)</w:t>
      </w:r>
      <w:r w:rsidRPr="008E2B72">
        <w:rPr>
          <w:rFonts w:cs="Arial"/>
        </w:rPr>
        <w:t xml:space="preserve"> </w:t>
      </w:r>
      <w:r w:rsidRPr="008E2B72">
        <w:rPr>
          <w:rFonts w:cs="Arial"/>
          <w:spacing w:val="-1"/>
        </w:rPr>
        <w:t>regarding</w:t>
      </w:r>
      <w:r w:rsidRPr="008E2B72">
        <w:rPr>
          <w:rFonts w:cs="Arial"/>
        </w:rPr>
        <w:t xml:space="preserve"> </w:t>
      </w:r>
      <w:r w:rsidRPr="008E2B72">
        <w:rPr>
          <w:rFonts w:cs="Arial"/>
          <w:spacing w:val="-1"/>
        </w:rPr>
        <w:t>the</w:t>
      </w:r>
      <w:r w:rsidRPr="008E2B72">
        <w:rPr>
          <w:rFonts w:cs="Arial"/>
        </w:rPr>
        <w:t xml:space="preserve"> </w:t>
      </w:r>
      <w:r w:rsidR="00A55FF6" w:rsidRPr="00A55FF6">
        <w:rPr>
          <w:rFonts w:cs="Arial"/>
        </w:rPr>
        <w:t>Environmental Evalua</w:t>
      </w:r>
      <w:r w:rsidR="00A55FF6">
        <w:rPr>
          <w:rFonts w:cs="Arial"/>
        </w:rPr>
        <w:t xml:space="preserve">tion and Proposal to </w:t>
      </w:r>
      <w:r w:rsidR="00690A4D">
        <w:rPr>
          <w:rFonts w:cs="Arial"/>
          <w:lang w:val="en-US"/>
        </w:rPr>
        <w:t xml:space="preserve">Lease, </w:t>
      </w:r>
      <w:r w:rsidR="00305E4D">
        <w:rPr>
          <w:rFonts w:cs="Arial"/>
          <w:lang w:val="en-US"/>
        </w:rPr>
        <w:t>Operate and Maintain</w:t>
      </w:r>
      <w:r w:rsidR="00A55FF6">
        <w:rPr>
          <w:rFonts w:cs="Arial"/>
        </w:rPr>
        <w:t xml:space="preserve"> the </w:t>
      </w:r>
      <w:r w:rsidR="00A55FF6" w:rsidRPr="00A55FF6">
        <w:rPr>
          <w:rFonts w:cs="Arial"/>
        </w:rPr>
        <w:t>Takoma Langley Crossroads Transit Center in Langley Park, Maryland</w:t>
      </w:r>
      <w:r w:rsidRPr="008E2B72">
        <w:rPr>
          <w:rFonts w:cs="Arial"/>
          <w:spacing w:val="-1"/>
        </w:rPr>
        <w:t>.</w:t>
      </w:r>
      <w:r w:rsidRPr="008E2B72">
        <w:rPr>
          <w:rFonts w:cs="Arial"/>
        </w:rPr>
        <w:t xml:space="preserve"> </w:t>
      </w:r>
      <w:r w:rsidRPr="008E2B72">
        <w:rPr>
          <w:rFonts w:cs="Arial"/>
          <w:spacing w:val="-1"/>
        </w:rPr>
        <w:t>At</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hearing,</w:t>
      </w:r>
      <w:r w:rsidRPr="008E2B72">
        <w:rPr>
          <w:rFonts w:cs="Arial"/>
          <w:spacing w:val="2"/>
        </w:rPr>
        <w:t xml:space="preserve"> </w:t>
      </w:r>
      <w:r w:rsidRPr="008E2B72">
        <w:rPr>
          <w:rFonts w:cs="Arial"/>
          <w:spacing w:val="-1"/>
        </w:rPr>
        <w:t>WMATA</w:t>
      </w:r>
      <w:r w:rsidRPr="008E2B72">
        <w:rPr>
          <w:rFonts w:cs="Arial"/>
        </w:rPr>
        <w:t xml:space="preserve"> </w:t>
      </w:r>
      <w:r w:rsidRPr="008E2B72">
        <w:rPr>
          <w:rFonts w:cs="Arial"/>
          <w:spacing w:val="-1"/>
        </w:rPr>
        <w:t>will</w:t>
      </w:r>
      <w:r w:rsidRPr="008E2B72">
        <w:rPr>
          <w:rFonts w:cs="Arial"/>
        </w:rPr>
        <w:t xml:space="preserve"> </w:t>
      </w:r>
      <w:r w:rsidRPr="008E2B72">
        <w:rPr>
          <w:rFonts w:cs="Arial"/>
          <w:spacing w:val="-1"/>
        </w:rPr>
        <w:t>receive</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consider</w:t>
      </w:r>
      <w:r w:rsidRPr="008E2B72">
        <w:rPr>
          <w:rFonts w:cs="Arial"/>
          <w:spacing w:val="37"/>
        </w:rPr>
        <w:t xml:space="preserve"> </w:t>
      </w:r>
      <w:r w:rsidRPr="008E2B72">
        <w:rPr>
          <w:rFonts w:cs="Arial"/>
          <w:spacing w:val="-1"/>
        </w:rPr>
        <w:t>public</w:t>
      </w:r>
      <w:r w:rsidRPr="008E2B72">
        <w:rPr>
          <w:rFonts w:cs="Arial"/>
        </w:rPr>
        <w:t xml:space="preserve"> </w:t>
      </w:r>
      <w:r w:rsidRPr="008E2B72">
        <w:rPr>
          <w:rFonts w:cs="Arial"/>
          <w:spacing w:val="-1"/>
        </w:rPr>
        <w:t>comments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suggestions</w:t>
      </w:r>
      <w:r w:rsidRPr="008E2B72">
        <w:rPr>
          <w:rFonts w:cs="Arial"/>
        </w:rPr>
        <w:t xml:space="preserve"> </w:t>
      </w:r>
      <w:r w:rsidRPr="008E2B72">
        <w:rPr>
          <w:rFonts w:cs="Arial"/>
          <w:spacing w:val="-1"/>
        </w:rPr>
        <w:t>about</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proposal.</w:t>
      </w:r>
      <w:r w:rsidRPr="008E2B72">
        <w:rPr>
          <w:rFonts w:cs="Arial"/>
        </w:rPr>
        <w:t xml:space="preserve"> </w:t>
      </w:r>
    </w:p>
    <w:p w:rsidR="00D40B66" w:rsidRPr="008E2B72" w:rsidRDefault="00D40B66" w:rsidP="00D40B66">
      <w:pPr>
        <w:rPr>
          <w:rFonts w:ascii="Arial" w:eastAsia="Arial" w:hAnsi="Arial" w:cs="Arial"/>
        </w:rPr>
      </w:pPr>
    </w:p>
    <w:p w:rsidR="00D40B66" w:rsidRPr="008E2B72" w:rsidRDefault="00D40B66" w:rsidP="00D40B66">
      <w:pPr>
        <w:pStyle w:val="Heading2"/>
        <w:rPr>
          <w:rFonts w:eastAsia="Arial"/>
          <w:b w:val="0"/>
          <w:bCs w:val="0"/>
        </w:rPr>
      </w:pPr>
      <w:r w:rsidRPr="008E2B72">
        <w:rPr>
          <w:spacing w:val="-1"/>
          <w:u w:val="thick" w:color="000000"/>
        </w:rPr>
        <w:t>REFERENCE</w:t>
      </w:r>
      <w:r w:rsidRPr="008E2B72">
        <w:rPr>
          <w:u w:val="thick" w:color="000000"/>
        </w:rPr>
        <w:t xml:space="preserve"> </w:t>
      </w:r>
      <w:r w:rsidRPr="008E2B72">
        <w:rPr>
          <w:spacing w:val="-1"/>
          <w:u w:val="thick" w:color="000000"/>
        </w:rPr>
        <w:t>MATERIAL</w:t>
      </w:r>
      <w:r w:rsidRPr="008E2B72">
        <w:rPr>
          <w:u w:val="thick" w:color="000000"/>
        </w:rPr>
        <w:t xml:space="preserve"> </w:t>
      </w:r>
      <w:r w:rsidRPr="008E2B72">
        <w:rPr>
          <w:spacing w:val="-1"/>
          <w:u w:val="thick" w:color="000000"/>
        </w:rPr>
        <w:t>AVAILABLE</w:t>
      </w:r>
      <w:r w:rsidRPr="008E2B72">
        <w:rPr>
          <w:u w:val="thick" w:color="000000"/>
        </w:rPr>
        <w:t xml:space="preserve"> </w:t>
      </w:r>
      <w:r w:rsidRPr="008E2B72">
        <w:rPr>
          <w:spacing w:val="-1"/>
          <w:u w:val="thick" w:color="000000"/>
        </w:rPr>
        <w:t>FOR</w:t>
      </w:r>
      <w:r w:rsidRPr="008E2B72">
        <w:rPr>
          <w:u w:val="thick" w:color="000000"/>
        </w:rPr>
        <w:t xml:space="preserve"> </w:t>
      </w:r>
      <w:r w:rsidRPr="008E2B72">
        <w:rPr>
          <w:spacing w:val="-1"/>
          <w:u w:val="thick" w:color="000000"/>
        </w:rPr>
        <w:t>INSPECTION</w:t>
      </w:r>
    </w:p>
    <w:p w:rsidR="00D40B66" w:rsidRPr="008E2B72" w:rsidRDefault="00D40B66" w:rsidP="00D40B66">
      <w:pPr>
        <w:rPr>
          <w:rFonts w:ascii="Arial" w:eastAsia="Arial" w:hAnsi="Arial" w:cs="Arial"/>
          <w:b/>
          <w:bCs/>
          <w:sz w:val="17"/>
          <w:szCs w:val="17"/>
        </w:rPr>
      </w:pPr>
    </w:p>
    <w:p w:rsidR="00D40B66" w:rsidRPr="008E2B72" w:rsidRDefault="00D40B66" w:rsidP="00D40B66">
      <w:pPr>
        <w:rPr>
          <w:rFonts w:ascii="Arial" w:eastAsia="Arial" w:hAnsi="Arial" w:cs="Arial"/>
          <w:sz w:val="17"/>
          <w:szCs w:val="17"/>
        </w:rPr>
      </w:pPr>
      <w:r w:rsidRPr="008E2B72">
        <w:rPr>
          <w:rFonts w:ascii="Arial" w:hAnsi="Arial" w:cs="Arial"/>
          <w:spacing w:val="-1"/>
        </w:rPr>
        <w:t>The</w:t>
      </w:r>
      <w:r w:rsidRPr="008E2B72">
        <w:rPr>
          <w:rFonts w:ascii="Arial" w:hAnsi="Arial" w:cs="Arial"/>
        </w:rPr>
        <w:t xml:space="preserve"> </w:t>
      </w:r>
      <w:r w:rsidR="00E166E8">
        <w:rPr>
          <w:rFonts w:ascii="Arial" w:hAnsi="Arial" w:cs="Arial"/>
        </w:rPr>
        <w:t xml:space="preserve">Environmental Evaluation </w:t>
      </w:r>
      <w:r w:rsidRPr="008E2B72">
        <w:rPr>
          <w:rFonts w:ascii="Arial" w:hAnsi="Arial" w:cs="Arial"/>
          <w:spacing w:val="-1"/>
        </w:rPr>
        <w:t>and</w:t>
      </w:r>
      <w:r w:rsidRPr="008E2B72">
        <w:rPr>
          <w:rFonts w:ascii="Arial" w:hAnsi="Arial" w:cs="Arial"/>
        </w:rPr>
        <w:t xml:space="preserve"> </w:t>
      </w:r>
      <w:r w:rsidRPr="008E2B72">
        <w:rPr>
          <w:rFonts w:ascii="Arial" w:hAnsi="Arial" w:cs="Arial"/>
          <w:spacing w:val="-1"/>
        </w:rPr>
        <w:t>general</w:t>
      </w:r>
      <w:r w:rsidRPr="008E2B72">
        <w:rPr>
          <w:rFonts w:ascii="Arial" w:hAnsi="Arial" w:cs="Arial"/>
        </w:rPr>
        <w:t xml:space="preserve"> </w:t>
      </w:r>
      <w:r w:rsidRPr="008E2B72">
        <w:rPr>
          <w:rFonts w:ascii="Arial" w:hAnsi="Arial" w:cs="Arial"/>
          <w:spacing w:val="-1"/>
        </w:rPr>
        <w:t>plans</w:t>
      </w:r>
      <w:r w:rsidRPr="008E2B72">
        <w:rPr>
          <w:rFonts w:ascii="Arial" w:hAnsi="Arial" w:cs="Arial"/>
          <w:spacing w:val="1"/>
        </w:rPr>
        <w:t xml:space="preserve"> </w:t>
      </w:r>
      <w:r w:rsidRPr="008E2B72">
        <w:rPr>
          <w:rFonts w:ascii="Arial" w:hAnsi="Arial" w:cs="Arial"/>
          <w:spacing w:val="-1"/>
        </w:rPr>
        <w:t>for</w:t>
      </w:r>
      <w:r w:rsidRPr="008E2B72">
        <w:rPr>
          <w:rFonts w:ascii="Arial" w:hAnsi="Arial" w:cs="Arial"/>
          <w:spacing w:val="-3"/>
        </w:rPr>
        <w:t xml:space="preserve"> </w:t>
      </w:r>
      <w:r w:rsidRPr="008E2B72">
        <w:rPr>
          <w:rFonts w:ascii="Arial" w:hAnsi="Arial" w:cs="Arial"/>
          <w:spacing w:val="-1"/>
        </w:rPr>
        <w:t xml:space="preserve">the </w:t>
      </w:r>
      <w:r w:rsidR="00E166E8">
        <w:rPr>
          <w:rFonts w:ascii="Arial" w:hAnsi="Arial" w:cs="Arial"/>
          <w:spacing w:val="-1"/>
        </w:rPr>
        <w:t xml:space="preserve">Takoma Langley Crossroads Transit Center </w:t>
      </w:r>
      <w:r w:rsidRPr="008E2B72">
        <w:rPr>
          <w:rFonts w:ascii="Arial" w:hAnsi="Arial" w:cs="Arial"/>
          <w:spacing w:val="-1"/>
        </w:rPr>
        <w:t>are</w:t>
      </w:r>
      <w:r w:rsidRPr="008E2B72">
        <w:rPr>
          <w:rFonts w:ascii="Arial" w:hAnsi="Arial" w:cs="Arial"/>
        </w:rPr>
        <w:t xml:space="preserve"> </w:t>
      </w:r>
      <w:r w:rsidRPr="008E2B72">
        <w:rPr>
          <w:rFonts w:ascii="Arial" w:hAnsi="Arial" w:cs="Arial"/>
          <w:spacing w:val="-1"/>
        </w:rPr>
        <w:t>available</w:t>
      </w:r>
      <w:r w:rsidRPr="008E2B72">
        <w:rPr>
          <w:rFonts w:ascii="Arial" w:hAnsi="Arial" w:cs="Arial"/>
        </w:rPr>
        <w:t xml:space="preserve"> </w:t>
      </w:r>
      <w:r w:rsidRPr="008E2B72">
        <w:rPr>
          <w:rFonts w:ascii="Arial" w:hAnsi="Arial" w:cs="Arial"/>
          <w:spacing w:val="-1"/>
        </w:rPr>
        <w:t>online</w:t>
      </w:r>
      <w:r w:rsidRPr="008E2B72">
        <w:rPr>
          <w:rFonts w:ascii="Arial" w:hAnsi="Arial" w:cs="Arial"/>
        </w:rPr>
        <w:t xml:space="preserve"> </w:t>
      </w:r>
      <w:r w:rsidR="00E166E8">
        <w:rPr>
          <w:rFonts w:ascii="Arial" w:hAnsi="Arial" w:cs="Arial"/>
          <w:spacing w:val="-1"/>
        </w:rPr>
        <w:t xml:space="preserve">at </w:t>
      </w:r>
      <w:hyperlink r:id="rId16" w:history="1">
        <w:r w:rsidRPr="008E2B72">
          <w:rPr>
            <w:rStyle w:val="Hyperlink"/>
            <w:rFonts w:ascii="Arial" w:hAnsi="Arial" w:cs="Arial"/>
            <w:spacing w:val="-1"/>
            <w:u w:color="0000FF"/>
          </w:rPr>
          <w:t>www.wmata.com/hearings</w:t>
        </w:r>
      </w:hyperlink>
      <w:r w:rsidRPr="008E2B72">
        <w:rPr>
          <w:rStyle w:val="Hyperlink"/>
          <w:rFonts w:ascii="Arial" w:hAnsi="Arial" w:cs="Arial"/>
          <w:spacing w:val="1"/>
        </w:rPr>
        <w:t xml:space="preserve"> </w:t>
      </w:r>
      <w:r w:rsidRPr="008E2B72">
        <w:rPr>
          <w:rFonts w:ascii="Arial" w:hAnsi="Arial" w:cs="Arial"/>
        </w:rPr>
        <w:t xml:space="preserve">and may be inspected </w:t>
      </w:r>
      <w:r w:rsidRPr="008E2B72">
        <w:rPr>
          <w:rFonts w:ascii="Arial" w:hAnsi="Arial" w:cs="Arial"/>
          <w:spacing w:val="-1"/>
        </w:rPr>
        <w:t>during</w:t>
      </w:r>
      <w:r w:rsidRPr="008E2B72">
        <w:rPr>
          <w:rFonts w:ascii="Arial" w:hAnsi="Arial" w:cs="Arial"/>
        </w:rPr>
        <w:t xml:space="preserve"> </w:t>
      </w:r>
      <w:r w:rsidRPr="008E2B72">
        <w:rPr>
          <w:rFonts w:ascii="Arial" w:hAnsi="Arial" w:cs="Arial"/>
          <w:spacing w:val="-1"/>
        </w:rPr>
        <w:t>normal</w:t>
      </w:r>
      <w:r w:rsidRPr="008E2B72">
        <w:rPr>
          <w:rFonts w:ascii="Arial" w:hAnsi="Arial" w:cs="Arial"/>
        </w:rPr>
        <w:t xml:space="preserve"> </w:t>
      </w:r>
      <w:r w:rsidRPr="008E2B72">
        <w:rPr>
          <w:rFonts w:ascii="Arial" w:hAnsi="Arial" w:cs="Arial"/>
          <w:spacing w:val="-1"/>
        </w:rPr>
        <w:t>business</w:t>
      </w:r>
      <w:r w:rsidRPr="008E2B72">
        <w:rPr>
          <w:rFonts w:ascii="Arial" w:hAnsi="Arial" w:cs="Arial"/>
          <w:spacing w:val="1"/>
        </w:rPr>
        <w:t xml:space="preserve"> </w:t>
      </w:r>
      <w:r w:rsidRPr="008E2B72">
        <w:rPr>
          <w:rFonts w:ascii="Arial" w:hAnsi="Arial" w:cs="Arial"/>
          <w:spacing w:val="-1"/>
        </w:rPr>
        <w:t>hours</w:t>
      </w:r>
      <w:r w:rsidRPr="008E2B72">
        <w:rPr>
          <w:rFonts w:ascii="Arial" w:hAnsi="Arial" w:cs="Arial"/>
        </w:rPr>
        <w:t xml:space="preserve"> </w:t>
      </w:r>
      <w:r w:rsidRPr="008E2B72">
        <w:rPr>
          <w:rFonts w:ascii="Arial" w:hAnsi="Arial" w:cs="Arial"/>
          <w:spacing w:val="-1"/>
        </w:rPr>
        <w:t>at</w:t>
      </w:r>
      <w:r w:rsidRPr="008E2B72">
        <w:rPr>
          <w:rFonts w:ascii="Arial" w:hAnsi="Arial" w:cs="Arial"/>
          <w:spacing w:val="29"/>
        </w:rPr>
        <w:t xml:space="preserve"> </w:t>
      </w:r>
      <w:r w:rsidRPr="008E2B72">
        <w:rPr>
          <w:rFonts w:ascii="Arial" w:hAnsi="Arial" w:cs="Arial"/>
          <w:spacing w:val="-1"/>
        </w:rPr>
        <w:t>the</w:t>
      </w:r>
      <w:r w:rsidRPr="008E2B72">
        <w:rPr>
          <w:rFonts w:ascii="Arial" w:hAnsi="Arial" w:cs="Arial"/>
        </w:rPr>
        <w:t xml:space="preserve"> </w:t>
      </w:r>
      <w:r w:rsidRPr="008E2B72">
        <w:rPr>
          <w:rFonts w:ascii="Arial" w:hAnsi="Arial" w:cs="Arial"/>
          <w:spacing w:val="-1"/>
        </w:rPr>
        <w:t>following</w:t>
      </w:r>
      <w:r w:rsidRPr="008E2B72">
        <w:rPr>
          <w:rFonts w:ascii="Arial" w:hAnsi="Arial" w:cs="Arial"/>
        </w:rPr>
        <w:t xml:space="preserve"> </w:t>
      </w:r>
      <w:r w:rsidRPr="008E2B72">
        <w:rPr>
          <w:rFonts w:ascii="Arial" w:hAnsi="Arial" w:cs="Arial"/>
          <w:spacing w:val="-1"/>
        </w:rPr>
        <w:t>locations</w:t>
      </w:r>
      <w:r w:rsidRPr="008E2B72">
        <w:rPr>
          <w:rFonts w:ascii="Arial" w:hAnsi="Arial" w:cs="Arial"/>
        </w:rPr>
        <w:t xml:space="preserve"> </w:t>
      </w:r>
      <w:r w:rsidRPr="008E2B72">
        <w:rPr>
          <w:rFonts w:ascii="Arial" w:hAnsi="Arial" w:cs="Arial"/>
          <w:spacing w:val="-1"/>
        </w:rPr>
        <w:t>beginning</w:t>
      </w:r>
      <w:r w:rsidR="00FF563C">
        <w:rPr>
          <w:rFonts w:ascii="Arial" w:hAnsi="Arial" w:cs="Arial"/>
          <w:spacing w:val="-1"/>
        </w:rPr>
        <w:t xml:space="preserve"> on Saturday, June 13, 2015.</w:t>
      </w:r>
    </w:p>
    <w:p w:rsidR="00D40B66" w:rsidRPr="008E2B72" w:rsidRDefault="00D40B66" w:rsidP="00D40B66">
      <w:pPr>
        <w:rPr>
          <w:rFonts w:ascii="Arial" w:eastAsia="Arial" w:hAnsi="Arial" w:cs="Arial"/>
          <w:sz w:val="17"/>
          <w:szCs w:val="17"/>
        </w:rPr>
      </w:pPr>
    </w:p>
    <w:p w:rsidR="00BA18D9" w:rsidRDefault="00BA18D9" w:rsidP="00D40B66">
      <w:pPr>
        <w:pStyle w:val="BodyText"/>
        <w:rPr>
          <w:rFonts w:cs="Arial"/>
          <w:spacing w:val="-1"/>
        </w:rPr>
        <w:sectPr w:rsidR="00BA18D9" w:rsidSect="00DC6EBE">
          <w:headerReference w:type="even" r:id="rId17"/>
          <w:headerReference w:type="default" r:id="rId18"/>
          <w:headerReference w:type="first" r:id="rId19"/>
          <w:pgSz w:w="12240" w:h="15840" w:code="1"/>
          <w:pgMar w:top="1440" w:right="1440" w:bottom="1260" w:left="1350" w:header="0" w:footer="0" w:gutter="0"/>
          <w:pgNumType w:start="1"/>
          <w:cols w:space="720"/>
        </w:sectPr>
      </w:pPr>
    </w:p>
    <w:p w:rsidR="00D40B66" w:rsidRPr="008E2B72" w:rsidRDefault="00D40B66" w:rsidP="00D40B66">
      <w:pPr>
        <w:pStyle w:val="BodyText"/>
        <w:rPr>
          <w:rFonts w:cs="Arial"/>
        </w:rPr>
      </w:pPr>
      <w:r w:rsidRPr="008E2B72">
        <w:rPr>
          <w:rFonts w:cs="Arial"/>
          <w:spacing w:val="-1"/>
        </w:rPr>
        <w:lastRenderedPageBreak/>
        <w:t>WMATA</w:t>
      </w:r>
    </w:p>
    <w:p w:rsidR="00D40B66" w:rsidRPr="008E2B72" w:rsidRDefault="00D40B66" w:rsidP="00D40B66">
      <w:pPr>
        <w:pStyle w:val="BodyText"/>
        <w:rPr>
          <w:rFonts w:cs="Arial"/>
        </w:rPr>
      </w:pPr>
      <w:r w:rsidRPr="008E2B72">
        <w:rPr>
          <w:rFonts w:cs="Arial"/>
        </w:rPr>
        <w:t xml:space="preserve">Office of </w:t>
      </w:r>
      <w:r w:rsidRPr="008E2B72">
        <w:rPr>
          <w:rFonts w:cs="Arial"/>
          <w:spacing w:val="-1"/>
        </w:rPr>
        <w:t>the</w:t>
      </w:r>
      <w:r w:rsidRPr="008E2B72">
        <w:rPr>
          <w:rFonts w:cs="Arial"/>
        </w:rPr>
        <w:t xml:space="preserve"> Secretary</w:t>
      </w:r>
    </w:p>
    <w:p w:rsidR="00BA18D9" w:rsidRDefault="00BA18D9" w:rsidP="00D40B66">
      <w:pPr>
        <w:pStyle w:val="BodyText"/>
        <w:rPr>
          <w:rFonts w:cs="Arial"/>
          <w:lang w:val="en-US"/>
        </w:rPr>
      </w:pPr>
      <w:r>
        <w:rPr>
          <w:rFonts w:cs="Arial"/>
        </w:rPr>
        <w:t>600 Fifth Street, NW,</w:t>
      </w:r>
      <w:r>
        <w:rPr>
          <w:rFonts w:cs="Arial"/>
          <w:lang w:val="en-US"/>
        </w:rPr>
        <w:t xml:space="preserve"> </w:t>
      </w:r>
      <w:r>
        <w:rPr>
          <w:rFonts w:cs="Arial"/>
        </w:rPr>
        <w:t>Room 2D-209</w:t>
      </w:r>
    </w:p>
    <w:p w:rsidR="00D40B66" w:rsidRPr="008E2B72" w:rsidRDefault="00D40B66" w:rsidP="00D40B66">
      <w:pPr>
        <w:pStyle w:val="BodyText"/>
        <w:rPr>
          <w:rFonts w:cs="Arial"/>
        </w:rPr>
      </w:pPr>
      <w:r w:rsidRPr="008E2B72">
        <w:rPr>
          <w:rFonts w:cs="Arial"/>
          <w:spacing w:val="-1"/>
        </w:rPr>
        <w:t>Washington,</w:t>
      </w:r>
      <w:r w:rsidRPr="008E2B72">
        <w:rPr>
          <w:rFonts w:cs="Arial"/>
        </w:rPr>
        <w:t xml:space="preserve"> </w:t>
      </w:r>
      <w:r w:rsidRPr="008E2B72">
        <w:rPr>
          <w:rFonts w:cs="Arial"/>
          <w:spacing w:val="-1"/>
        </w:rPr>
        <w:t>DC</w:t>
      </w:r>
      <w:r w:rsidRPr="008E2B72">
        <w:rPr>
          <w:rFonts w:cs="Arial"/>
        </w:rPr>
        <w:t xml:space="preserve"> </w:t>
      </w:r>
      <w:r w:rsidRPr="008E2B72">
        <w:rPr>
          <w:rFonts w:cs="Arial"/>
          <w:spacing w:val="-1"/>
        </w:rPr>
        <w:t>20001</w:t>
      </w:r>
    </w:p>
    <w:p w:rsidR="00D40B66" w:rsidRPr="008E2B72" w:rsidRDefault="00D40B66" w:rsidP="00D40B66">
      <w:pPr>
        <w:pStyle w:val="BodyText"/>
        <w:rPr>
          <w:rFonts w:cs="Arial"/>
        </w:rPr>
      </w:pPr>
      <w:r w:rsidRPr="008E2B72">
        <w:rPr>
          <w:rFonts w:cs="Arial"/>
          <w:spacing w:val="-1"/>
        </w:rPr>
        <w:t>202-962-2511</w:t>
      </w:r>
    </w:p>
    <w:p w:rsidR="00D40B66" w:rsidRPr="008E2B72" w:rsidRDefault="00D40B66" w:rsidP="00D40B66">
      <w:pPr>
        <w:pStyle w:val="BodyText"/>
        <w:rPr>
          <w:rFonts w:cs="Arial"/>
        </w:rPr>
      </w:pPr>
      <w:r w:rsidRPr="008E2B72">
        <w:rPr>
          <w:rFonts w:cs="Arial"/>
          <w:spacing w:val="-1"/>
        </w:rPr>
        <w:t>(Please</w:t>
      </w:r>
      <w:r w:rsidRPr="008E2B72">
        <w:rPr>
          <w:rFonts w:cs="Arial"/>
        </w:rPr>
        <w:t xml:space="preserve"> </w:t>
      </w:r>
      <w:r w:rsidRPr="008E2B72">
        <w:rPr>
          <w:rFonts w:cs="Arial"/>
          <w:spacing w:val="-1"/>
        </w:rPr>
        <w:t>call</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advance</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coordinate)</w:t>
      </w:r>
    </w:p>
    <w:p w:rsidR="00D40B66" w:rsidRPr="00256EA5" w:rsidRDefault="00D40B66" w:rsidP="006051AC">
      <w:pPr>
        <w:pStyle w:val="BodyText"/>
        <w:rPr>
          <w:rFonts w:cs="Arial"/>
        </w:rPr>
      </w:pPr>
    </w:p>
    <w:p w:rsidR="00394C83" w:rsidRPr="006051AC" w:rsidRDefault="00394C83" w:rsidP="006051AC">
      <w:pPr>
        <w:pStyle w:val="BodyText"/>
        <w:rPr>
          <w:rFonts w:cs="Arial"/>
        </w:rPr>
      </w:pPr>
      <w:r w:rsidRPr="006051AC">
        <w:rPr>
          <w:rFonts w:cs="Arial"/>
        </w:rPr>
        <w:t>Takoma Park Maryland Library</w:t>
      </w:r>
    </w:p>
    <w:p w:rsidR="00394C83" w:rsidRPr="006051AC" w:rsidRDefault="00394C83" w:rsidP="006051AC">
      <w:pPr>
        <w:pStyle w:val="BodyText"/>
        <w:rPr>
          <w:rFonts w:cs="Arial"/>
        </w:rPr>
      </w:pPr>
      <w:r w:rsidRPr="006051AC">
        <w:rPr>
          <w:rFonts w:cs="Arial"/>
        </w:rPr>
        <w:t>101 Philadelphia Ave</w:t>
      </w:r>
    </w:p>
    <w:p w:rsidR="00394C83" w:rsidRPr="006051AC" w:rsidRDefault="00394C83" w:rsidP="006051AC">
      <w:pPr>
        <w:pStyle w:val="BodyText"/>
        <w:rPr>
          <w:rFonts w:cs="Arial"/>
        </w:rPr>
      </w:pPr>
      <w:r w:rsidRPr="006051AC">
        <w:rPr>
          <w:rFonts w:cs="Arial"/>
        </w:rPr>
        <w:t>Takoma Park, MD 20912</w:t>
      </w:r>
    </w:p>
    <w:p w:rsidR="00394C83" w:rsidRDefault="00394C83" w:rsidP="006051AC">
      <w:pPr>
        <w:pStyle w:val="BodyText"/>
        <w:rPr>
          <w:rFonts w:cs="Arial"/>
        </w:rPr>
      </w:pPr>
      <w:r w:rsidRPr="006051AC">
        <w:rPr>
          <w:rFonts w:cs="Arial"/>
        </w:rPr>
        <w:t>301-891-7259</w:t>
      </w:r>
    </w:p>
    <w:p w:rsidR="00394C83" w:rsidRPr="006051AC" w:rsidRDefault="00394C83" w:rsidP="006051AC">
      <w:pPr>
        <w:pStyle w:val="BodyText"/>
        <w:rPr>
          <w:rFonts w:cs="Arial"/>
        </w:rPr>
      </w:pPr>
      <w:r w:rsidRPr="006051AC">
        <w:rPr>
          <w:rFonts w:cs="Arial"/>
        </w:rPr>
        <w:lastRenderedPageBreak/>
        <w:t>Hyattsville Branch Library</w:t>
      </w:r>
    </w:p>
    <w:p w:rsidR="00394C83" w:rsidRPr="006051AC" w:rsidRDefault="00394C83" w:rsidP="006051AC">
      <w:pPr>
        <w:pStyle w:val="BodyText"/>
        <w:rPr>
          <w:rFonts w:cs="Arial"/>
        </w:rPr>
      </w:pPr>
      <w:r w:rsidRPr="006051AC">
        <w:rPr>
          <w:rFonts w:cs="Arial"/>
        </w:rPr>
        <w:t>6530 Adelphi Rd</w:t>
      </w:r>
    </w:p>
    <w:p w:rsidR="00394C83" w:rsidRPr="006051AC" w:rsidRDefault="00394C83" w:rsidP="006051AC">
      <w:pPr>
        <w:pStyle w:val="BodyText"/>
        <w:rPr>
          <w:rFonts w:cs="Arial"/>
        </w:rPr>
      </w:pPr>
      <w:r w:rsidRPr="006051AC">
        <w:rPr>
          <w:rFonts w:cs="Arial"/>
        </w:rPr>
        <w:t>Hyattsville, MD 20782</w:t>
      </w:r>
    </w:p>
    <w:p w:rsidR="00394C83" w:rsidRPr="006051AC" w:rsidRDefault="00394C83" w:rsidP="006051AC">
      <w:pPr>
        <w:pStyle w:val="BodyText"/>
        <w:rPr>
          <w:rFonts w:cs="Arial"/>
        </w:rPr>
      </w:pPr>
      <w:r w:rsidRPr="006051AC">
        <w:rPr>
          <w:rFonts w:cs="Arial"/>
        </w:rPr>
        <w:t>301-985-4690</w:t>
      </w:r>
    </w:p>
    <w:p w:rsidR="00394C83" w:rsidRPr="006051AC" w:rsidRDefault="00394C83" w:rsidP="006051AC">
      <w:pPr>
        <w:pStyle w:val="BodyText"/>
        <w:rPr>
          <w:rFonts w:cs="Arial"/>
        </w:rPr>
      </w:pPr>
    </w:p>
    <w:p w:rsidR="00394C83" w:rsidRPr="006051AC" w:rsidRDefault="00394C83" w:rsidP="006051AC">
      <w:pPr>
        <w:pStyle w:val="BodyText"/>
        <w:rPr>
          <w:rFonts w:cs="Arial"/>
        </w:rPr>
      </w:pPr>
      <w:r w:rsidRPr="006051AC">
        <w:rPr>
          <w:rFonts w:cs="Arial"/>
        </w:rPr>
        <w:t>Long Branch Library</w:t>
      </w:r>
    </w:p>
    <w:p w:rsidR="00394C83" w:rsidRPr="006051AC" w:rsidRDefault="00394C83" w:rsidP="006051AC">
      <w:pPr>
        <w:pStyle w:val="BodyText"/>
        <w:rPr>
          <w:rFonts w:cs="Arial"/>
        </w:rPr>
      </w:pPr>
      <w:r w:rsidRPr="006051AC">
        <w:rPr>
          <w:rFonts w:cs="Arial"/>
        </w:rPr>
        <w:t>8800 Garland Ave</w:t>
      </w:r>
    </w:p>
    <w:p w:rsidR="00394C83" w:rsidRPr="006051AC" w:rsidRDefault="00394C83" w:rsidP="006051AC">
      <w:pPr>
        <w:pStyle w:val="BodyText"/>
        <w:rPr>
          <w:rFonts w:cs="Arial"/>
        </w:rPr>
      </w:pPr>
      <w:r w:rsidRPr="006051AC">
        <w:rPr>
          <w:rFonts w:cs="Arial"/>
        </w:rPr>
        <w:t>Silver Spring, MD 20901</w:t>
      </w:r>
    </w:p>
    <w:p w:rsidR="00394C83" w:rsidRDefault="00394C83" w:rsidP="006051AC">
      <w:pPr>
        <w:pStyle w:val="BodyText"/>
        <w:rPr>
          <w:rFonts w:cs="Arial"/>
        </w:rPr>
      </w:pPr>
      <w:r w:rsidRPr="006051AC">
        <w:rPr>
          <w:rFonts w:cs="Arial"/>
        </w:rPr>
        <w:t>240-777-0910</w:t>
      </w:r>
    </w:p>
    <w:p w:rsidR="00256EA5" w:rsidRPr="006051AC" w:rsidRDefault="00256EA5" w:rsidP="00256EA5">
      <w:pPr>
        <w:pStyle w:val="BodyText"/>
        <w:rPr>
          <w:rFonts w:cs="Arial"/>
        </w:rPr>
      </w:pPr>
    </w:p>
    <w:p w:rsidR="00256EA5" w:rsidRDefault="00256EA5" w:rsidP="00BA18D9">
      <w:pPr>
        <w:pStyle w:val="BodyText"/>
        <w:rPr>
          <w:rFonts w:cs="Arial"/>
        </w:rPr>
        <w:sectPr w:rsidR="00256EA5" w:rsidSect="00256EA5">
          <w:type w:val="continuous"/>
          <w:pgSz w:w="12240" w:h="15840" w:code="1"/>
          <w:pgMar w:top="1440" w:right="1440" w:bottom="1260" w:left="1350" w:header="0" w:footer="0" w:gutter="0"/>
          <w:pgNumType w:start="1"/>
          <w:cols w:num="2" w:space="720"/>
        </w:sectPr>
      </w:pPr>
    </w:p>
    <w:p w:rsidR="00256EA5" w:rsidRDefault="00256EA5" w:rsidP="00BA18D9">
      <w:pPr>
        <w:pStyle w:val="BodyText"/>
        <w:rPr>
          <w:rFonts w:cs="Arial"/>
          <w:lang w:val="en-US"/>
        </w:rPr>
      </w:pPr>
    </w:p>
    <w:p w:rsidR="00D40B66" w:rsidRPr="0045133C" w:rsidRDefault="00D40B66" w:rsidP="00BA18D9">
      <w:pPr>
        <w:pStyle w:val="BodyText"/>
        <w:rPr>
          <w:rFonts w:eastAsia="Arial" w:cs="Arial"/>
          <w:b/>
        </w:rPr>
      </w:pPr>
      <w:r w:rsidRPr="0045133C">
        <w:rPr>
          <w:rFonts w:cs="Arial"/>
          <w:b/>
          <w:spacing w:val="-1"/>
          <w:u w:val="thick" w:color="000000"/>
        </w:rPr>
        <w:t>WHAT</w:t>
      </w:r>
      <w:r w:rsidRPr="0045133C">
        <w:rPr>
          <w:rFonts w:cs="Arial"/>
          <w:b/>
          <w:u w:val="thick" w:color="000000"/>
        </w:rPr>
        <w:t xml:space="preserve"> </w:t>
      </w:r>
      <w:r w:rsidRPr="0045133C">
        <w:rPr>
          <w:rFonts w:cs="Arial"/>
          <w:b/>
          <w:spacing w:val="-1"/>
          <w:u w:val="thick" w:color="000000"/>
        </w:rPr>
        <w:t>IS</w:t>
      </w:r>
      <w:r w:rsidRPr="0045133C">
        <w:rPr>
          <w:rFonts w:cs="Arial"/>
          <w:b/>
          <w:u w:val="thick" w:color="000000"/>
        </w:rPr>
        <w:t xml:space="preserve"> </w:t>
      </w:r>
      <w:r w:rsidRPr="0045133C">
        <w:rPr>
          <w:rFonts w:cs="Arial"/>
          <w:b/>
          <w:spacing w:val="-1"/>
          <w:u w:val="thick" w:color="000000"/>
        </w:rPr>
        <w:t>PROPOSED</w:t>
      </w:r>
    </w:p>
    <w:p w:rsidR="00D40B66" w:rsidRPr="008E2B72" w:rsidRDefault="00D40B66" w:rsidP="008E2B72">
      <w:pPr>
        <w:rPr>
          <w:rFonts w:ascii="Arial" w:eastAsia="Arial" w:hAnsi="Arial" w:cs="Arial"/>
          <w:b/>
          <w:bCs/>
          <w:sz w:val="17"/>
          <w:szCs w:val="17"/>
        </w:rPr>
      </w:pPr>
    </w:p>
    <w:p w:rsidR="00D40B66" w:rsidRPr="00A8543B" w:rsidRDefault="00D40B66" w:rsidP="008E2B72">
      <w:pPr>
        <w:pStyle w:val="BodyText"/>
        <w:jc w:val="left"/>
        <w:rPr>
          <w:rFonts w:eastAsia="Arial" w:cs="Arial"/>
          <w:lang w:val="en-US"/>
        </w:rPr>
      </w:pPr>
      <w:r w:rsidRPr="008E2B72">
        <w:rPr>
          <w:rFonts w:cs="Arial"/>
        </w:rPr>
        <w:t xml:space="preserve">The </w:t>
      </w:r>
      <w:r w:rsidR="00CA1FB2">
        <w:rPr>
          <w:rFonts w:cs="Arial"/>
          <w:lang w:val="en-US"/>
        </w:rPr>
        <w:t>Maryland Transit Administration (MTA)</w:t>
      </w:r>
      <w:r w:rsidR="00CA1FB2">
        <w:rPr>
          <w:rFonts w:cs="Arial"/>
        </w:rPr>
        <w:t xml:space="preserve"> </w:t>
      </w:r>
      <w:r w:rsidRPr="008E2B72">
        <w:rPr>
          <w:rFonts w:cs="Arial"/>
        </w:rPr>
        <w:t xml:space="preserve">is </w:t>
      </w:r>
      <w:r w:rsidR="00CA1FB2">
        <w:rPr>
          <w:rFonts w:cs="Arial"/>
        </w:rPr>
        <w:t xml:space="preserve">constructing </w:t>
      </w:r>
      <w:r w:rsidRPr="008E2B72">
        <w:rPr>
          <w:rFonts w:cs="Arial"/>
        </w:rPr>
        <w:t xml:space="preserve">a new </w:t>
      </w:r>
      <w:r w:rsidR="00690A4D">
        <w:rPr>
          <w:rFonts w:cs="Arial"/>
          <w:lang w:val="en-US"/>
        </w:rPr>
        <w:t xml:space="preserve">local and </w:t>
      </w:r>
      <w:r w:rsidR="00CA1FB2">
        <w:rPr>
          <w:rFonts w:cs="Arial"/>
          <w:lang w:val="en-US"/>
        </w:rPr>
        <w:t>regional bus transit center</w:t>
      </w:r>
      <w:r w:rsidRPr="008E2B72">
        <w:rPr>
          <w:rFonts w:cs="Arial"/>
        </w:rPr>
        <w:t xml:space="preserve"> at </w:t>
      </w:r>
      <w:r w:rsidR="00CA1FB2">
        <w:rPr>
          <w:rFonts w:cs="Arial"/>
          <w:lang w:val="en-US"/>
        </w:rPr>
        <w:t>the Takoma Langley Crossroads, located on the northeast corner of New Hampshire Avenue (MD 650) and University Boulevard (MD 193)</w:t>
      </w:r>
      <w:r w:rsidRPr="008E2B72">
        <w:rPr>
          <w:rFonts w:cs="Arial"/>
        </w:rPr>
        <w:t xml:space="preserve">. </w:t>
      </w:r>
      <w:r w:rsidR="00CA1FB2">
        <w:rPr>
          <w:rFonts w:cs="Arial"/>
          <w:lang w:val="en-US"/>
        </w:rPr>
        <w:t>The transit center</w:t>
      </w:r>
      <w:r w:rsidRPr="008E2B72">
        <w:rPr>
          <w:rFonts w:cs="Arial"/>
        </w:rPr>
        <w:t xml:space="preserve"> </w:t>
      </w:r>
      <w:r w:rsidR="00CA1FB2">
        <w:rPr>
          <w:rFonts w:cs="Arial"/>
          <w:lang w:val="en-US"/>
        </w:rPr>
        <w:t xml:space="preserve">includes </w:t>
      </w:r>
      <w:r w:rsidR="00A8543B">
        <w:rPr>
          <w:rFonts w:cs="Arial"/>
          <w:lang w:val="en-US"/>
        </w:rPr>
        <w:t>eight bus bays</w:t>
      </w:r>
      <w:r w:rsidR="00A8543B">
        <w:rPr>
          <w:rFonts w:cs="Arial"/>
        </w:rPr>
        <w:t xml:space="preserve">, </w:t>
      </w:r>
      <w:r w:rsidR="00A8543B">
        <w:rPr>
          <w:rFonts w:cs="Arial"/>
          <w:lang w:val="en-US"/>
        </w:rPr>
        <w:t xml:space="preserve">bus customer information, </w:t>
      </w:r>
      <w:r w:rsidR="00A8543B">
        <w:rPr>
          <w:rFonts w:cs="Arial"/>
        </w:rPr>
        <w:t xml:space="preserve">an outdoor covered </w:t>
      </w:r>
      <w:r w:rsidR="00A8543B">
        <w:rPr>
          <w:rFonts w:cs="Arial"/>
          <w:lang w:val="en-US"/>
        </w:rPr>
        <w:t>customer</w:t>
      </w:r>
      <w:r w:rsidR="00A8543B">
        <w:rPr>
          <w:rFonts w:cs="Arial"/>
        </w:rPr>
        <w:t xml:space="preserve"> waiting area, </w:t>
      </w:r>
      <w:r w:rsidR="00A8543B">
        <w:rPr>
          <w:rFonts w:cs="Arial"/>
          <w:lang w:val="en-US"/>
        </w:rPr>
        <w:t>a</w:t>
      </w:r>
      <w:r w:rsidR="00305E4D">
        <w:rPr>
          <w:rFonts w:cs="Arial"/>
          <w:lang w:val="en-US"/>
        </w:rPr>
        <w:t>n indoor</w:t>
      </w:r>
      <w:r w:rsidR="00A8543B">
        <w:rPr>
          <w:rFonts w:cs="Arial"/>
          <w:lang w:val="en-US"/>
        </w:rPr>
        <w:t xml:space="preserve"> service building with customer and bus operator restrooms, </w:t>
      </w:r>
      <w:r w:rsidR="00305E4D">
        <w:rPr>
          <w:rFonts w:cs="Arial"/>
        </w:rPr>
        <w:t xml:space="preserve">and </w:t>
      </w:r>
      <w:r w:rsidRPr="008E2B72">
        <w:rPr>
          <w:rFonts w:cs="Arial"/>
        </w:rPr>
        <w:t xml:space="preserve">pedestrian </w:t>
      </w:r>
      <w:r w:rsidR="00A8543B">
        <w:rPr>
          <w:rFonts w:cs="Arial"/>
          <w:lang w:val="en-US"/>
        </w:rPr>
        <w:t>improvements</w:t>
      </w:r>
      <w:r w:rsidR="00305E4D">
        <w:rPr>
          <w:rFonts w:cs="Arial"/>
          <w:lang w:val="en-US"/>
        </w:rPr>
        <w:t xml:space="preserve"> around the site</w:t>
      </w:r>
      <w:r w:rsidRPr="008E2B72">
        <w:rPr>
          <w:rFonts w:cs="Arial"/>
        </w:rPr>
        <w:t xml:space="preserve">. The project is proposed to improve local and regional transit accessibility to and from </w:t>
      </w:r>
      <w:r w:rsidR="00A8543B">
        <w:rPr>
          <w:rFonts w:cs="Arial"/>
          <w:lang w:val="en-US"/>
        </w:rPr>
        <w:t>the Takoma Langley Crossroads area</w:t>
      </w:r>
      <w:r w:rsidRPr="008E2B72">
        <w:rPr>
          <w:rFonts w:cs="Arial"/>
        </w:rPr>
        <w:t xml:space="preserve"> for current and future residents, employees, and businesses.</w:t>
      </w:r>
      <w:r w:rsidR="00A8543B">
        <w:rPr>
          <w:rFonts w:cs="Arial"/>
          <w:lang w:val="en-US"/>
        </w:rPr>
        <w:t xml:space="preserve"> </w:t>
      </w:r>
      <w:r w:rsidR="00305E4D">
        <w:rPr>
          <w:rFonts w:cs="Arial"/>
          <w:lang w:val="en-US"/>
        </w:rPr>
        <w:t>WMATA Metrobus, Montgomery County Ride On, Prince George’s County TheBus, and University of Maryland shuttle propose to serve the transit center</w:t>
      </w:r>
      <w:r w:rsidR="00690A4D">
        <w:rPr>
          <w:rFonts w:cs="Arial"/>
          <w:lang w:val="en-US"/>
        </w:rPr>
        <w:t xml:space="preserve"> and change their routes slightly to serve their assigned stops within the transit center</w:t>
      </w:r>
      <w:r w:rsidR="00305E4D">
        <w:rPr>
          <w:rFonts w:cs="Arial"/>
          <w:lang w:val="en-US"/>
        </w:rPr>
        <w:t xml:space="preserve">. </w:t>
      </w:r>
      <w:r w:rsidR="00A8543B">
        <w:rPr>
          <w:rFonts w:cs="Arial"/>
          <w:lang w:val="en-US"/>
        </w:rPr>
        <w:t xml:space="preserve">WMATA is proposing to lease the transit center from MTA </w:t>
      </w:r>
      <w:r w:rsidR="00305E4D">
        <w:rPr>
          <w:rFonts w:cs="Arial"/>
          <w:lang w:val="en-US"/>
        </w:rPr>
        <w:t>and assume responsibility for its operations and maintenance, with funding to be provided by the State of Maryland. Several bus stops in the vicinity of the transit center are proposed to be relocated to the transit center.</w:t>
      </w:r>
    </w:p>
    <w:p w:rsidR="00D40B66" w:rsidRPr="008E2B72" w:rsidRDefault="00D40B66" w:rsidP="008E2B72">
      <w:pPr>
        <w:rPr>
          <w:rFonts w:ascii="Arial" w:eastAsia="Arial" w:hAnsi="Arial" w:cs="Arial"/>
        </w:rPr>
      </w:pPr>
    </w:p>
    <w:p w:rsidR="00D40B66" w:rsidRPr="008E2B72" w:rsidRDefault="00D40B66" w:rsidP="008E2B72">
      <w:pPr>
        <w:pStyle w:val="Heading2"/>
        <w:rPr>
          <w:rFonts w:eastAsia="Arial"/>
          <w:b w:val="0"/>
          <w:bCs w:val="0"/>
        </w:rPr>
      </w:pPr>
      <w:r w:rsidRPr="008E2B72">
        <w:rPr>
          <w:spacing w:val="-1"/>
          <w:u w:val="thick" w:color="000000"/>
        </w:rPr>
        <w:t>WMATA</w:t>
      </w:r>
      <w:r w:rsidRPr="008E2B72">
        <w:rPr>
          <w:u w:val="thick" w:color="000000"/>
        </w:rPr>
        <w:t xml:space="preserve"> </w:t>
      </w:r>
      <w:r w:rsidRPr="008E2B72">
        <w:rPr>
          <w:spacing w:val="-1"/>
          <w:u w:val="thick" w:color="000000"/>
        </w:rPr>
        <w:t>COMPACT</w:t>
      </w:r>
      <w:r w:rsidRPr="008E2B72">
        <w:rPr>
          <w:u w:val="thick" w:color="000000"/>
        </w:rPr>
        <w:t xml:space="preserve"> </w:t>
      </w:r>
      <w:r w:rsidRPr="008E2B72">
        <w:rPr>
          <w:spacing w:val="-1"/>
          <w:u w:val="thick" w:color="000000"/>
        </w:rPr>
        <w:t>REQUIREMENTS</w:t>
      </w:r>
    </w:p>
    <w:p w:rsidR="00D40B66" w:rsidRPr="008E2B72" w:rsidRDefault="00D40B66" w:rsidP="008E2B72">
      <w:pPr>
        <w:rPr>
          <w:rFonts w:ascii="Arial" w:eastAsia="Arial" w:hAnsi="Arial" w:cs="Arial"/>
          <w:b/>
          <w:bCs/>
          <w:sz w:val="17"/>
          <w:szCs w:val="17"/>
        </w:rPr>
      </w:pPr>
    </w:p>
    <w:p w:rsidR="00D40B66" w:rsidRPr="008E2B72" w:rsidRDefault="00D40B66" w:rsidP="008E2B72">
      <w:pPr>
        <w:pStyle w:val="BodyText"/>
        <w:jc w:val="left"/>
        <w:rPr>
          <w:rFonts w:eastAsia="Arial" w:cs="Arial"/>
        </w:rPr>
      </w:pPr>
      <w:r w:rsidRPr="008E2B72">
        <w:rPr>
          <w:rFonts w:cs="Arial"/>
          <w:spacing w:val="-1"/>
        </w:rPr>
        <w:t>WMATA’s</w:t>
      </w:r>
      <w:r w:rsidRPr="008E2B72">
        <w:rPr>
          <w:rFonts w:cs="Arial"/>
        </w:rPr>
        <w:t xml:space="preserve"> </w:t>
      </w:r>
      <w:r w:rsidRPr="008E2B72">
        <w:rPr>
          <w:rFonts w:cs="Arial"/>
          <w:spacing w:val="-1"/>
        </w:rPr>
        <w:t>Compact</w:t>
      </w:r>
      <w:r w:rsidRPr="008E2B72">
        <w:rPr>
          <w:rFonts w:cs="Arial"/>
        </w:rPr>
        <w:t xml:space="preserve"> </w:t>
      </w:r>
      <w:r w:rsidRPr="008E2B72">
        <w:rPr>
          <w:rFonts w:cs="Arial"/>
          <w:spacing w:val="-1"/>
        </w:rPr>
        <w:t>requires</w:t>
      </w:r>
      <w:r w:rsidRPr="008E2B72">
        <w:rPr>
          <w:rFonts w:cs="Arial"/>
        </w:rPr>
        <w:t xml:space="preserve"> </w:t>
      </w:r>
      <w:r w:rsidRPr="008E2B72">
        <w:rPr>
          <w:rFonts w:cs="Arial"/>
          <w:spacing w:val="-1"/>
        </w:rPr>
        <w:t>that</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Board,</w:t>
      </w:r>
      <w:r w:rsidRPr="008E2B72">
        <w:rPr>
          <w:rFonts w:cs="Arial"/>
        </w:rPr>
        <w:t xml:space="preserve"> </w:t>
      </w:r>
      <w:r w:rsidRPr="008E2B72">
        <w:rPr>
          <w:rFonts w:cs="Arial"/>
          <w:spacing w:val="-1"/>
        </w:rPr>
        <w:t>in amending</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mass</w:t>
      </w:r>
      <w:r w:rsidRPr="008E2B72">
        <w:rPr>
          <w:rFonts w:cs="Arial"/>
        </w:rPr>
        <w:t xml:space="preserve"> </w:t>
      </w:r>
      <w:r w:rsidRPr="008E2B72">
        <w:rPr>
          <w:rFonts w:cs="Arial"/>
          <w:spacing w:val="-1"/>
        </w:rPr>
        <w:t>transit</w:t>
      </w:r>
      <w:r w:rsidRPr="008E2B72">
        <w:rPr>
          <w:rFonts w:cs="Arial"/>
        </w:rPr>
        <w:t xml:space="preserve"> </w:t>
      </w:r>
      <w:r w:rsidRPr="008E2B72">
        <w:rPr>
          <w:rFonts w:cs="Arial"/>
          <w:spacing w:val="-1"/>
        </w:rPr>
        <w:t>plan,</w:t>
      </w:r>
      <w:r w:rsidRPr="008E2B72">
        <w:rPr>
          <w:rFonts w:cs="Arial"/>
        </w:rPr>
        <w:t xml:space="preserve"> </w:t>
      </w:r>
      <w:r w:rsidRPr="008E2B72">
        <w:rPr>
          <w:rFonts w:cs="Arial"/>
          <w:spacing w:val="-1"/>
        </w:rPr>
        <w:t>consider</w:t>
      </w:r>
      <w:r w:rsidRPr="008E2B72">
        <w:rPr>
          <w:rFonts w:cs="Arial"/>
          <w:spacing w:val="24"/>
        </w:rPr>
        <w:t xml:space="preserve"> </w:t>
      </w:r>
      <w:r w:rsidRPr="008E2B72">
        <w:rPr>
          <w:rFonts w:cs="Arial"/>
          <w:spacing w:val="-1"/>
        </w:rPr>
        <w:t>current</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prospective</w:t>
      </w:r>
      <w:r w:rsidRPr="008E2B72">
        <w:rPr>
          <w:rFonts w:cs="Arial"/>
        </w:rPr>
        <w:t xml:space="preserve"> </w:t>
      </w:r>
      <w:r w:rsidRPr="008E2B72">
        <w:rPr>
          <w:rFonts w:cs="Arial"/>
          <w:spacing w:val="-1"/>
        </w:rPr>
        <w:t>conditions</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transit</w:t>
      </w:r>
      <w:r w:rsidRPr="008E2B72">
        <w:rPr>
          <w:rFonts w:cs="Arial"/>
        </w:rPr>
        <w:t xml:space="preserve"> </w:t>
      </w:r>
      <w:r w:rsidRPr="008E2B72">
        <w:rPr>
          <w:rFonts w:cs="Arial"/>
          <w:spacing w:val="-1"/>
        </w:rPr>
        <w:t>zone</w:t>
      </w:r>
      <w:r w:rsidRPr="008E2B72">
        <w:rPr>
          <w:rFonts w:cs="Arial"/>
        </w:rPr>
        <w:t xml:space="preserve"> </w:t>
      </w:r>
      <w:r w:rsidRPr="008E2B72">
        <w:rPr>
          <w:rFonts w:cs="Arial"/>
          <w:spacing w:val="-1"/>
        </w:rPr>
        <w:t>should</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project</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built.</w:t>
      </w:r>
      <w:r w:rsidRPr="008E2B72">
        <w:rPr>
          <w:rFonts w:cs="Arial"/>
        </w:rPr>
        <w:t xml:space="preserve"> </w:t>
      </w:r>
      <w:r w:rsidRPr="008E2B72">
        <w:rPr>
          <w:rFonts w:cs="Arial"/>
          <w:spacing w:val="-1"/>
        </w:rPr>
        <w:t>The</w:t>
      </w:r>
      <w:r w:rsidRPr="008E2B72">
        <w:rPr>
          <w:rFonts w:cs="Arial"/>
          <w:spacing w:val="26"/>
        </w:rPr>
        <w:t xml:space="preserve"> </w:t>
      </w:r>
      <w:r w:rsidRPr="008E2B72">
        <w:rPr>
          <w:rFonts w:cs="Arial"/>
          <w:spacing w:val="-1"/>
        </w:rPr>
        <w:t>transit</w:t>
      </w:r>
      <w:r w:rsidRPr="008E2B72">
        <w:rPr>
          <w:rFonts w:cs="Arial"/>
        </w:rPr>
        <w:t xml:space="preserve"> </w:t>
      </w:r>
      <w:r w:rsidRPr="008E2B72">
        <w:rPr>
          <w:rFonts w:cs="Arial"/>
          <w:spacing w:val="-1"/>
        </w:rPr>
        <w:t>zone</w:t>
      </w:r>
      <w:r w:rsidRPr="008E2B72">
        <w:rPr>
          <w:rFonts w:cs="Arial"/>
        </w:rPr>
        <w:t xml:space="preserve"> </w:t>
      </w:r>
      <w:r w:rsidRPr="008E2B72">
        <w:rPr>
          <w:rFonts w:cs="Arial"/>
          <w:spacing w:val="-1"/>
        </w:rPr>
        <w:t>includes</w:t>
      </w:r>
      <w:r w:rsidRPr="008E2B72">
        <w:rPr>
          <w:rFonts w:cs="Arial"/>
        </w:rPr>
        <w:t xml:space="preserve"> </w:t>
      </w:r>
      <w:r w:rsidR="00305E4D">
        <w:rPr>
          <w:rFonts w:cs="Arial"/>
          <w:spacing w:val="-1"/>
          <w:lang w:val="en-US"/>
        </w:rPr>
        <w:t>Prince George’s County where the transit center is located</w:t>
      </w:r>
      <w:r w:rsidRPr="008E2B72">
        <w:rPr>
          <w:rFonts w:cs="Arial"/>
          <w:spacing w:val="-1"/>
        </w:rPr>
        <w:t>, and</w:t>
      </w:r>
      <w:r w:rsidRPr="008E2B72">
        <w:rPr>
          <w:rFonts w:cs="Arial"/>
        </w:rPr>
        <w:t xml:space="preserve"> </w:t>
      </w:r>
      <w:r w:rsidRPr="008E2B72">
        <w:rPr>
          <w:rFonts w:cs="Arial"/>
          <w:spacing w:val="-1"/>
        </w:rPr>
        <w:lastRenderedPageBreak/>
        <w:t>considerations</w:t>
      </w:r>
      <w:r w:rsidRPr="008E2B72">
        <w:rPr>
          <w:rFonts w:cs="Arial"/>
        </w:rPr>
        <w:t xml:space="preserve"> </w:t>
      </w:r>
      <w:r w:rsidRPr="008E2B72">
        <w:rPr>
          <w:rFonts w:cs="Arial"/>
          <w:spacing w:val="-1"/>
        </w:rPr>
        <w:t>include,</w:t>
      </w:r>
      <w:r w:rsidRPr="008E2B72">
        <w:rPr>
          <w:rFonts w:cs="Arial"/>
        </w:rPr>
        <w:t xml:space="preserve"> </w:t>
      </w:r>
      <w:r w:rsidRPr="008E2B72">
        <w:rPr>
          <w:rFonts w:cs="Arial"/>
          <w:spacing w:val="-1"/>
        </w:rPr>
        <w:t>without</w:t>
      </w:r>
      <w:r w:rsidRPr="008E2B72">
        <w:rPr>
          <w:rFonts w:cs="Arial"/>
          <w:spacing w:val="26"/>
        </w:rPr>
        <w:t xml:space="preserve"> </w:t>
      </w:r>
      <w:r w:rsidRPr="008E2B72">
        <w:rPr>
          <w:rFonts w:cs="Arial"/>
          <w:spacing w:val="-1"/>
        </w:rPr>
        <w:t>limitation,</w:t>
      </w:r>
      <w:r w:rsidRPr="008E2B72">
        <w:rPr>
          <w:rFonts w:cs="Arial"/>
        </w:rPr>
        <w:t xml:space="preserve"> </w:t>
      </w:r>
      <w:r w:rsidRPr="008E2B72">
        <w:rPr>
          <w:rFonts w:cs="Arial"/>
          <w:spacing w:val="-1"/>
        </w:rPr>
        <w:t>land</w:t>
      </w:r>
      <w:r w:rsidRPr="008E2B72">
        <w:rPr>
          <w:rFonts w:cs="Arial"/>
        </w:rPr>
        <w:t xml:space="preserve"> </w:t>
      </w:r>
      <w:r w:rsidRPr="008E2B72">
        <w:rPr>
          <w:rFonts w:cs="Arial"/>
          <w:spacing w:val="-1"/>
        </w:rPr>
        <w:t>use,</w:t>
      </w:r>
      <w:r w:rsidRPr="008E2B72">
        <w:rPr>
          <w:rFonts w:cs="Arial"/>
        </w:rPr>
        <w:t xml:space="preserve"> </w:t>
      </w:r>
      <w:r w:rsidRPr="008E2B72">
        <w:rPr>
          <w:rFonts w:cs="Arial"/>
          <w:spacing w:val="-1"/>
        </w:rPr>
        <w:t>population,</w:t>
      </w:r>
      <w:r w:rsidRPr="008E2B72">
        <w:rPr>
          <w:rFonts w:cs="Arial"/>
        </w:rPr>
        <w:t xml:space="preserve"> </w:t>
      </w:r>
      <w:r w:rsidRPr="008E2B72">
        <w:rPr>
          <w:rFonts w:cs="Arial"/>
          <w:spacing w:val="-1"/>
        </w:rPr>
        <w:t>economic</w:t>
      </w:r>
      <w:r w:rsidRPr="008E2B72">
        <w:rPr>
          <w:rFonts w:cs="Arial"/>
        </w:rPr>
        <w:t xml:space="preserve"> </w:t>
      </w:r>
      <w:r w:rsidRPr="008E2B72">
        <w:rPr>
          <w:rFonts w:cs="Arial"/>
          <w:spacing w:val="-1"/>
        </w:rPr>
        <w:t>factors</w:t>
      </w:r>
      <w:r w:rsidRPr="008E2B72">
        <w:rPr>
          <w:rFonts w:cs="Arial"/>
        </w:rPr>
        <w:t xml:space="preserve"> </w:t>
      </w:r>
      <w:r w:rsidRPr="008E2B72">
        <w:rPr>
          <w:rFonts w:cs="Arial"/>
          <w:spacing w:val="-1"/>
        </w:rPr>
        <w:t>affecting</w:t>
      </w:r>
      <w:r w:rsidRPr="008E2B72">
        <w:rPr>
          <w:rFonts w:cs="Arial"/>
        </w:rPr>
        <w:t xml:space="preserve"> </w:t>
      </w:r>
      <w:r w:rsidRPr="008E2B72">
        <w:rPr>
          <w:rFonts w:cs="Arial"/>
          <w:spacing w:val="-1"/>
        </w:rPr>
        <w:t>development</w:t>
      </w:r>
      <w:r w:rsidRPr="008E2B72">
        <w:rPr>
          <w:rFonts w:cs="Arial"/>
        </w:rPr>
        <w:t xml:space="preserve"> </w:t>
      </w:r>
      <w:r w:rsidRPr="008E2B72">
        <w:rPr>
          <w:rFonts w:cs="Arial"/>
          <w:spacing w:val="-1"/>
        </w:rPr>
        <w:t>plans,</w:t>
      </w:r>
      <w:r w:rsidRPr="008E2B72">
        <w:rPr>
          <w:rFonts w:cs="Arial"/>
        </w:rPr>
        <w:t xml:space="preserve"> </w:t>
      </w:r>
      <w:r w:rsidRPr="008E2B72">
        <w:rPr>
          <w:rFonts w:cs="Arial"/>
          <w:spacing w:val="-1"/>
        </w:rPr>
        <w:t>existing</w:t>
      </w:r>
      <w:r w:rsidRPr="008E2B72">
        <w:rPr>
          <w:rFonts w:cs="Arial"/>
          <w:spacing w:val="29"/>
        </w:rPr>
        <w:t xml:space="preserve"> </w:t>
      </w:r>
      <w:r w:rsidRPr="008E2B72">
        <w:rPr>
          <w:rFonts w:cs="Arial"/>
          <w:spacing w:val="-1"/>
        </w:rPr>
        <w:t>and</w:t>
      </w:r>
      <w:r w:rsidRPr="008E2B72">
        <w:rPr>
          <w:rFonts w:cs="Arial"/>
        </w:rPr>
        <w:t xml:space="preserve"> </w:t>
      </w:r>
      <w:r w:rsidRPr="008E2B72">
        <w:rPr>
          <w:rFonts w:cs="Arial"/>
          <w:spacing w:val="-1"/>
        </w:rPr>
        <w:t>proposed</w:t>
      </w:r>
      <w:r w:rsidRPr="008E2B72">
        <w:rPr>
          <w:rFonts w:cs="Arial"/>
        </w:rPr>
        <w:t xml:space="preserve"> </w:t>
      </w:r>
      <w:r w:rsidRPr="008E2B72">
        <w:rPr>
          <w:rFonts w:cs="Arial"/>
          <w:spacing w:val="-1"/>
        </w:rPr>
        <w:t>transportation</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transit</w:t>
      </w:r>
      <w:r w:rsidRPr="008E2B72">
        <w:rPr>
          <w:rFonts w:cs="Arial"/>
        </w:rPr>
        <w:t xml:space="preserve"> </w:t>
      </w:r>
      <w:r w:rsidRPr="008E2B72">
        <w:rPr>
          <w:rFonts w:cs="Arial"/>
          <w:spacing w:val="-1"/>
        </w:rPr>
        <w:t>facilities,</w:t>
      </w:r>
      <w:r w:rsidRPr="008E2B72">
        <w:rPr>
          <w:rFonts w:cs="Arial"/>
        </w:rPr>
        <w:t xml:space="preserve"> </w:t>
      </w:r>
      <w:r w:rsidRPr="008E2B72">
        <w:rPr>
          <w:rFonts w:cs="Arial"/>
          <w:spacing w:val="-1"/>
        </w:rPr>
        <w:t>any</w:t>
      </w:r>
      <w:r w:rsidRPr="008E2B72">
        <w:rPr>
          <w:rFonts w:cs="Arial"/>
        </w:rPr>
        <w:t xml:space="preserve"> </w:t>
      </w:r>
      <w:r w:rsidRPr="008E2B72">
        <w:rPr>
          <w:rFonts w:cs="Arial"/>
          <w:spacing w:val="-1"/>
        </w:rPr>
        <w:t>dislocation</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families</w:t>
      </w:r>
      <w:r w:rsidRPr="008E2B72">
        <w:rPr>
          <w:rFonts w:cs="Arial"/>
        </w:rPr>
        <w:t xml:space="preserve"> </w:t>
      </w:r>
      <w:r w:rsidRPr="008E2B72">
        <w:rPr>
          <w:rFonts w:cs="Arial"/>
          <w:spacing w:val="-1"/>
        </w:rPr>
        <w:t>or</w:t>
      </w:r>
      <w:r w:rsidRPr="008E2B72">
        <w:rPr>
          <w:rFonts w:cs="Arial"/>
          <w:spacing w:val="28"/>
        </w:rPr>
        <w:t xml:space="preserve"> </w:t>
      </w:r>
      <w:r w:rsidRPr="008E2B72">
        <w:rPr>
          <w:rFonts w:cs="Arial"/>
          <w:spacing w:val="-1"/>
        </w:rPr>
        <w:t>businesses;</w:t>
      </w:r>
      <w:r w:rsidRPr="008E2B72">
        <w:rPr>
          <w:rFonts w:cs="Arial"/>
          <w:spacing w:val="1"/>
        </w:rPr>
        <w:t xml:space="preserve"> </w:t>
      </w:r>
      <w:r w:rsidRPr="008E2B72">
        <w:rPr>
          <w:rFonts w:cs="Arial"/>
          <w:spacing w:val="-1"/>
        </w:rPr>
        <w:t>preservation</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beauty</w:t>
      </w:r>
      <w:r w:rsidRPr="008E2B72">
        <w:rPr>
          <w:rFonts w:cs="Arial"/>
        </w:rPr>
        <w:t xml:space="preserve"> </w:t>
      </w:r>
      <w:r w:rsidRPr="008E2B72">
        <w:rPr>
          <w:rFonts w:cs="Arial"/>
          <w:spacing w:val="-1"/>
        </w:rPr>
        <w:t>and dignity</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DC</w:t>
      </w:r>
      <w:r w:rsidRPr="008E2B72">
        <w:rPr>
          <w:rFonts w:cs="Arial"/>
        </w:rPr>
        <w:t xml:space="preserve"> </w:t>
      </w:r>
      <w:r w:rsidRPr="008E2B72">
        <w:rPr>
          <w:rFonts w:cs="Arial"/>
          <w:spacing w:val="-1"/>
        </w:rPr>
        <w:t>Metro</w:t>
      </w:r>
      <w:r w:rsidRPr="008E2B72">
        <w:rPr>
          <w:rFonts w:cs="Arial"/>
        </w:rPr>
        <w:t xml:space="preserve"> </w:t>
      </w:r>
      <w:r w:rsidRPr="008E2B72">
        <w:rPr>
          <w:rFonts w:cs="Arial"/>
          <w:spacing w:val="-1"/>
        </w:rPr>
        <w:t>Area;</w:t>
      </w:r>
      <w:r w:rsidRPr="008E2B72">
        <w:rPr>
          <w:rFonts w:cs="Arial"/>
        </w:rPr>
        <w:t xml:space="preserve"> </w:t>
      </w:r>
      <w:r w:rsidRPr="008E2B72">
        <w:rPr>
          <w:rFonts w:cs="Arial"/>
          <w:spacing w:val="-1"/>
        </w:rPr>
        <w:t>factors</w:t>
      </w:r>
      <w:r w:rsidRPr="008E2B72">
        <w:rPr>
          <w:rFonts w:cs="Arial"/>
          <w:spacing w:val="30"/>
        </w:rPr>
        <w:t xml:space="preserve"> </w:t>
      </w:r>
      <w:r w:rsidRPr="008E2B72">
        <w:rPr>
          <w:rFonts w:cs="Arial"/>
          <w:spacing w:val="-1"/>
        </w:rPr>
        <w:t>affecting</w:t>
      </w:r>
      <w:r w:rsidRPr="008E2B72">
        <w:rPr>
          <w:rFonts w:cs="Arial"/>
        </w:rPr>
        <w:t xml:space="preserve"> </w:t>
      </w:r>
      <w:r w:rsidRPr="008E2B72">
        <w:rPr>
          <w:rFonts w:cs="Arial"/>
          <w:spacing w:val="-1"/>
        </w:rPr>
        <w:t>environmental</w:t>
      </w:r>
      <w:r w:rsidRPr="008E2B72">
        <w:rPr>
          <w:rFonts w:cs="Arial"/>
        </w:rPr>
        <w:t xml:space="preserve"> </w:t>
      </w:r>
      <w:r w:rsidRPr="008E2B72">
        <w:rPr>
          <w:rFonts w:cs="Arial"/>
          <w:spacing w:val="-1"/>
        </w:rPr>
        <w:t>amenities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aesthetics,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financial</w:t>
      </w:r>
      <w:r w:rsidRPr="008E2B72">
        <w:rPr>
          <w:rFonts w:cs="Arial"/>
        </w:rPr>
        <w:t xml:space="preserve"> </w:t>
      </w:r>
      <w:r w:rsidRPr="008E2B72">
        <w:rPr>
          <w:rFonts w:cs="Arial"/>
          <w:spacing w:val="-1"/>
        </w:rPr>
        <w:t>resources.</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mass</w:t>
      </w:r>
      <w:r w:rsidRPr="008E2B72">
        <w:rPr>
          <w:rFonts w:cs="Arial"/>
          <w:spacing w:val="29"/>
        </w:rPr>
        <w:t xml:space="preserve"> </w:t>
      </w:r>
      <w:r w:rsidRPr="008E2B72">
        <w:rPr>
          <w:rFonts w:cs="Arial"/>
          <w:spacing w:val="-1"/>
        </w:rPr>
        <w:t>transit</w:t>
      </w:r>
      <w:r w:rsidRPr="008E2B72">
        <w:rPr>
          <w:rFonts w:cs="Arial"/>
        </w:rPr>
        <w:t xml:space="preserve"> </w:t>
      </w:r>
      <w:r w:rsidRPr="008E2B72">
        <w:rPr>
          <w:rFonts w:cs="Arial"/>
          <w:spacing w:val="-1"/>
        </w:rPr>
        <w:t>plan</w:t>
      </w:r>
      <w:r w:rsidRPr="008E2B72">
        <w:rPr>
          <w:rFonts w:cs="Arial"/>
        </w:rPr>
        <w:t xml:space="preserve"> </w:t>
      </w:r>
      <w:r w:rsidRPr="008E2B72">
        <w:rPr>
          <w:rFonts w:cs="Arial"/>
          <w:spacing w:val="-1"/>
        </w:rPr>
        <w:t>encompasses,</w:t>
      </w:r>
      <w:r w:rsidRPr="008E2B72">
        <w:rPr>
          <w:rFonts w:cs="Arial"/>
        </w:rPr>
        <w:t xml:space="preserve"> </w:t>
      </w:r>
      <w:r w:rsidRPr="008E2B72">
        <w:rPr>
          <w:rFonts w:cs="Arial"/>
          <w:spacing w:val="-1"/>
        </w:rPr>
        <w:t>among</w:t>
      </w:r>
      <w:r w:rsidRPr="008E2B72">
        <w:rPr>
          <w:rFonts w:cs="Arial"/>
        </w:rPr>
        <w:t xml:space="preserve"> </w:t>
      </w:r>
      <w:r w:rsidRPr="008E2B72">
        <w:rPr>
          <w:rFonts w:cs="Arial"/>
          <w:spacing w:val="-1"/>
        </w:rPr>
        <w:t>other</w:t>
      </w:r>
      <w:r w:rsidRPr="008E2B72">
        <w:rPr>
          <w:rFonts w:cs="Arial"/>
        </w:rPr>
        <w:t xml:space="preserve"> </w:t>
      </w:r>
      <w:r w:rsidRPr="008E2B72">
        <w:rPr>
          <w:rFonts w:cs="Arial"/>
          <w:spacing w:val="-1"/>
        </w:rPr>
        <w:t>things, transit</w:t>
      </w:r>
      <w:r w:rsidRPr="008E2B72">
        <w:rPr>
          <w:rFonts w:cs="Arial"/>
        </w:rPr>
        <w:t xml:space="preserve"> </w:t>
      </w:r>
      <w:r w:rsidRPr="008E2B72">
        <w:rPr>
          <w:rFonts w:cs="Arial"/>
          <w:spacing w:val="-1"/>
        </w:rPr>
        <w:t>facilities</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provided</w:t>
      </w:r>
      <w:r w:rsidRPr="008E2B72">
        <w:rPr>
          <w:rFonts w:cs="Arial"/>
        </w:rPr>
        <w:t xml:space="preserve"> </w:t>
      </w:r>
      <w:r w:rsidRPr="008E2B72">
        <w:rPr>
          <w:rFonts w:cs="Arial"/>
          <w:spacing w:val="-1"/>
        </w:rPr>
        <w:t>by</w:t>
      </w:r>
      <w:r w:rsidRPr="008E2B72">
        <w:rPr>
          <w:rFonts w:cs="Arial"/>
          <w:spacing w:val="22"/>
        </w:rPr>
        <w:t xml:space="preserve"> </w:t>
      </w:r>
      <w:r w:rsidRPr="008E2B72">
        <w:rPr>
          <w:rFonts w:cs="Arial"/>
          <w:spacing w:val="-1"/>
        </w:rPr>
        <w:t>WMATA,</w:t>
      </w:r>
      <w:r w:rsidRPr="008E2B72">
        <w:rPr>
          <w:rFonts w:cs="Arial"/>
        </w:rPr>
        <w:t xml:space="preserve"> </w:t>
      </w:r>
      <w:r w:rsidRPr="008E2B72">
        <w:rPr>
          <w:rFonts w:cs="Arial"/>
          <w:spacing w:val="-1"/>
        </w:rPr>
        <w:t>including</w:t>
      </w:r>
      <w:r w:rsidRPr="008E2B72">
        <w:rPr>
          <w:rFonts w:cs="Arial"/>
        </w:rPr>
        <w:t xml:space="preserve"> </w:t>
      </w:r>
      <w:r w:rsidRPr="008E2B72">
        <w:rPr>
          <w:rFonts w:cs="Arial"/>
          <w:spacing w:val="-1"/>
        </w:rPr>
        <w:t>stations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parking</w:t>
      </w:r>
      <w:r w:rsidRPr="008E2B72">
        <w:rPr>
          <w:rFonts w:cs="Arial"/>
        </w:rPr>
        <w:t xml:space="preserve"> </w:t>
      </w:r>
      <w:r w:rsidRPr="008E2B72">
        <w:rPr>
          <w:rFonts w:cs="Arial"/>
          <w:spacing w:val="-1"/>
        </w:rPr>
        <w:t>facilities,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character,</w:t>
      </w:r>
      <w:r w:rsidRPr="008E2B72">
        <w:rPr>
          <w:rFonts w:cs="Arial"/>
        </w:rPr>
        <w:t xml:space="preserve"> </w:t>
      </w:r>
      <w:r w:rsidRPr="008E2B72">
        <w:rPr>
          <w:rFonts w:cs="Arial"/>
          <w:spacing w:val="-1"/>
        </w:rPr>
        <w:t>nature,</w:t>
      </w:r>
      <w:r w:rsidRPr="008E2B72">
        <w:rPr>
          <w:rFonts w:cs="Arial"/>
        </w:rPr>
        <w:t xml:space="preserve"> </w:t>
      </w:r>
      <w:r w:rsidRPr="008E2B72">
        <w:rPr>
          <w:rFonts w:cs="Arial"/>
          <w:spacing w:val="-1"/>
        </w:rPr>
        <w:t>design,</w:t>
      </w:r>
      <w:r w:rsidRPr="008E2B72">
        <w:rPr>
          <w:rFonts w:cs="Arial"/>
          <w:spacing w:val="24"/>
        </w:rPr>
        <w:t xml:space="preserve"> </w:t>
      </w:r>
      <w:r w:rsidRPr="008E2B72">
        <w:rPr>
          <w:rFonts w:cs="Arial"/>
          <w:spacing w:val="-1"/>
        </w:rPr>
        <w:t>location</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capital</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operating</w:t>
      </w:r>
      <w:r w:rsidRPr="008E2B72">
        <w:rPr>
          <w:rFonts w:cs="Arial"/>
        </w:rPr>
        <w:t xml:space="preserve"> costs thereof. The mass </w:t>
      </w:r>
      <w:r w:rsidRPr="008E2B72">
        <w:rPr>
          <w:rFonts w:cs="Arial"/>
          <w:spacing w:val="-1"/>
        </w:rPr>
        <w:t>transit</w:t>
      </w:r>
      <w:r w:rsidRPr="008E2B72">
        <w:rPr>
          <w:rFonts w:cs="Arial"/>
        </w:rPr>
        <w:t xml:space="preserve"> </w:t>
      </w:r>
      <w:r w:rsidRPr="008E2B72">
        <w:rPr>
          <w:rFonts w:cs="Arial"/>
          <w:spacing w:val="-1"/>
        </w:rPr>
        <w:t>plan,</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addition</w:t>
      </w:r>
      <w:r w:rsidRPr="008E2B72">
        <w:rPr>
          <w:rFonts w:cs="Arial"/>
        </w:rPr>
        <w:t xml:space="preserve"> </w:t>
      </w:r>
      <w:r w:rsidRPr="008E2B72">
        <w:rPr>
          <w:rFonts w:cs="Arial"/>
          <w:spacing w:val="-1"/>
        </w:rPr>
        <w:t>to</w:t>
      </w:r>
      <w:r w:rsidRPr="008E2B72">
        <w:rPr>
          <w:rFonts w:cs="Arial"/>
          <w:spacing w:val="26"/>
        </w:rPr>
        <w:t xml:space="preserve"> </w:t>
      </w:r>
      <w:r w:rsidRPr="008E2B72">
        <w:rPr>
          <w:rFonts w:cs="Arial"/>
          <w:spacing w:val="-1"/>
        </w:rPr>
        <w:t>designating</w:t>
      </w:r>
      <w:r w:rsidRPr="008E2B72">
        <w:rPr>
          <w:rFonts w:cs="Arial"/>
          <w:spacing w:val="1"/>
        </w:rPr>
        <w:t xml:space="preserve"> </w:t>
      </w:r>
      <w:r w:rsidRPr="008E2B72">
        <w:rPr>
          <w:rFonts w:cs="Arial"/>
          <w:spacing w:val="-1"/>
        </w:rPr>
        <w:t>the</w:t>
      </w:r>
      <w:r w:rsidRPr="008E2B72">
        <w:rPr>
          <w:rFonts w:cs="Arial"/>
        </w:rPr>
        <w:t xml:space="preserve"> </w:t>
      </w:r>
      <w:r w:rsidRPr="008E2B72">
        <w:rPr>
          <w:rFonts w:cs="Arial"/>
          <w:spacing w:val="-1"/>
        </w:rPr>
        <w:t>design</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location</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transit facilities,</w:t>
      </w:r>
      <w:r w:rsidRPr="008E2B72">
        <w:rPr>
          <w:rFonts w:cs="Arial"/>
        </w:rPr>
        <w:t xml:space="preserve"> </w:t>
      </w:r>
      <w:r w:rsidRPr="008E2B72">
        <w:rPr>
          <w:rFonts w:cs="Arial"/>
          <w:spacing w:val="-1"/>
        </w:rPr>
        <w:t>also</w:t>
      </w:r>
      <w:r w:rsidRPr="008E2B72">
        <w:rPr>
          <w:rFonts w:cs="Arial"/>
        </w:rPr>
        <w:t xml:space="preserve"> </w:t>
      </w:r>
      <w:r w:rsidRPr="008E2B72">
        <w:rPr>
          <w:rFonts w:cs="Arial"/>
          <w:spacing w:val="-1"/>
        </w:rPr>
        <w:t>provides</w:t>
      </w:r>
      <w:r w:rsidRPr="008E2B72">
        <w:rPr>
          <w:rFonts w:cs="Arial"/>
          <w:spacing w:val="1"/>
        </w:rPr>
        <w:t xml:space="preserve"> </w:t>
      </w:r>
      <w:r w:rsidRPr="008E2B72">
        <w:rPr>
          <w:rFonts w:cs="Arial"/>
          <w:spacing w:val="-1"/>
        </w:rPr>
        <w:t>for</w:t>
      </w:r>
      <w:r w:rsidRPr="008E2B72">
        <w:rPr>
          <w:rFonts w:cs="Arial"/>
        </w:rPr>
        <w:t xml:space="preserve"> </w:t>
      </w:r>
      <w:r w:rsidRPr="008E2B72">
        <w:rPr>
          <w:rFonts w:cs="Arial"/>
          <w:spacing w:val="-1"/>
        </w:rPr>
        <w:t>capital</w:t>
      </w:r>
      <w:r w:rsidRPr="008E2B72">
        <w:rPr>
          <w:rFonts w:cs="Arial"/>
        </w:rPr>
        <w:t xml:space="preserve"> </w:t>
      </w:r>
      <w:r w:rsidRPr="008E2B72">
        <w:rPr>
          <w:rFonts w:cs="Arial"/>
          <w:spacing w:val="-1"/>
        </w:rPr>
        <w:t>and</w:t>
      </w:r>
      <w:r w:rsidRPr="008E2B72">
        <w:rPr>
          <w:rFonts w:cs="Arial"/>
          <w:spacing w:val="28"/>
        </w:rPr>
        <w:t xml:space="preserve"> </w:t>
      </w:r>
      <w:r w:rsidRPr="008E2B72">
        <w:rPr>
          <w:rFonts w:cs="Arial"/>
          <w:spacing w:val="-1"/>
        </w:rPr>
        <w:t>operating</w:t>
      </w:r>
      <w:r w:rsidRPr="008E2B72">
        <w:rPr>
          <w:rFonts w:cs="Arial"/>
        </w:rPr>
        <w:t xml:space="preserve"> </w:t>
      </w:r>
      <w:r w:rsidRPr="008E2B72">
        <w:rPr>
          <w:rFonts w:cs="Arial"/>
          <w:spacing w:val="-1"/>
        </w:rPr>
        <w:t>expenses,</w:t>
      </w:r>
      <w:r w:rsidRPr="008E2B72">
        <w:rPr>
          <w:rFonts w:cs="Arial"/>
        </w:rPr>
        <w:t xml:space="preserve"> </w:t>
      </w:r>
      <w:r w:rsidRPr="008E2B72">
        <w:rPr>
          <w:rFonts w:cs="Arial"/>
          <w:spacing w:val="-1"/>
        </w:rPr>
        <w:t>as</w:t>
      </w:r>
      <w:r w:rsidRPr="008E2B72">
        <w:rPr>
          <w:rFonts w:cs="Arial"/>
        </w:rPr>
        <w:t xml:space="preserve"> </w:t>
      </w:r>
      <w:r w:rsidRPr="008E2B72">
        <w:rPr>
          <w:rFonts w:cs="Arial"/>
          <w:spacing w:val="-1"/>
        </w:rPr>
        <w:t>well</w:t>
      </w:r>
      <w:r w:rsidRPr="008E2B72">
        <w:rPr>
          <w:rFonts w:cs="Arial"/>
        </w:rPr>
        <w:t xml:space="preserve"> </w:t>
      </w:r>
      <w:r w:rsidRPr="008E2B72">
        <w:rPr>
          <w:rFonts w:cs="Arial"/>
          <w:spacing w:val="-1"/>
        </w:rPr>
        <w:t>as</w:t>
      </w:r>
      <w:r w:rsidRPr="008E2B72">
        <w:rPr>
          <w:rFonts w:cs="Arial"/>
        </w:rPr>
        <w:t xml:space="preserve"> </w:t>
      </w:r>
      <w:r w:rsidRPr="008E2B72">
        <w:rPr>
          <w:rFonts w:cs="Arial"/>
          <w:spacing w:val="-1"/>
        </w:rPr>
        <w:t>“various</w:t>
      </w:r>
      <w:r w:rsidRPr="008E2B72">
        <w:rPr>
          <w:rFonts w:cs="Arial"/>
        </w:rPr>
        <w:t xml:space="preserve"> </w:t>
      </w:r>
      <w:r w:rsidRPr="008E2B72">
        <w:rPr>
          <w:rFonts w:cs="Arial"/>
          <w:spacing w:val="-1"/>
        </w:rPr>
        <w:t>other factors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considerations,</w:t>
      </w:r>
      <w:r w:rsidRPr="008E2B72">
        <w:rPr>
          <w:rFonts w:cs="Arial"/>
        </w:rPr>
        <w:t xml:space="preserve"> </w:t>
      </w:r>
      <w:r w:rsidRPr="008E2B72">
        <w:rPr>
          <w:rFonts w:cs="Arial"/>
          <w:spacing w:val="-1"/>
        </w:rPr>
        <w:t>which,</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the</w:t>
      </w:r>
      <w:r w:rsidRPr="008E2B72">
        <w:rPr>
          <w:rFonts w:cs="Arial"/>
          <w:spacing w:val="28"/>
        </w:rPr>
        <w:t xml:space="preserve"> </w:t>
      </w:r>
      <w:r w:rsidRPr="008E2B72">
        <w:rPr>
          <w:rFonts w:cs="Arial"/>
          <w:spacing w:val="-1"/>
        </w:rPr>
        <w:t>opinion</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Board,</w:t>
      </w:r>
      <w:r w:rsidRPr="008E2B72">
        <w:rPr>
          <w:rFonts w:cs="Arial"/>
        </w:rPr>
        <w:t xml:space="preserve"> </w:t>
      </w:r>
      <w:r w:rsidRPr="008E2B72">
        <w:rPr>
          <w:rFonts w:cs="Arial"/>
          <w:spacing w:val="-1"/>
        </w:rPr>
        <w:t>justify</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require</w:t>
      </w:r>
      <w:r w:rsidRPr="008E2B72">
        <w:rPr>
          <w:rFonts w:cs="Arial"/>
        </w:rPr>
        <w:t xml:space="preserve"> </w:t>
      </w:r>
      <w:r w:rsidRPr="008E2B72">
        <w:rPr>
          <w:rFonts w:cs="Arial"/>
          <w:spacing w:val="-1"/>
        </w:rPr>
        <w:t>the projects therein proposed,”</w:t>
      </w:r>
      <w:r w:rsidRPr="008E2B72">
        <w:rPr>
          <w:rFonts w:cs="Arial"/>
        </w:rPr>
        <w:t xml:space="preserve"> </w:t>
      </w:r>
      <w:r w:rsidRPr="008E2B72">
        <w:rPr>
          <w:rFonts w:cs="Arial"/>
          <w:spacing w:val="-1"/>
        </w:rPr>
        <w:t>all</w:t>
      </w:r>
      <w:r w:rsidRPr="008E2B72">
        <w:rPr>
          <w:rFonts w:cs="Arial"/>
        </w:rPr>
        <w:t xml:space="preserve"> </w:t>
      </w:r>
      <w:r w:rsidRPr="008E2B72">
        <w:rPr>
          <w:rFonts w:cs="Arial"/>
          <w:spacing w:val="-1"/>
        </w:rPr>
        <w:t>as</w:t>
      </w:r>
      <w:r w:rsidRPr="008E2B72">
        <w:rPr>
          <w:rFonts w:cs="Arial"/>
        </w:rPr>
        <w:t xml:space="preserve"> </w:t>
      </w:r>
      <w:r w:rsidRPr="008E2B72">
        <w:rPr>
          <w:rFonts w:cs="Arial"/>
          <w:spacing w:val="-1"/>
        </w:rPr>
        <w:t>more</w:t>
      </w:r>
      <w:r w:rsidRPr="008E2B72">
        <w:rPr>
          <w:rFonts w:cs="Arial"/>
          <w:spacing w:val="32"/>
        </w:rPr>
        <w:t xml:space="preserve"> </w:t>
      </w:r>
      <w:r w:rsidRPr="008E2B72">
        <w:rPr>
          <w:rFonts w:cs="Arial"/>
          <w:spacing w:val="-1"/>
        </w:rPr>
        <w:t>particularly</w:t>
      </w:r>
      <w:r w:rsidRPr="008E2B72">
        <w:rPr>
          <w:rFonts w:cs="Arial"/>
        </w:rPr>
        <w:t xml:space="preserve"> </w:t>
      </w:r>
      <w:r w:rsidRPr="008E2B72">
        <w:rPr>
          <w:rFonts w:cs="Arial"/>
          <w:spacing w:val="-1"/>
        </w:rPr>
        <w:t>set</w:t>
      </w:r>
      <w:r w:rsidRPr="008E2B72">
        <w:rPr>
          <w:rFonts w:cs="Arial"/>
        </w:rPr>
        <w:t xml:space="preserve"> </w:t>
      </w:r>
      <w:r w:rsidRPr="008E2B72">
        <w:rPr>
          <w:rFonts w:cs="Arial"/>
          <w:spacing w:val="-1"/>
        </w:rPr>
        <w:t>forth</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WMATA’s</w:t>
      </w:r>
      <w:r w:rsidRPr="008E2B72">
        <w:rPr>
          <w:rFonts w:cs="Arial"/>
        </w:rPr>
        <w:t xml:space="preserve"> </w:t>
      </w:r>
      <w:r w:rsidRPr="008E2B72">
        <w:rPr>
          <w:rFonts w:cs="Arial"/>
          <w:spacing w:val="-1"/>
        </w:rPr>
        <w:t>Compact.</w:t>
      </w:r>
    </w:p>
    <w:p w:rsidR="00D40B66" w:rsidRPr="008E2B72" w:rsidRDefault="00D40B66" w:rsidP="008E2B72">
      <w:pPr>
        <w:rPr>
          <w:rFonts w:ascii="Arial" w:eastAsia="Arial" w:hAnsi="Arial" w:cs="Arial"/>
        </w:rPr>
      </w:pPr>
    </w:p>
    <w:p w:rsidR="00D40B66" w:rsidRPr="008E2B72" w:rsidRDefault="00305E4D" w:rsidP="008E2B72">
      <w:pPr>
        <w:pStyle w:val="BodyText"/>
        <w:jc w:val="left"/>
        <w:rPr>
          <w:rFonts w:eastAsia="Arial" w:cs="Arial"/>
        </w:rPr>
      </w:pPr>
      <w:r>
        <w:rPr>
          <w:rFonts w:cs="Arial"/>
          <w:spacing w:val="-1"/>
          <w:lang w:val="en-US"/>
        </w:rPr>
        <w:t xml:space="preserve">On January 21, 2010, MTA was granted a categorical exclusion to construct the transit center by the </w:t>
      </w:r>
      <w:r w:rsidR="00D40B66" w:rsidRPr="008E2B72">
        <w:rPr>
          <w:rFonts w:cs="Arial"/>
          <w:spacing w:val="-1"/>
        </w:rPr>
        <w:t>Federal</w:t>
      </w:r>
      <w:r w:rsidR="00D40B66" w:rsidRPr="008E2B72">
        <w:rPr>
          <w:rFonts w:cs="Arial"/>
        </w:rPr>
        <w:t xml:space="preserve"> </w:t>
      </w:r>
      <w:r w:rsidR="00D40B66" w:rsidRPr="008E2B72">
        <w:rPr>
          <w:rFonts w:cs="Arial"/>
          <w:spacing w:val="-1"/>
        </w:rPr>
        <w:t>Transit</w:t>
      </w:r>
      <w:r w:rsidR="00D40B66" w:rsidRPr="008E2B72">
        <w:rPr>
          <w:rFonts w:cs="Arial"/>
        </w:rPr>
        <w:t xml:space="preserve"> </w:t>
      </w:r>
      <w:r w:rsidR="00D40B66" w:rsidRPr="008E2B72">
        <w:rPr>
          <w:rFonts w:cs="Arial"/>
          <w:spacing w:val="-1"/>
        </w:rPr>
        <w:t>Administration</w:t>
      </w:r>
      <w:r w:rsidR="00D40B66" w:rsidRPr="008E2B72">
        <w:rPr>
          <w:rFonts w:cs="Arial"/>
        </w:rPr>
        <w:t xml:space="preserve"> </w:t>
      </w:r>
      <w:r w:rsidR="00D40B66" w:rsidRPr="008E2B72">
        <w:rPr>
          <w:rFonts w:cs="Arial"/>
          <w:spacing w:val="-1"/>
        </w:rPr>
        <w:t>(FTA)</w:t>
      </w:r>
      <w:r>
        <w:rPr>
          <w:rFonts w:cs="Arial"/>
        </w:rPr>
        <w:t xml:space="preserve">. WMATA has revised the information contained in this determination and produced an Environmental Evaluation </w:t>
      </w:r>
      <w:r w:rsidR="00D40B66" w:rsidRPr="008E2B72">
        <w:rPr>
          <w:rFonts w:cs="Arial"/>
          <w:spacing w:val="-1"/>
        </w:rPr>
        <w:t>in</w:t>
      </w:r>
      <w:r w:rsidR="00D40B66" w:rsidRPr="008E2B72">
        <w:rPr>
          <w:rFonts w:cs="Arial"/>
        </w:rPr>
        <w:t xml:space="preserve"> </w:t>
      </w:r>
      <w:r w:rsidR="00D40B66" w:rsidRPr="008E2B72">
        <w:rPr>
          <w:rFonts w:cs="Arial"/>
          <w:spacing w:val="-1"/>
        </w:rPr>
        <w:t>accordance</w:t>
      </w:r>
      <w:r w:rsidR="00D40B66" w:rsidRPr="008E2B72">
        <w:rPr>
          <w:rFonts w:cs="Arial"/>
        </w:rPr>
        <w:t xml:space="preserve"> </w:t>
      </w:r>
      <w:r w:rsidR="00D40B66" w:rsidRPr="008E2B72">
        <w:rPr>
          <w:rFonts w:cs="Arial"/>
          <w:spacing w:val="-1"/>
        </w:rPr>
        <w:t>with</w:t>
      </w:r>
      <w:r w:rsidR="00D40B66" w:rsidRPr="008E2B72">
        <w:rPr>
          <w:rFonts w:cs="Arial"/>
          <w:spacing w:val="-2"/>
        </w:rPr>
        <w:t xml:space="preserve"> </w:t>
      </w:r>
      <w:r w:rsidR="00D40B66" w:rsidRPr="008E2B72">
        <w:rPr>
          <w:rFonts w:cs="Arial"/>
          <w:spacing w:val="-1"/>
        </w:rPr>
        <w:t>WMATA</w:t>
      </w:r>
      <w:r w:rsidR="00D40B66" w:rsidRPr="008E2B72">
        <w:rPr>
          <w:rFonts w:cs="Arial"/>
        </w:rPr>
        <w:t xml:space="preserve"> </w:t>
      </w:r>
      <w:r w:rsidR="00D40B66" w:rsidRPr="008E2B72">
        <w:rPr>
          <w:rFonts w:cs="Arial"/>
          <w:spacing w:val="-1"/>
        </w:rPr>
        <w:t>Compact</w:t>
      </w:r>
      <w:r w:rsidR="00D40B66" w:rsidRPr="008E2B72">
        <w:rPr>
          <w:rFonts w:cs="Arial"/>
        </w:rPr>
        <w:t xml:space="preserve"> </w:t>
      </w:r>
      <w:r w:rsidR="00D40B66" w:rsidRPr="008E2B72">
        <w:rPr>
          <w:rFonts w:cs="Arial"/>
          <w:spacing w:val="-1"/>
        </w:rPr>
        <w:t>policies</w:t>
      </w:r>
      <w:r w:rsidR="0053012C">
        <w:rPr>
          <w:rFonts w:cs="Arial"/>
          <w:spacing w:val="-1"/>
          <w:lang w:val="en-US"/>
        </w:rPr>
        <w:t>,</w:t>
      </w:r>
      <w:r w:rsidR="0053012C">
        <w:rPr>
          <w:rFonts w:cs="Arial"/>
          <w:lang w:val="en-US"/>
        </w:rPr>
        <w:t xml:space="preserve"> </w:t>
      </w:r>
      <w:r w:rsidR="00D40B66" w:rsidRPr="008E2B72">
        <w:rPr>
          <w:rFonts w:cs="Arial"/>
        </w:rPr>
        <w:t xml:space="preserve">the </w:t>
      </w:r>
      <w:r w:rsidR="00D40B66" w:rsidRPr="008E2B72">
        <w:rPr>
          <w:rFonts w:cs="Arial"/>
          <w:spacing w:val="-1"/>
        </w:rPr>
        <w:t>National</w:t>
      </w:r>
      <w:r w:rsidR="00D40B66" w:rsidRPr="008E2B72">
        <w:rPr>
          <w:rFonts w:cs="Arial"/>
          <w:spacing w:val="29"/>
        </w:rPr>
        <w:t xml:space="preserve"> </w:t>
      </w:r>
      <w:r w:rsidR="00D40B66" w:rsidRPr="008E2B72">
        <w:rPr>
          <w:rFonts w:cs="Arial"/>
          <w:spacing w:val="-1"/>
        </w:rPr>
        <w:t>Environmental</w:t>
      </w:r>
      <w:r w:rsidR="00D40B66" w:rsidRPr="008E2B72">
        <w:rPr>
          <w:rFonts w:cs="Arial"/>
        </w:rPr>
        <w:t xml:space="preserve"> </w:t>
      </w:r>
      <w:r w:rsidR="00D40B66" w:rsidRPr="008E2B72">
        <w:rPr>
          <w:rFonts w:cs="Arial"/>
          <w:spacing w:val="-1"/>
        </w:rPr>
        <w:t>Policy</w:t>
      </w:r>
      <w:r w:rsidR="00D40B66" w:rsidRPr="008E2B72">
        <w:rPr>
          <w:rFonts w:cs="Arial"/>
        </w:rPr>
        <w:t xml:space="preserve"> </w:t>
      </w:r>
      <w:r w:rsidR="00D40B66" w:rsidRPr="008E2B72">
        <w:rPr>
          <w:rFonts w:cs="Arial"/>
          <w:spacing w:val="-1"/>
        </w:rPr>
        <w:t>Act</w:t>
      </w:r>
      <w:r w:rsidR="00D40B66" w:rsidRPr="008E2B72">
        <w:rPr>
          <w:rFonts w:cs="Arial"/>
        </w:rPr>
        <w:t xml:space="preserve"> </w:t>
      </w:r>
      <w:r w:rsidR="00D40B66" w:rsidRPr="008E2B72">
        <w:rPr>
          <w:rFonts w:cs="Arial"/>
          <w:spacing w:val="-1"/>
        </w:rPr>
        <w:t>(NEPA)</w:t>
      </w:r>
      <w:r w:rsidR="0053012C">
        <w:rPr>
          <w:rFonts w:cs="Arial"/>
          <w:spacing w:val="-1"/>
          <w:lang w:val="en-US"/>
        </w:rPr>
        <w:t xml:space="preserve"> and Section 106 of the National Historic Preservation Act</w:t>
      </w:r>
      <w:r w:rsidR="00D40B66" w:rsidRPr="008E2B72">
        <w:rPr>
          <w:rFonts w:cs="Arial"/>
          <w:spacing w:val="-1"/>
        </w:rPr>
        <w:t>.</w:t>
      </w:r>
      <w:r w:rsidR="00D40B66" w:rsidRPr="008E2B72">
        <w:rPr>
          <w:rFonts w:cs="Arial"/>
        </w:rPr>
        <w:t xml:space="preserve"> </w:t>
      </w:r>
      <w:r w:rsidR="00D40B66" w:rsidRPr="008E2B72">
        <w:rPr>
          <w:rFonts w:cs="Arial"/>
          <w:spacing w:val="-1"/>
        </w:rPr>
        <w:t>The</w:t>
      </w:r>
      <w:r w:rsidR="00D40B66" w:rsidRPr="008E2B72">
        <w:rPr>
          <w:rFonts w:cs="Arial"/>
        </w:rPr>
        <w:t xml:space="preserve"> </w:t>
      </w:r>
      <w:r>
        <w:rPr>
          <w:rFonts w:cs="Arial"/>
          <w:spacing w:val="-1"/>
          <w:lang w:val="en-US"/>
        </w:rPr>
        <w:t>Environmental Evaluation</w:t>
      </w:r>
      <w:r w:rsidR="00D40B66" w:rsidRPr="008E2B72">
        <w:rPr>
          <w:rFonts w:cs="Arial"/>
          <w:spacing w:val="-1"/>
        </w:rPr>
        <w:t xml:space="preserve"> and</w:t>
      </w:r>
      <w:r w:rsidR="00D40B66" w:rsidRPr="008E2B72">
        <w:rPr>
          <w:rFonts w:cs="Arial"/>
        </w:rPr>
        <w:t xml:space="preserve"> </w:t>
      </w:r>
      <w:r w:rsidR="00D40B66" w:rsidRPr="008E2B72">
        <w:rPr>
          <w:rFonts w:cs="Arial"/>
          <w:spacing w:val="-1"/>
        </w:rPr>
        <w:t>general</w:t>
      </w:r>
      <w:r w:rsidR="00D40B66" w:rsidRPr="008E2B72">
        <w:rPr>
          <w:rFonts w:cs="Arial"/>
        </w:rPr>
        <w:t xml:space="preserve"> </w:t>
      </w:r>
      <w:r w:rsidR="00D40B66" w:rsidRPr="008E2B72">
        <w:rPr>
          <w:rFonts w:cs="Arial"/>
          <w:spacing w:val="-1"/>
        </w:rPr>
        <w:t>plans</w:t>
      </w:r>
      <w:r w:rsidR="00D40B66" w:rsidRPr="008E2B72">
        <w:rPr>
          <w:rFonts w:cs="Arial"/>
        </w:rPr>
        <w:t xml:space="preserve"> </w:t>
      </w:r>
      <w:r w:rsidR="00D40B66" w:rsidRPr="008E2B72">
        <w:rPr>
          <w:rFonts w:cs="Arial"/>
          <w:spacing w:val="-1"/>
        </w:rPr>
        <w:t>for</w:t>
      </w:r>
      <w:r w:rsidR="00D40B66" w:rsidRPr="008E2B72">
        <w:rPr>
          <w:rFonts w:cs="Arial"/>
        </w:rPr>
        <w:t xml:space="preserve"> </w:t>
      </w:r>
      <w:r w:rsidR="00D40B66" w:rsidRPr="008E2B72">
        <w:rPr>
          <w:rFonts w:cs="Arial"/>
          <w:spacing w:val="-1"/>
        </w:rPr>
        <w:t>the</w:t>
      </w:r>
      <w:r w:rsidR="00D40B66" w:rsidRPr="008E2B72">
        <w:rPr>
          <w:rFonts w:cs="Arial"/>
        </w:rPr>
        <w:t xml:space="preserve"> </w:t>
      </w:r>
      <w:r w:rsidR="00D40B66" w:rsidRPr="008E2B72">
        <w:rPr>
          <w:rFonts w:cs="Arial"/>
          <w:spacing w:val="-1"/>
        </w:rPr>
        <w:t>project</w:t>
      </w:r>
      <w:r w:rsidR="00D40B66" w:rsidRPr="008E2B72">
        <w:rPr>
          <w:rFonts w:cs="Arial"/>
        </w:rPr>
        <w:t xml:space="preserve"> </w:t>
      </w:r>
      <w:r w:rsidR="00D40B66" w:rsidRPr="008E2B72">
        <w:rPr>
          <w:rFonts w:cs="Arial"/>
          <w:spacing w:val="-1"/>
        </w:rPr>
        <w:t>are</w:t>
      </w:r>
      <w:r w:rsidR="00D40B66" w:rsidRPr="008E2B72">
        <w:rPr>
          <w:rFonts w:cs="Arial"/>
        </w:rPr>
        <w:t xml:space="preserve"> </w:t>
      </w:r>
      <w:r w:rsidR="00D40B66" w:rsidRPr="008E2B72">
        <w:rPr>
          <w:rFonts w:cs="Arial"/>
          <w:spacing w:val="-1"/>
        </w:rPr>
        <w:t>available</w:t>
      </w:r>
      <w:r w:rsidR="00D40B66" w:rsidRPr="008E2B72">
        <w:rPr>
          <w:rFonts w:cs="Arial"/>
          <w:spacing w:val="32"/>
        </w:rPr>
        <w:t xml:space="preserve"> </w:t>
      </w:r>
      <w:r w:rsidR="00D40B66" w:rsidRPr="008E2B72">
        <w:rPr>
          <w:rFonts w:cs="Arial"/>
          <w:spacing w:val="-1"/>
        </w:rPr>
        <w:t>for</w:t>
      </w:r>
      <w:r w:rsidR="00D40B66" w:rsidRPr="008E2B72">
        <w:rPr>
          <w:rFonts w:cs="Arial"/>
        </w:rPr>
        <w:t xml:space="preserve"> </w:t>
      </w:r>
      <w:r w:rsidR="00D40B66" w:rsidRPr="008E2B72">
        <w:rPr>
          <w:rFonts w:cs="Arial"/>
          <w:spacing w:val="-1"/>
        </w:rPr>
        <w:t>public</w:t>
      </w:r>
      <w:r w:rsidR="00D40B66" w:rsidRPr="008E2B72">
        <w:rPr>
          <w:rFonts w:cs="Arial"/>
        </w:rPr>
        <w:t xml:space="preserve"> </w:t>
      </w:r>
      <w:r w:rsidR="00D40B66" w:rsidRPr="008E2B72">
        <w:rPr>
          <w:rFonts w:cs="Arial"/>
          <w:spacing w:val="-1"/>
        </w:rPr>
        <w:t>review</w:t>
      </w:r>
      <w:r w:rsidR="00D40B66" w:rsidRPr="008E2B72">
        <w:rPr>
          <w:rFonts w:cs="Arial"/>
        </w:rPr>
        <w:t xml:space="preserve"> </w:t>
      </w:r>
      <w:r w:rsidR="00D40B66" w:rsidRPr="008E2B72">
        <w:rPr>
          <w:rFonts w:cs="Arial"/>
          <w:spacing w:val="-1"/>
        </w:rPr>
        <w:t>at</w:t>
      </w:r>
      <w:r w:rsidR="00D40B66" w:rsidRPr="008E2B72">
        <w:rPr>
          <w:rFonts w:cs="Arial"/>
        </w:rPr>
        <w:t xml:space="preserve"> </w:t>
      </w:r>
      <w:r w:rsidR="00D40B66" w:rsidRPr="008E2B72">
        <w:rPr>
          <w:rFonts w:cs="Arial"/>
          <w:spacing w:val="-1"/>
        </w:rPr>
        <w:t>the</w:t>
      </w:r>
      <w:r w:rsidR="00D40B66" w:rsidRPr="008E2B72">
        <w:rPr>
          <w:rFonts w:cs="Arial"/>
        </w:rPr>
        <w:t xml:space="preserve"> </w:t>
      </w:r>
      <w:r w:rsidR="00D40B66" w:rsidRPr="008E2B72">
        <w:rPr>
          <w:rFonts w:cs="Arial"/>
          <w:spacing w:val="-1"/>
        </w:rPr>
        <w:t>locations</w:t>
      </w:r>
      <w:r w:rsidR="00D40B66" w:rsidRPr="008E2B72">
        <w:rPr>
          <w:rFonts w:cs="Arial"/>
        </w:rPr>
        <w:t xml:space="preserve"> </w:t>
      </w:r>
      <w:r w:rsidR="00D40B66" w:rsidRPr="008E2B72">
        <w:rPr>
          <w:rFonts w:cs="Arial"/>
          <w:spacing w:val="-1"/>
        </w:rPr>
        <w:t>identified</w:t>
      </w:r>
      <w:r w:rsidR="00D40B66" w:rsidRPr="008E2B72">
        <w:rPr>
          <w:rFonts w:cs="Arial"/>
        </w:rPr>
        <w:t xml:space="preserve"> </w:t>
      </w:r>
      <w:r w:rsidR="00D40B66" w:rsidRPr="008E2B72">
        <w:rPr>
          <w:rFonts w:cs="Arial"/>
          <w:spacing w:val="-1"/>
        </w:rPr>
        <w:t>in</w:t>
      </w:r>
      <w:r w:rsidR="00D40B66" w:rsidRPr="008E2B72">
        <w:rPr>
          <w:rFonts w:cs="Arial"/>
        </w:rPr>
        <w:t xml:space="preserve"> </w:t>
      </w:r>
      <w:r w:rsidR="00D40B66" w:rsidRPr="008E2B72">
        <w:rPr>
          <w:rFonts w:cs="Arial"/>
          <w:spacing w:val="-1"/>
        </w:rPr>
        <w:t>the</w:t>
      </w:r>
      <w:r w:rsidR="00D40B66" w:rsidRPr="008E2B72">
        <w:rPr>
          <w:rFonts w:cs="Arial"/>
        </w:rPr>
        <w:t xml:space="preserve"> </w:t>
      </w:r>
      <w:r w:rsidR="00D40B66" w:rsidRPr="008E2B72">
        <w:rPr>
          <w:rFonts w:cs="Arial"/>
          <w:spacing w:val="-1"/>
        </w:rPr>
        <w:t>reference</w:t>
      </w:r>
      <w:r w:rsidR="00D40B66" w:rsidRPr="008E2B72">
        <w:rPr>
          <w:rFonts w:cs="Arial"/>
        </w:rPr>
        <w:t xml:space="preserve"> </w:t>
      </w:r>
      <w:r w:rsidR="00D40B66" w:rsidRPr="008E2B72">
        <w:rPr>
          <w:rFonts w:cs="Arial"/>
          <w:spacing w:val="-1"/>
        </w:rPr>
        <w:t>materials</w:t>
      </w:r>
      <w:r w:rsidR="00D40B66" w:rsidRPr="008E2B72">
        <w:rPr>
          <w:rFonts w:cs="Arial"/>
        </w:rPr>
        <w:t xml:space="preserve"> </w:t>
      </w:r>
      <w:r w:rsidR="00D40B66" w:rsidRPr="008E2B72">
        <w:rPr>
          <w:rFonts w:cs="Arial"/>
          <w:spacing w:val="-1"/>
        </w:rPr>
        <w:t>section</w:t>
      </w:r>
      <w:r w:rsidR="00D40B66" w:rsidRPr="008E2B72">
        <w:rPr>
          <w:rFonts w:cs="Arial"/>
        </w:rPr>
        <w:t xml:space="preserve"> </w:t>
      </w:r>
      <w:r w:rsidR="00D40B66" w:rsidRPr="008E2B72">
        <w:rPr>
          <w:rFonts w:cs="Arial"/>
          <w:spacing w:val="-1"/>
        </w:rPr>
        <w:t>above.</w:t>
      </w:r>
    </w:p>
    <w:p w:rsidR="00D40B66" w:rsidRPr="008E2B72" w:rsidRDefault="00D40B66" w:rsidP="008E2B72">
      <w:pPr>
        <w:rPr>
          <w:rFonts w:ascii="Arial" w:eastAsia="Arial" w:hAnsi="Arial" w:cs="Arial"/>
        </w:rPr>
      </w:pPr>
    </w:p>
    <w:p w:rsidR="00D40B66" w:rsidRPr="008E2B72" w:rsidRDefault="00D40B66" w:rsidP="008E2B72">
      <w:pPr>
        <w:pStyle w:val="Heading2"/>
        <w:rPr>
          <w:rFonts w:eastAsia="Arial"/>
          <w:b w:val="0"/>
          <w:bCs w:val="0"/>
        </w:rPr>
      </w:pPr>
      <w:r w:rsidRPr="008E2B72">
        <w:rPr>
          <w:spacing w:val="-1"/>
          <w:u w:val="thick" w:color="000000"/>
        </w:rPr>
        <w:t>HOW</w:t>
      </w:r>
      <w:r w:rsidRPr="008E2B72">
        <w:rPr>
          <w:u w:val="thick" w:color="000000"/>
        </w:rPr>
        <w:t xml:space="preserve"> </w:t>
      </w:r>
      <w:r w:rsidRPr="008E2B72">
        <w:rPr>
          <w:spacing w:val="-1"/>
          <w:u w:val="thick" w:color="000000"/>
        </w:rPr>
        <w:t>TO</w:t>
      </w:r>
      <w:r w:rsidRPr="008E2B72">
        <w:rPr>
          <w:u w:val="thick" w:color="000000"/>
        </w:rPr>
        <w:t xml:space="preserve"> </w:t>
      </w:r>
      <w:r w:rsidRPr="008E2B72">
        <w:rPr>
          <w:spacing w:val="-2"/>
          <w:u w:val="thick" w:color="000000"/>
        </w:rPr>
        <w:t>REGISTER</w:t>
      </w:r>
      <w:r w:rsidRPr="008E2B72">
        <w:rPr>
          <w:u w:val="thick" w:color="000000"/>
        </w:rPr>
        <w:t xml:space="preserve"> </w:t>
      </w:r>
      <w:r w:rsidRPr="008E2B72">
        <w:rPr>
          <w:spacing w:val="-1"/>
          <w:u w:val="thick" w:color="000000"/>
        </w:rPr>
        <w:t>TO</w:t>
      </w:r>
      <w:r w:rsidRPr="008E2B72">
        <w:rPr>
          <w:u w:val="thick" w:color="000000"/>
        </w:rPr>
        <w:t xml:space="preserve"> </w:t>
      </w:r>
      <w:r w:rsidRPr="008E2B72">
        <w:rPr>
          <w:spacing w:val="-1"/>
          <w:u w:val="thick" w:color="000000"/>
        </w:rPr>
        <w:t>SPEAK</w:t>
      </w:r>
      <w:r w:rsidRPr="008E2B72">
        <w:rPr>
          <w:u w:val="thick" w:color="000000"/>
        </w:rPr>
        <w:t xml:space="preserve"> </w:t>
      </w:r>
      <w:r w:rsidRPr="008E2B72">
        <w:rPr>
          <w:spacing w:val="-1"/>
          <w:u w:val="thick" w:color="000000"/>
        </w:rPr>
        <w:t>AT</w:t>
      </w:r>
      <w:r w:rsidRPr="008E2B72">
        <w:rPr>
          <w:u w:val="thick" w:color="000000"/>
        </w:rPr>
        <w:t xml:space="preserve"> </w:t>
      </w:r>
      <w:r w:rsidRPr="008E2B72">
        <w:rPr>
          <w:spacing w:val="-1"/>
          <w:u w:val="thick" w:color="000000"/>
        </w:rPr>
        <w:t>THE</w:t>
      </w:r>
      <w:r w:rsidRPr="008E2B72">
        <w:rPr>
          <w:u w:val="thick" w:color="000000"/>
        </w:rPr>
        <w:t xml:space="preserve"> </w:t>
      </w:r>
      <w:r w:rsidRPr="008E2B72">
        <w:rPr>
          <w:spacing w:val="-1"/>
          <w:u w:val="thick" w:color="000000"/>
        </w:rPr>
        <w:t>PUBLIC</w:t>
      </w:r>
      <w:r w:rsidRPr="008E2B72">
        <w:rPr>
          <w:u w:val="thick" w:color="000000"/>
        </w:rPr>
        <w:t xml:space="preserve"> </w:t>
      </w:r>
      <w:r w:rsidRPr="008E2B72">
        <w:rPr>
          <w:spacing w:val="-1"/>
          <w:u w:val="thick" w:color="000000"/>
        </w:rPr>
        <w:t>HEARING</w:t>
      </w:r>
    </w:p>
    <w:p w:rsidR="00D40B66" w:rsidRPr="008E2B72" w:rsidRDefault="00D40B66" w:rsidP="008E2B72">
      <w:pPr>
        <w:rPr>
          <w:rFonts w:ascii="Arial" w:eastAsia="Arial" w:hAnsi="Arial" w:cs="Arial"/>
          <w:b/>
          <w:bCs/>
          <w:sz w:val="17"/>
          <w:szCs w:val="17"/>
        </w:rPr>
      </w:pPr>
    </w:p>
    <w:p w:rsidR="00D40B66" w:rsidRPr="008E2B72" w:rsidRDefault="00D40B66" w:rsidP="008E2B72">
      <w:pPr>
        <w:pStyle w:val="BodyText"/>
        <w:jc w:val="left"/>
        <w:rPr>
          <w:rFonts w:eastAsia="Arial" w:cs="Arial"/>
        </w:rPr>
      </w:pPr>
      <w:r w:rsidRPr="008E2B72">
        <w:rPr>
          <w:rFonts w:cs="Arial"/>
          <w:spacing w:val="-1"/>
        </w:rPr>
        <w:t>All</w:t>
      </w:r>
      <w:r w:rsidRPr="008E2B72">
        <w:rPr>
          <w:rFonts w:cs="Arial"/>
        </w:rPr>
        <w:t xml:space="preserve"> </w:t>
      </w:r>
      <w:r w:rsidRPr="008E2B72">
        <w:rPr>
          <w:rFonts w:cs="Arial"/>
          <w:spacing w:val="-1"/>
        </w:rPr>
        <w:t>organizations</w:t>
      </w:r>
      <w:r w:rsidRPr="008E2B72">
        <w:rPr>
          <w:rFonts w:cs="Arial"/>
        </w:rPr>
        <w:t xml:space="preserve"> </w:t>
      </w:r>
      <w:r w:rsidRPr="008E2B72">
        <w:rPr>
          <w:rFonts w:cs="Arial"/>
          <w:spacing w:val="-1"/>
        </w:rPr>
        <w:t>or</w:t>
      </w:r>
      <w:r w:rsidRPr="008E2B72">
        <w:rPr>
          <w:rFonts w:cs="Arial"/>
        </w:rPr>
        <w:t xml:space="preserve"> </w:t>
      </w:r>
      <w:r w:rsidRPr="008E2B72">
        <w:rPr>
          <w:rFonts w:cs="Arial"/>
          <w:spacing w:val="-1"/>
        </w:rPr>
        <w:t>individuals</w:t>
      </w:r>
      <w:r w:rsidRPr="008E2B72">
        <w:rPr>
          <w:rFonts w:cs="Arial"/>
        </w:rPr>
        <w:t xml:space="preserve"> </w:t>
      </w:r>
      <w:r w:rsidRPr="008E2B72">
        <w:rPr>
          <w:rFonts w:cs="Arial"/>
          <w:spacing w:val="-1"/>
        </w:rPr>
        <w:t>desiring</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heard</w:t>
      </w:r>
      <w:r w:rsidRPr="008E2B72">
        <w:rPr>
          <w:rFonts w:cs="Arial"/>
        </w:rPr>
        <w:t xml:space="preserve"> </w:t>
      </w:r>
      <w:r w:rsidRPr="008E2B72">
        <w:rPr>
          <w:rFonts w:cs="Arial"/>
          <w:spacing w:val="-1"/>
        </w:rPr>
        <w:t>with</w:t>
      </w:r>
      <w:r w:rsidRPr="008E2B72">
        <w:rPr>
          <w:rFonts w:cs="Arial"/>
        </w:rPr>
        <w:t xml:space="preserve"> </w:t>
      </w:r>
      <w:r w:rsidRPr="008E2B72">
        <w:rPr>
          <w:rFonts w:cs="Arial"/>
          <w:spacing w:val="-1"/>
        </w:rPr>
        <w:t>respect</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proposal</w:t>
      </w:r>
      <w:r w:rsidRPr="008E2B72">
        <w:rPr>
          <w:rFonts w:cs="Arial"/>
        </w:rPr>
        <w:t xml:space="preserve"> </w:t>
      </w:r>
      <w:r w:rsidRPr="008E2B72">
        <w:rPr>
          <w:rFonts w:cs="Arial"/>
          <w:spacing w:val="-1"/>
        </w:rPr>
        <w:t>will</w:t>
      </w:r>
      <w:r w:rsidRPr="008E2B72">
        <w:rPr>
          <w:rFonts w:cs="Arial"/>
        </w:rPr>
        <w:t xml:space="preserve"> </w:t>
      </w:r>
      <w:r w:rsidRPr="008E2B72">
        <w:rPr>
          <w:rFonts w:cs="Arial"/>
          <w:spacing w:val="-1"/>
        </w:rPr>
        <w:t>be</w:t>
      </w:r>
      <w:r w:rsidRPr="008E2B72">
        <w:rPr>
          <w:rFonts w:cs="Arial"/>
          <w:spacing w:val="32"/>
        </w:rPr>
        <w:t xml:space="preserve"> </w:t>
      </w:r>
      <w:r w:rsidRPr="008E2B72">
        <w:rPr>
          <w:rFonts w:cs="Arial"/>
        </w:rPr>
        <w:t xml:space="preserve">afforded the opportunity to present their </w:t>
      </w:r>
      <w:r w:rsidRPr="008E2B72">
        <w:rPr>
          <w:rFonts w:cs="Arial"/>
          <w:spacing w:val="-1"/>
        </w:rPr>
        <w:t>views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make</w:t>
      </w:r>
      <w:r w:rsidRPr="008E2B72">
        <w:rPr>
          <w:rFonts w:cs="Arial"/>
        </w:rPr>
        <w:t xml:space="preserve"> </w:t>
      </w:r>
      <w:r w:rsidRPr="008E2B72">
        <w:rPr>
          <w:rFonts w:cs="Arial"/>
          <w:spacing w:val="-1"/>
        </w:rPr>
        <w:t>supporting</w:t>
      </w:r>
      <w:r w:rsidRPr="008E2B72">
        <w:rPr>
          <w:rFonts w:cs="Arial"/>
        </w:rPr>
        <w:t xml:space="preserve"> </w:t>
      </w:r>
      <w:r w:rsidRPr="008E2B72">
        <w:rPr>
          <w:rFonts w:cs="Arial"/>
          <w:spacing w:val="-1"/>
        </w:rPr>
        <w:t>statements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to</w:t>
      </w:r>
      <w:r w:rsidRPr="008E2B72">
        <w:rPr>
          <w:rFonts w:cs="Arial"/>
          <w:spacing w:val="26"/>
        </w:rPr>
        <w:t xml:space="preserve"> </w:t>
      </w:r>
      <w:r w:rsidRPr="008E2B72">
        <w:rPr>
          <w:rFonts w:cs="Arial"/>
        </w:rPr>
        <w:t>offer alternative proposals. In order to</w:t>
      </w:r>
      <w:r w:rsidRPr="008E2B72">
        <w:rPr>
          <w:rFonts w:cs="Arial"/>
          <w:spacing w:val="-2"/>
        </w:rPr>
        <w:t xml:space="preserve"> </w:t>
      </w:r>
      <w:r w:rsidRPr="008E2B72">
        <w:rPr>
          <w:rFonts w:cs="Arial"/>
          <w:spacing w:val="-1"/>
        </w:rPr>
        <w:t>establish</w:t>
      </w:r>
      <w:r w:rsidRPr="008E2B72">
        <w:rPr>
          <w:rFonts w:cs="Arial"/>
        </w:rPr>
        <w:t xml:space="preserve"> a </w:t>
      </w:r>
      <w:r w:rsidRPr="008E2B72">
        <w:rPr>
          <w:rFonts w:cs="Arial"/>
          <w:spacing w:val="-1"/>
        </w:rPr>
        <w:t>witness</w:t>
      </w:r>
      <w:r w:rsidRPr="008E2B72">
        <w:rPr>
          <w:rFonts w:cs="Arial"/>
        </w:rPr>
        <w:t xml:space="preserve"> </w:t>
      </w:r>
      <w:r w:rsidRPr="008E2B72">
        <w:rPr>
          <w:rFonts w:cs="Arial"/>
          <w:spacing w:val="-1"/>
        </w:rPr>
        <w:t>list,</w:t>
      </w:r>
      <w:r w:rsidRPr="008E2B72">
        <w:rPr>
          <w:rFonts w:cs="Arial"/>
        </w:rPr>
        <w:t xml:space="preserve"> </w:t>
      </w:r>
      <w:r w:rsidRPr="008E2B72">
        <w:rPr>
          <w:rFonts w:cs="Arial"/>
          <w:spacing w:val="-1"/>
        </w:rPr>
        <w:t>individuals</w:t>
      </w:r>
      <w:r w:rsidRPr="008E2B72">
        <w:rPr>
          <w:rFonts w:cs="Arial"/>
        </w:rPr>
        <w:t xml:space="preserve"> </w:t>
      </w:r>
      <w:r w:rsidRPr="008E2B72">
        <w:rPr>
          <w:rFonts w:cs="Arial"/>
          <w:spacing w:val="-1"/>
        </w:rPr>
        <w:t>and</w:t>
      </w:r>
      <w:r w:rsidRPr="008E2B72">
        <w:rPr>
          <w:rFonts w:cs="Arial"/>
          <w:spacing w:val="23"/>
        </w:rPr>
        <w:t xml:space="preserve"> </w:t>
      </w:r>
      <w:r w:rsidRPr="008E2B72">
        <w:rPr>
          <w:rFonts w:cs="Arial"/>
          <w:spacing w:val="-1"/>
        </w:rPr>
        <w:t>representatives</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organizations</w:t>
      </w:r>
      <w:r w:rsidRPr="008E2B72">
        <w:rPr>
          <w:rFonts w:cs="Arial"/>
        </w:rPr>
        <w:t xml:space="preserve"> </w:t>
      </w:r>
      <w:r w:rsidRPr="008E2B72">
        <w:rPr>
          <w:rFonts w:cs="Arial"/>
          <w:spacing w:val="-1"/>
        </w:rPr>
        <w:t>who</w:t>
      </w:r>
      <w:r w:rsidRPr="008E2B72">
        <w:rPr>
          <w:rFonts w:cs="Arial"/>
        </w:rPr>
        <w:t xml:space="preserve"> wish </w:t>
      </w:r>
      <w:r w:rsidRPr="008E2B72">
        <w:rPr>
          <w:rFonts w:cs="Arial"/>
          <w:spacing w:val="-1"/>
        </w:rPr>
        <w:t>to</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heard</w:t>
      </w:r>
      <w:r w:rsidRPr="008E2B72">
        <w:rPr>
          <w:rFonts w:cs="Arial"/>
        </w:rPr>
        <w:t xml:space="preserve"> </w:t>
      </w:r>
      <w:r w:rsidRPr="008E2B72">
        <w:rPr>
          <w:rFonts w:cs="Arial"/>
          <w:spacing w:val="-1"/>
        </w:rPr>
        <w:t>at</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public</w:t>
      </w:r>
      <w:r w:rsidRPr="008E2B72">
        <w:rPr>
          <w:rFonts w:cs="Arial"/>
        </w:rPr>
        <w:t xml:space="preserve"> </w:t>
      </w:r>
      <w:r w:rsidRPr="008E2B72">
        <w:rPr>
          <w:rFonts w:cs="Arial"/>
          <w:spacing w:val="-1"/>
        </w:rPr>
        <w:t>hearing</w:t>
      </w:r>
      <w:r w:rsidRPr="008E2B72">
        <w:rPr>
          <w:rFonts w:cs="Arial"/>
        </w:rPr>
        <w:t xml:space="preserve"> </w:t>
      </w:r>
      <w:r w:rsidRPr="008E2B72">
        <w:rPr>
          <w:rFonts w:cs="Arial"/>
          <w:spacing w:val="-1"/>
        </w:rPr>
        <w:t>are</w:t>
      </w:r>
      <w:r w:rsidRPr="008E2B72">
        <w:rPr>
          <w:rFonts w:cs="Arial"/>
          <w:spacing w:val="22"/>
        </w:rPr>
        <w:t xml:space="preserve"> </w:t>
      </w:r>
      <w:r w:rsidRPr="008E2B72">
        <w:rPr>
          <w:rFonts w:cs="Arial"/>
          <w:spacing w:val="-1"/>
        </w:rPr>
        <w:t>requested</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furnish</w:t>
      </w:r>
      <w:r w:rsidRPr="008E2B72">
        <w:rPr>
          <w:rFonts w:cs="Arial"/>
        </w:rPr>
        <w:t xml:space="preserve"> </w:t>
      </w:r>
      <w:r w:rsidRPr="008E2B72">
        <w:rPr>
          <w:rFonts w:cs="Arial"/>
          <w:spacing w:val="-1"/>
        </w:rPr>
        <w:t>in</w:t>
      </w:r>
      <w:r w:rsidRPr="008E2B72">
        <w:rPr>
          <w:rFonts w:cs="Arial"/>
        </w:rPr>
        <w:t xml:space="preserve"> </w:t>
      </w:r>
      <w:r w:rsidRPr="008E2B72">
        <w:rPr>
          <w:rFonts w:cs="Arial"/>
          <w:spacing w:val="-1"/>
        </w:rPr>
        <w:t>writing</w:t>
      </w:r>
      <w:r w:rsidRPr="008E2B72">
        <w:rPr>
          <w:rFonts w:cs="Arial"/>
        </w:rPr>
        <w:t xml:space="preserve"> </w:t>
      </w:r>
      <w:r w:rsidRPr="008E2B72">
        <w:rPr>
          <w:rFonts w:cs="Arial"/>
          <w:spacing w:val="-1"/>
        </w:rPr>
        <w:t>their</w:t>
      </w:r>
      <w:r w:rsidRPr="008E2B72">
        <w:rPr>
          <w:rFonts w:cs="Arial"/>
        </w:rPr>
        <w:t xml:space="preserve"> </w:t>
      </w:r>
      <w:r w:rsidRPr="008E2B72">
        <w:rPr>
          <w:rFonts w:cs="Arial"/>
          <w:spacing w:val="-1"/>
        </w:rPr>
        <w:t>name</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organization</w:t>
      </w:r>
      <w:r w:rsidRPr="008E2B72">
        <w:rPr>
          <w:rFonts w:cs="Arial"/>
        </w:rPr>
        <w:t xml:space="preserve"> </w:t>
      </w:r>
      <w:r w:rsidRPr="008E2B72">
        <w:rPr>
          <w:rFonts w:cs="Arial"/>
          <w:spacing w:val="-1"/>
        </w:rPr>
        <w:t>affiliation,</w:t>
      </w:r>
      <w:r w:rsidRPr="008E2B72">
        <w:rPr>
          <w:rFonts w:cs="Arial"/>
        </w:rPr>
        <w:t xml:space="preserve"> </w:t>
      </w:r>
      <w:r w:rsidRPr="008E2B72">
        <w:rPr>
          <w:rFonts w:cs="Arial"/>
          <w:spacing w:val="-1"/>
        </w:rPr>
        <w:t>if</w:t>
      </w:r>
      <w:r w:rsidRPr="008E2B72">
        <w:rPr>
          <w:rFonts w:cs="Arial"/>
        </w:rPr>
        <w:t xml:space="preserve"> </w:t>
      </w:r>
      <w:r w:rsidRPr="008E2B72">
        <w:rPr>
          <w:rFonts w:cs="Arial"/>
          <w:spacing w:val="-1"/>
        </w:rPr>
        <w:t>any,</w:t>
      </w:r>
      <w:r w:rsidRPr="008E2B72">
        <w:rPr>
          <w:rFonts w:cs="Arial"/>
        </w:rPr>
        <w:t xml:space="preserve"> </w:t>
      </w:r>
      <w:r w:rsidRPr="008E2B72">
        <w:rPr>
          <w:rFonts w:cs="Arial"/>
          <w:spacing w:val="-1"/>
        </w:rPr>
        <w:t>via</w:t>
      </w:r>
      <w:r w:rsidRPr="008E2B72">
        <w:rPr>
          <w:rFonts w:cs="Arial"/>
        </w:rPr>
        <w:t xml:space="preserve"> </w:t>
      </w:r>
      <w:r w:rsidRPr="008E2B72">
        <w:rPr>
          <w:rFonts w:cs="Arial"/>
          <w:spacing w:val="-1"/>
        </w:rPr>
        <w:t>email</w:t>
      </w:r>
      <w:r w:rsidRPr="008E2B72">
        <w:rPr>
          <w:rFonts w:cs="Arial"/>
        </w:rPr>
        <w:t xml:space="preserve"> </w:t>
      </w:r>
      <w:r w:rsidRPr="008E2B72">
        <w:rPr>
          <w:rFonts w:cs="Arial"/>
          <w:spacing w:val="-1"/>
        </w:rPr>
        <w:t xml:space="preserve">to </w:t>
      </w:r>
      <w:hyperlink r:id="rId20" w:history="1">
        <w:r w:rsidRPr="008E2B72">
          <w:rPr>
            <w:rStyle w:val="Hyperlink"/>
            <w:rFonts w:cs="Arial"/>
          </w:rPr>
          <w:t>speak@wmata.com.</w:t>
        </w:r>
      </w:hyperlink>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request</w:t>
      </w:r>
      <w:r w:rsidRPr="008E2B72">
        <w:rPr>
          <w:rFonts w:cs="Arial"/>
        </w:rPr>
        <w:t xml:space="preserve"> </w:t>
      </w:r>
      <w:r w:rsidRPr="008E2B72">
        <w:rPr>
          <w:rFonts w:cs="Arial"/>
          <w:spacing w:val="-1"/>
        </w:rPr>
        <w:t>may</w:t>
      </w:r>
      <w:r w:rsidRPr="008E2B72">
        <w:rPr>
          <w:rFonts w:cs="Arial"/>
        </w:rPr>
        <w:t xml:space="preserve"> </w:t>
      </w:r>
      <w:r w:rsidRPr="008E2B72">
        <w:rPr>
          <w:rFonts w:cs="Arial"/>
          <w:spacing w:val="-1"/>
        </w:rPr>
        <w:t>also</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mailed</w:t>
      </w:r>
      <w:r w:rsidRPr="008E2B72">
        <w:rPr>
          <w:rFonts w:cs="Arial"/>
        </w:rPr>
        <w:t xml:space="preserve"> </w:t>
      </w:r>
      <w:r w:rsidRPr="008E2B72">
        <w:rPr>
          <w:rFonts w:cs="Arial"/>
          <w:spacing w:val="-1"/>
        </w:rPr>
        <w:t>to</w:t>
      </w:r>
      <w:r w:rsidRPr="008E2B72">
        <w:rPr>
          <w:rFonts w:cs="Arial"/>
          <w:spacing w:val="1"/>
        </w:rPr>
        <w:t xml:space="preserve"> </w:t>
      </w:r>
      <w:r w:rsidRPr="008E2B72">
        <w:rPr>
          <w:rFonts w:cs="Arial"/>
        </w:rPr>
        <w:t>the Office of the Secretary,</w:t>
      </w:r>
      <w:r w:rsidRPr="008E2B72">
        <w:rPr>
          <w:rFonts w:cs="Arial"/>
          <w:spacing w:val="21"/>
        </w:rPr>
        <w:t xml:space="preserve"> </w:t>
      </w:r>
      <w:r w:rsidRPr="008E2B72">
        <w:rPr>
          <w:rFonts w:cs="Arial"/>
          <w:spacing w:val="-1"/>
        </w:rPr>
        <w:t>Washington</w:t>
      </w:r>
      <w:r w:rsidRPr="008E2B72">
        <w:rPr>
          <w:rFonts w:cs="Arial"/>
        </w:rPr>
        <w:t xml:space="preserve"> </w:t>
      </w:r>
      <w:r w:rsidRPr="008E2B72">
        <w:rPr>
          <w:rFonts w:cs="Arial"/>
          <w:spacing w:val="-1"/>
        </w:rPr>
        <w:t>Metropolitan</w:t>
      </w:r>
      <w:r w:rsidRPr="008E2B72">
        <w:rPr>
          <w:rFonts w:cs="Arial"/>
        </w:rPr>
        <w:t xml:space="preserve"> </w:t>
      </w:r>
      <w:r w:rsidRPr="008E2B72">
        <w:rPr>
          <w:rFonts w:cs="Arial"/>
          <w:spacing w:val="-1"/>
        </w:rPr>
        <w:t>Area</w:t>
      </w:r>
      <w:r w:rsidRPr="008E2B72">
        <w:rPr>
          <w:rFonts w:cs="Arial"/>
        </w:rPr>
        <w:t xml:space="preserve"> </w:t>
      </w:r>
      <w:r w:rsidRPr="008E2B72">
        <w:rPr>
          <w:rFonts w:cs="Arial"/>
          <w:spacing w:val="-1"/>
        </w:rPr>
        <w:t>Transit</w:t>
      </w:r>
      <w:r w:rsidRPr="008E2B72">
        <w:rPr>
          <w:rFonts w:cs="Arial"/>
        </w:rPr>
        <w:t xml:space="preserve"> </w:t>
      </w:r>
      <w:r w:rsidRPr="008E2B72">
        <w:rPr>
          <w:rFonts w:cs="Arial"/>
          <w:spacing w:val="-1"/>
        </w:rPr>
        <w:t>Authority,</w:t>
      </w:r>
      <w:r w:rsidRPr="008E2B72">
        <w:rPr>
          <w:rFonts w:cs="Arial"/>
        </w:rPr>
        <w:t xml:space="preserve"> </w:t>
      </w:r>
      <w:r w:rsidRPr="008E2B72">
        <w:rPr>
          <w:rFonts w:cs="Arial"/>
          <w:spacing w:val="-1"/>
        </w:rPr>
        <w:t>600</w:t>
      </w:r>
      <w:r w:rsidRPr="008E2B72">
        <w:rPr>
          <w:rFonts w:cs="Arial"/>
        </w:rPr>
        <w:t xml:space="preserve"> </w:t>
      </w:r>
      <w:r w:rsidRPr="008E2B72">
        <w:rPr>
          <w:rFonts w:cs="Arial"/>
          <w:spacing w:val="-1"/>
        </w:rPr>
        <w:t>Fifth</w:t>
      </w:r>
      <w:r w:rsidRPr="008E2B72">
        <w:rPr>
          <w:rFonts w:cs="Arial"/>
        </w:rPr>
        <w:t xml:space="preserve"> </w:t>
      </w:r>
      <w:r w:rsidRPr="008E2B72">
        <w:rPr>
          <w:rFonts w:cs="Arial"/>
          <w:spacing w:val="-1"/>
        </w:rPr>
        <w:t>Street,</w:t>
      </w:r>
      <w:r w:rsidRPr="008E2B72">
        <w:rPr>
          <w:rFonts w:cs="Arial"/>
        </w:rPr>
        <w:t xml:space="preserve"> </w:t>
      </w:r>
      <w:r w:rsidRPr="008E2B72">
        <w:rPr>
          <w:rFonts w:cs="Arial"/>
          <w:spacing w:val="-1"/>
        </w:rPr>
        <w:t>NW,</w:t>
      </w:r>
      <w:r w:rsidRPr="008E2B72">
        <w:rPr>
          <w:rFonts w:cs="Arial"/>
        </w:rPr>
        <w:t xml:space="preserve"> </w:t>
      </w:r>
      <w:r w:rsidRPr="008E2B72">
        <w:rPr>
          <w:rFonts w:cs="Arial"/>
          <w:spacing w:val="-1"/>
        </w:rPr>
        <w:t>Washington,</w:t>
      </w:r>
      <w:r w:rsidRPr="008E2B72">
        <w:rPr>
          <w:rFonts w:cs="Arial"/>
        </w:rPr>
        <w:t xml:space="preserve"> </w:t>
      </w:r>
      <w:r w:rsidRPr="008E2B72">
        <w:rPr>
          <w:rFonts w:cs="Arial"/>
          <w:spacing w:val="-1"/>
        </w:rPr>
        <w:t>DC</w:t>
      </w:r>
      <w:r w:rsidRPr="008E2B72">
        <w:rPr>
          <w:rFonts w:cs="Arial"/>
          <w:spacing w:val="24"/>
        </w:rPr>
        <w:t xml:space="preserve"> </w:t>
      </w:r>
      <w:r w:rsidRPr="008E2B72">
        <w:rPr>
          <w:rFonts w:cs="Arial"/>
          <w:spacing w:val="-1"/>
        </w:rPr>
        <w:t>20001.</w:t>
      </w:r>
      <w:r w:rsidRPr="008E2B72">
        <w:rPr>
          <w:rFonts w:cs="Arial"/>
        </w:rPr>
        <w:t xml:space="preserve"> </w:t>
      </w:r>
      <w:r w:rsidRPr="008E2B72">
        <w:rPr>
          <w:rFonts w:cs="Arial"/>
          <w:spacing w:val="-1"/>
        </w:rPr>
        <w:t>Alternatively,</w:t>
      </w:r>
      <w:r w:rsidRPr="008E2B72">
        <w:rPr>
          <w:rFonts w:cs="Arial"/>
        </w:rPr>
        <w:t xml:space="preserve"> </w:t>
      </w:r>
      <w:r w:rsidRPr="008E2B72">
        <w:rPr>
          <w:rFonts w:cs="Arial"/>
          <w:spacing w:val="-1"/>
        </w:rPr>
        <w:t>you</w:t>
      </w:r>
      <w:r w:rsidRPr="008E2B72">
        <w:rPr>
          <w:rFonts w:cs="Arial"/>
        </w:rPr>
        <w:t xml:space="preserve"> </w:t>
      </w:r>
      <w:r w:rsidRPr="008E2B72">
        <w:rPr>
          <w:rFonts w:cs="Arial"/>
          <w:spacing w:val="-1"/>
        </w:rPr>
        <w:t>may</w:t>
      </w:r>
      <w:r w:rsidRPr="008E2B72">
        <w:rPr>
          <w:rFonts w:cs="Arial"/>
        </w:rPr>
        <w:t xml:space="preserve"> </w:t>
      </w:r>
      <w:r w:rsidRPr="008E2B72">
        <w:rPr>
          <w:rFonts w:cs="Arial"/>
          <w:spacing w:val="-1"/>
        </w:rPr>
        <w:t>fax</w:t>
      </w:r>
      <w:r w:rsidRPr="008E2B72">
        <w:rPr>
          <w:rFonts w:cs="Arial"/>
        </w:rPr>
        <w:t xml:space="preserve"> </w:t>
      </w:r>
      <w:r w:rsidRPr="008E2B72">
        <w:rPr>
          <w:rFonts w:cs="Arial"/>
          <w:spacing w:val="-1"/>
        </w:rPr>
        <w:t>this</w:t>
      </w:r>
      <w:r w:rsidRPr="008E2B72">
        <w:rPr>
          <w:rFonts w:cs="Arial"/>
        </w:rPr>
        <w:t xml:space="preserve"> </w:t>
      </w:r>
      <w:r w:rsidRPr="008E2B72">
        <w:rPr>
          <w:rFonts w:cs="Arial"/>
          <w:spacing w:val="-1"/>
        </w:rPr>
        <w:t>information</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202-962-1133.</w:t>
      </w:r>
      <w:r w:rsidRPr="008E2B72">
        <w:rPr>
          <w:rFonts w:cs="Arial"/>
        </w:rPr>
        <w:t xml:space="preserve"> </w:t>
      </w:r>
      <w:r w:rsidRPr="008E2B72">
        <w:rPr>
          <w:rFonts w:cs="Arial"/>
          <w:spacing w:val="-1"/>
        </w:rPr>
        <w:t>Please</w:t>
      </w:r>
      <w:r w:rsidRPr="008E2B72">
        <w:rPr>
          <w:rFonts w:cs="Arial"/>
        </w:rPr>
        <w:t xml:space="preserve"> </w:t>
      </w:r>
      <w:r w:rsidRPr="008E2B72">
        <w:rPr>
          <w:rFonts w:cs="Arial"/>
          <w:spacing w:val="-1"/>
        </w:rPr>
        <w:t>submit</w:t>
      </w:r>
      <w:r w:rsidRPr="008E2B72">
        <w:rPr>
          <w:rFonts w:cs="Arial"/>
        </w:rPr>
        <w:t xml:space="preserve"> </w:t>
      </w:r>
      <w:r w:rsidRPr="008E2B72">
        <w:rPr>
          <w:rFonts w:cs="Arial"/>
          <w:spacing w:val="-1"/>
        </w:rPr>
        <w:t>only</w:t>
      </w:r>
      <w:r w:rsidRPr="008E2B72">
        <w:rPr>
          <w:rFonts w:cs="Arial"/>
          <w:spacing w:val="22"/>
        </w:rPr>
        <w:t xml:space="preserve"> </w:t>
      </w:r>
      <w:r w:rsidRPr="008E2B72">
        <w:rPr>
          <w:rFonts w:cs="Arial"/>
          <w:spacing w:val="-1"/>
        </w:rPr>
        <w:t>one</w:t>
      </w:r>
      <w:r w:rsidRPr="008E2B72">
        <w:rPr>
          <w:rFonts w:cs="Arial"/>
        </w:rPr>
        <w:t xml:space="preserve"> </w:t>
      </w:r>
      <w:r w:rsidRPr="008E2B72">
        <w:rPr>
          <w:rFonts w:cs="Arial"/>
          <w:spacing w:val="-1"/>
        </w:rPr>
        <w:t>speaker's</w:t>
      </w:r>
      <w:r w:rsidRPr="008E2B72">
        <w:rPr>
          <w:rFonts w:cs="Arial"/>
        </w:rPr>
        <w:t xml:space="preserve"> </w:t>
      </w:r>
      <w:r w:rsidRPr="008E2B72">
        <w:rPr>
          <w:rFonts w:cs="Arial"/>
          <w:spacing w:val="-1"/>
        </w:rPr>
        <w:t>name</w:t>
      </w:r>
      <w:r w:rsidRPr="008E2B72">
        <w:rPr>
          <w:rFonts w:cs="Arial"/>
        </w:rPr>
        <w:t xml:space="preserve"> </w:t>
      </w:r>
      <w:r w:rsidRPr="008E2B72">
        <w:rPr>
          <w:rFonts w:cs="Arial"/>
          <w:spacing w:val="-1"/>
        </w:rPr>
        <w:t>per</w:t>
      </w:r>
      <w:r w:rsidRPr="008E2B72">
        <w:rPr>
          <w:rFonts w:cs="Arial"/>
        </w:rPr>
        <w:t xml:space="preserve"> </w:t>
      </w:r>
      <w:r w:rsidRPr="008E2B72">
        <w:rPr>
          <w:rFonts w:cs="Arial"/>
          <w:spacing w:val="-1"/>
        </w:rPr>
        <w:t>letter.</w:t>
      </w:r>
      <w:r w:rsidRPr="008E2B72">
        <w:rPr>
          <w:rFonts w:cs="Arial"/>
        </w:rPr>
        <w:t xml:space="preserve"> </w:t>
      </w:r>
      <w:r w:rsidRPr="008E2B72">
        <w:rPr>
          <w:rFonts w:cs="Arial"/>
          <w:spacing w:val="-1"/>
        </w:rPr>
        <w:t>Lists</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individual</w:t>
      </w:r>
      <w:r w:rsidRPr="008E2B72">
        <w:rPr>
          <w:rFonts w:cs="Arial"/>
        </w:rPr>
        <w:t xml:space="preserve"> </w:t>
      </w:r>
      <w:r w:rsidRPr="008E2B72">
        <w:rPr>
          <w:rFonts w:cs="Arial"/>
          <w:spacing w:val="-1"/>
        </w:rPr>
        <w:t>speakers</w:t>
      </w:r>
      <w:r w:rsidRPr="008E2B72">
        <w:rPr>
          <w:rFonts w:cs="Arial"/>
        </w:rPr>
        <w:t xml:space="preserve"> </w:t>
      </w:r>
      <w:r w:rsidRPr="008E2B72">
        <w:rPr>
          <w:rFonts w:cs="Arial"/>
          <w:spacing w:val="-1"/>
        </w:rPr>
        <w:t>will</w:t>
      </w:r>
      <w:r w:rsidRPr="008E2B72">
        <w:rPr>
          <w:rFonts w:cs="Arial"/>
        </w:rPr>
        <w:t xml:space="preserve"> </w:t>
      </w:r>
      <w:r w:rsidRPr="008E2B72">
        <w:rPr>
          <w:rFonts w:cs="Arial"/>
          <w:spacing w:val="-1"/>
        </w:rPr>
        <w:t>not</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accepted.</w:t>
      </w:r>
      <w:r w:rsidRPr="008E2B72">
        <w:rPr>
          <w:rFonts w:cs="Arial"/>
        </w:rPr>
        <w:t xml:space="preserve"> </w:t>
      </w:r>
      <w:r w:rsidRPr="008E2B72">
        <w:rPr>
          <w:rFonts w:cs="Arial"/>
          <w:spacing w:val="-1"/>
        </w:rPr>
        <w:t>Please</w:t>
      </w:r>
      <w:r w:rsidRPr="008E2B72">
        <w:rPr>
          <w:rFonts w:cs="Arial"/>
          <w:spacing w:val="34"/>
        </w:rPr>
        <w:t xml:space="preserve"> </w:t>
      </w:r>
      <w:r w:rsidRPr="008E2B72">
        <w:rPr>
          <w:rFonts w:cs="Arial"/>
          <w:spacing w:val="-1"/>
        </w:rPr>
        <w:t>note</w:t>
      </w:r>
      <w:r w:rsidRPr="008E2B72">
        <w:rPr>
          <w:rFonts w:cs="Arial"/>
        </w:rPr>
        <w:t xml:space="preserve"> </w:t>
      </w:r>
      <w:r w:rsidRPr="008E2B72">
        <w:rPr>
          <w:rFonts w:cs="Arial"/>
          <w:spacing w:val="-1"/>
        </w:rPr>
        <w:t>that</w:t>
      </w:r>
      <w:r w:rsidRPr="008E2B72">
        <w:rPr>
          <w:rFonts w:cs="Arial"/>
        </w:rPr>
        <w:t xml:space="preserve"> all comments received are releasable to the public upon request, and may be posted on WMATA’s website, without change, including any personal information provided. </w:t>
      </w:r>
      <w:r w:rsidRPr="008E2B72">
        <w:rPr>
          <w:rFonts w:cs="Arial"/>
          <w:spacing w:val="-2"/>
        </w:rPr>
        <w:t>Public</w:t>
      </w:r>
      <w:r w:rsidRPr="008E2B72">
        <w:rPr>
          <w:rFonts w:cs="Arial"/>
          <w:spacing w:val="56"/>
        </w:rPr>
        <w:t xml:space="preserve"> </w:t>
      </w:r>
      <w:r w:rsidRPr="008E2B72">
        <w:rPr>
          <w:rFonts w:cs="Arial"/>
          <w:spacing w:val="-1"/>
        </w:rPr>
        <w:t>officials</w:t>
      </w:r>
      <w:r w:rsidRPr="008E2B72">
        <w:rPr>
          <w:rFonts w:cs="Arial"/>
        </w:rPr>
        <w:t xml:space="preserve"> </w:t>
      </w:r>
      <w:r w:rsidRPr="008E2B72">
        <w:rPr>
          <w:rFonts w:cs="Arial"/>
          <w:spacing w:val="-1"/>
        </w:rPr>
        <w:t>will</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heard</w:t>
      </w:r>
      <w:r w:rsidRPr="008E2B72">
        <w:rPr>
          <w:rFonts w:cs="Arial"/>
        </w:rPr>
        <w:t xml:space="preserve"> </w:t>
      </w:r>
      <w:r w:rsidRPr="008E2B72">
        <w:rPr>
          <w:rFonts w:cs="Arial"/>
          <w:spacing w:val="-1"/>
        </w:rPr>
        <w:t>first</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will</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allowed</w:t>
      </w:r>
      <w:r w:rsidRPr="008E2B72">
        <w:rPr>
          <w:rFonts w:cs="Arial"/>
        </w:rPr>
        <w:t xml:space="preserve"> </w:t>
      </w:r>
      <w:r w:rsidRPr="008E2B72">
        <w:rPr>
          <w:rFonts w:cs="Arial"/>
          <w:spacing w:val="-1"/>
        </w:rPr>
        <w:t>five</w:t>
      </w:r>
      <w:r w:rsidRPr="008E2B72">
        <w:rPr>
          <w:rFonts w:cs="Arial"/>
        </w:rPr>
        <w:t xml:space="preserve"> </w:t>
      </w:r>
      <w:r w:rsidRPr="008E2B72">
        <w:rPr>
          <w:rFonts w:cs="Arial"/>
          <w:spacing w:val="-1"/>
        </w:rPr>
        <w:t>minutes</w:t>
      </w:r>
      <w:r w:rsidRPr="008E2B72">
        <w:rPr>
          <w:rFonts w:cs="Arial"/>
        </w:rPr>
        <w:t xml:space="preserve"> </w:t>
      </w:r>
      <w:r w:rsidRPr="008E2B72">
        <w:rPr>
          <w:rFonts w:cs="Arial"/>
          <w:spacing w:val="-1"/>
        </w:rPr>
        <w:t>each</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make</w:t>
      </w:r>
      <w:r w:rsidRPr="008E2B72">
        <w:rPr>
          <w:rFonts w:cs="Arial"/>
        </w:rPr>
        <w:t xml:space="preserve"> </w:t>
      </w:r>
      <w:r w:rsidRPr="008E2B72">
        <w:rPr>
          <w:rFonts w:cs="Arial"/>
          <w:spacing w:val="-1"/>
        </w:rPr>
        <w:t>their</w:t>
      </w:r>
      <w:r w:rsidRPr="008E2B72">
        <w:rPr>
          <w:rFonts w:cs="Arial"/>
          <w:spacing w:val="32"/>
        </w:rPr>
        <w:t xml:space="preserve"> </w:t>
      </w:r>
      <w:r w:rsidRPr="008E2B72">
        <w:rPr>
          <w:rFonts w:cs="Arial"/>
          <w:spacing w:val="-1"/>
        </w:rPr>
        <w:t>presentations.</w:t>
      </w:r>
      <w:r w:rsidRPr="008E2B72">
        <w:rPr>
          <w:rFonts w:cs="Arial"/>
        </w:rPr>
        <w:t xml:space="preserve"> </w:t>
      </w:r>
      <w:r w:rsidRPr="008E2B72">
        <w:rPr>
          <w:rFonts w:cs="Arial"/>
          <w:spacing w:val="-1"/>
        </w:rPr>
        <w:t>All</w:t>
      </w:r>
      <w:r w:rsidRPr="008E2B72">
        <w:rPr>
          <w:rFonts w:cs="Arial"/>
        </w:rPr>
        <w:t xml:space="preserve"> </w:t>
      </w:r>
      <w:r w:rsidRPr="008E2B72">
        <w:rPr>
          <w:rFonts w:cs="Arial"/>
          <w:spacing w:val="-1"/>
        </w:rPr>
        <w:t>others</w:t>
      </w:r>
      <w:r w:rsidRPr="008E2B72">
        <w:rPr>
          <w:rFonts w:cs="Arial"/>
        </w:rPr>
        <w:t xml:space="preserve"> </w:t>
      </w:r>
      <w:r w:rsidRPr="008E2B72">
        <w:rPr>
          <w:rFonts w:cs="Arial"/>
          <w:spacing w:val="-1"/>
        </w:rPr>
        <w:t>will</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allowed</w:t>
      </w:r>
      <w:r w:rsidRPr="008E2B72">
        <w:rPr>
          <w:rFonts w:cs="Arial"/>
        </w:rPr>
        <w:t xml:space="preserve"> </w:t>
      </w:r>
      <w:r w:rsidRPr="008E2B72">
        <w:rPr>
          <w:rFonts w:cs="Arial"/>
          <w:spacing w:val="-1"/>
        </w:rPr>
        <w:t>three</w:t>
      </w:r>
      <w:r w:rsidRPr="008E2B72">
        <w:rPr>
          <w:rFonts w:cs="Arial"/>
        </w:rPr>
        <w:t xml:space="preserve"> </w:t>
      </w:r>
      <w:r w:rsidRPr="008E2B72">
        <w:rPr>
          <w:rFonts w:cs="Arial"/>
          <w:spacing w:val="-1"/>
        </w:rPr>
        <w:t>minutes</w:t>
      </w:r>
      <w:r w:rsidRPr="008E2B72">
        <w:rPr>
          <w:rFonts w:cs="Arial"/>
        </w:rPr>
        <w:t xml:space="preserve"> </w:t>
      </w:r>
      <w:r w:rsidRPr="008E2B72">
        <w:rPr>
          <w:rFonts w:cs="Arial"/>
          <w:spacing w:val="-1"/>
        </w:rPr>
        <w:t>each.</w:t>
      </w:r>
      <w:r w:rsidRPr="008E2B72">
        <w:rPr>
          <w:rFonts w:cs="Arial"/>
        </w:rPr>
        <w:t xml:space="preserve"> </w:t>
      </w:r>
      <w:r w:rsidRPr="008E2B72">
        <w:rPr>
          <w:rFonts w:cs="Arial"/>
          <w:spacing w:val="-1"/>
        </w:rPr>
        <w:t>Relinquishing</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time</w:t>
      </w:r>
      <w:r w:rsidRPr="008E2B72">
        <w:rPr>
          <w:rFonts w:cs="Arial"/>
        </w:rPr>
        <w:t xml:space="preserve"> </w:t>
      </w:r>
      <w:r w:rsidRPr="008E2B72">
        <w:rPr>
          <w:rFonts w:cs="Arial"/>
          <w:spacing w:val="-1"/>
        </w:rPr>
        <w:t>by</w:t>
      </w:r>
      <w:r w:rsidRPr="008E2B72">
        <w:rPr>
          <w:rFonts w:cs="Arial"/>
        </w:rPr>
        <w:t xml:space="preserve"> </w:t>
      </w:r>
      <w:r w:rsidRPr="008E2B72">
        <w:rPr>
          <w:rFonts w:cs="Arial"/>
          <w:spacing w:val="-1"/>
        </w:rPr>
        <w:t>one</w:t>
      </w:r>
      <w:r w:rsidRPr="008E2B72">
        <w:rPr>
          <w:rFonts w:cs="Arial"/>
          <w:spacing w:val="38"/>
        </w:rPr>
        <w:t xml:space="preserve"> </w:t>
      </w:r>
      <w:r w:rsidRPr="008E2B72">
        <w:rPr>
          <w:rFonts w:cs="Arial"/>
          <w:spacing w:val="-1"/>
        </w:rPr>
        <w:t>speaker</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another</w:t>
      </w:r>
      <w:r w:rsidRPr="008E2B72">
        <w:rPr>
          <w:rFonts w:cs="Arial"/>
        </w:rPr>
        <w:t xml:space="preserve"> </w:t>
      </w:r>
      <w:r w:rsidRPr="008E2B72">
        <w:rPr>
          <w:rFonts w:cs="Arial"/>
          <w:spacing w:val="-1"/>
        </w:rPr>
        <w:t>will</w:t>
      </w:r>
      <w:r w:rsidRPr="008E2B72">
        <w:rPr>
          <w:rFonts w:cs="Arial"/>
        </w:rPr>
        <w:t xml:space="preserve"> </w:t>
      </w:r>
      <w:r w:rsidRPr="008E2B72">
        <w:rPr>
          <w:rFonts w:cs="Arial"/>
          <w:spacing w:val="-1"/>
        </w:rPr>
        <w:t>not</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permitted.</w:t>
      </w:r>
    </w:p>
    <w:p w:rsidR="00D40B66" w:rsidRPr="008E2B72" w:rsidRDefault="00D40B66" w:rsidP="008E2B72">
      <w:pPr>
        <w:pStyle w:val="Heading2"/>
        <w:rPr>
          <w:spacing w:val="-1"/>
          <w:u w:val="thick" w:color="000000"/>
        </w:rPr>
      </w:pPr>
    </w:p>
    <w:p w:rsidR="00D40B66" w:rsidRPr="008E2B72" w:rsidRDefault="00D40B66" w:rsidP="008E2B72">
      <w:pPr>
        <w:pStyle w:val="Heading2"/>
        <w:rPr>
          <w:b w:val="0"/>
          <w:bCs w:val="0"/>
          <w:u w:val="none"/>
        </w:rPr>
      </w:pPr>
      <w:r w:rsidRPr="008E2B72">
        <w:rPr>
          <w:spacing w:val="-1"/>
          <w:u w:val="thick" w:color="000000"/>
        </w:rPr>
        <w:t>HOW</w:t>
      </w:r>
      <w:r w:rsidRPr="008E2B72">
        <w:rPr>
          <w:u w:val="thick" w:color="000000"/>
        </w:rPr>
        <w:t xml:space="preserve"> </w:t>
      </w:r>
      <w:r w:rsidRPr="008E2B72">
        <w:rPr>
          <w:spacing w:val="-1"/>
          <w:u w:val="thick" w:color="000000"/>
        </w:rPr>
        <w:t>TO</w:t>
      </w:r>
      <w:r w:rsidRPr="008E2B72">
        <w:rPr>
          <w:u w:val="thick" w:color="000000"/>
        </w:rPr>
        <w:t xml:space="preserve"> </w:t>
      </w:r>
      <w:r w:rsidRPr="008E2B72">
        <w:rPr>
          <w:spacing w:val="-1"/>
          <w:u w:val="thick" w:color="000000"/>
        </w:rPr>
        <w:t>SUBMIT</w:t>
      </w:r>
      <w:r w:rsidRPr="008E2B72">
        <w:rPr>
          <w:u w:val="thick" w:color="000000"/>
        </w:rPr>
        <w:t xml:space="preserve"> </w:t>
      </w:r>
      <w:r w:rsidRPr="008E2B72">
        <w:rPr>
          <w:spacing w:val="-1"/>
          <w:u w:val="thick" w:color="000000"/>
        </w:rPr>
        <w:t>WRITTEN</w:t>
      </w:r>
      <w:r w:rsidRPr="008E2B72">
        <w:rPr>
          <w:u w:val="thick" w:color="000000"/>
        </w:rPr>
        <w:t xml:space="preserve"> </w:t>
      </w:r>
      <w:r w:rsidRPr="008E2B72">
        <w:rPr>
          <w:spacing w:val="-1"/>
          <w:u w:val="thick" w:color="000000"/>
        </w:rPr>
        <w:t>STATEMENTS</w:t>
      </w:r>
    </w:p>
    <w:p w:rsidR="00D40B66" w:rsidRPr="008E2B72" w:rsidRDefault="00D40B66" w:rsidP="008E2B72">
      <w:pPr>
        <w:rPr>
          <w:rFonts w:ascii="Arial" w:eastAsia="Arial" w:hAnsi="Arial" w:cs="Arial"/>
          <w:b/>
          <w:bCs/>
          <w:sz w:val="17"/>
          <w:szCs w:val="17"/>
        </w:rPr>
      </w:pPr>
    </w:p>
    <w:p w:rsidR="00D40B66" w:rsidRPr="008E2B72" w:rsidRDefault="00D40B66" w:rsidP="008E2B72">
      <w:pPr>
        <w:pStyle w:val="BodyText"/>
        <w:jc w:val="left"/>
        <w:rPr>
          <w:rFonts w:eastAsia="Arial" w:cs="Arial"/>
        </w:rPr>
      </w:pPr>
      <w:r w:rsidRPr="008E2B72">
        <w:rPr>
          <w:rFonts w:cs="Arial"/>
          <w:spacing w:val="-1"/>
        </w:rPr>
        <w:t>Written</w:t>
      </w:r>
      <w:r w:rsidRPr="008E2B72">
        <w:rPr>
          <w:rFonts w:cs="Arial"/>
        </w:rPr>
        <w:t xml:space="preserve"> </w:t>
      </w:r>
      <w:r w:rsidRPr="008E2B72">
        <w:rPr>
          <w:rFonts w:cs="Arial"/>
          <w:spacing w:val="-1"/>
        </w:rPr>
        <w:t>statements</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exhibits</w:t>
      </w:r>
      <w:r w:rsidRPr="008E2B72">
        <w:rPr>
          <w:rFonts w:cs="Arial"/>
        </w:rPr>
        <w:t xml:space="preserve"> </w:t>
      </w:r>
      <w:r w:rsidRPr="008E2B72">
        <w:rPr>
          <w:rFonts w:cs="Arial"/>
          <w:spacing w:val="-1"/>
        </w:rPr>
        <w:t>must</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received</w:t>
      </w:r>
      <w:r w:rsidRPr="008E2B72">
        <w:rPr>
          <w:rFonts w:cs="Arial"/>
        </w:rPr>
        <w:t xml:space="preserve"> </w:t>
      </w:r>
      <w:r w:rsidRPr="008E2B72">
        <w:rPr>
          <w:rFonts w:cs="Arial"/>
          <w:spacing w:val="-1"/>
        </w:rPr>
        <w:t>by</w:t>
      </w:r>
      <w:r w:rsidRPr="008E2B72">
        <w:rPr>
          <w:rFonts w:cs="Arial"/>
        </w:rPr>
        <w:t xml:space="preserve"> 5 </w:t>
      </w:r>
      <w:r w:rsidRPr="008E2B72">
        <w:rPr>
          <w:rFonts w:cs="Arial"/>
          <w:spacing w:val="-1"/>
        </w:rPr>
        <w:t>p.m.</w:t>
      </w:r>
      <w:r w:rsidRPr="008E2B72">
        <w:rPr>
          <w:rFonts w:cs="Arial"/>
        </w:rPr>
        <w:t xml:space="preserve"> </w:t>
      </w:r>
      <w:r w:rsidRPr="008E2B72">
        <w:rPr>
          <w:rFonts w:cs="Arial"/>
          <w:spacing w:val="-1"/>
        </w:rPr>
        <w:t>on</w:t>
      </w:r>
      <w:r w:rsidRPr="008E2B72">
        <w:rPr>
          <w:rFonts w:cs="Arial"/>
        </w:rPr>
        <w:t xml:space="preserve"> </w:t>
      </w:r>
      <w:r w:rsidR="00394C83">
        <w:rPr>
          <w:rFonts w:cs="Arial"/>
          <w:spacing w:val="-1"/>
          <w:lang w:val="en-US"/>
        </w:rPr>
        <w:t>Friday, July 24</w:t>
      </w:r>
      <w:r w:rsidRPr="008E2B72">
        <w:rPr>
          <w:rFonts w:cs="Arial"/>
          <w:spacing w:val="-1"/>
        </w:rPr>
        <w:t>,</w:t>
      </w:r>
      <w:r w:rsidRPr="008E2B72">
        <w:rPr>
          <w:rFonts w:cs="Arial"/>
          <w:spacing w:val="26"/>
        </w:rPr>
        <w:t xml:space="preserve"> </w:t>
      </w:r>
      <w:r w:rsidRPr="008E2B72">
        <w:rPr>
          <w:rFonts w:cs="Arial"/>
          <w:spacing w:val="-1"/>
        </w:rPr>
        <w:t>2015</w:t>
      </w:r>
      <w:r w:rsidRPr="008E2B72">
        <w:rPr>
          <w:rFonts w:cs="Arial"/>
        </w:rPr>
        <w:t xml:space="preserve"> </w:t>
      </w:r>
      <w:r w:rsidRPr="008E2B72">
        <w:rPr>
          <w:rFonts w:cs="Arial"/>
          <w:spacing w:val="-1"/>
        </w:rPr>
        <w:t>by</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Office</w:t>
      </w:r>
      <w:r w:rsidRPr="008E2B72">
        <w:rPr>
          <w:rFonts w:cs="Arial"/>
        </w:rPr>
        <w:t xml:space="preserve"> </w:t>
      </w:r>
      <w:r w:rsidRPr="008E2B72">
        <w:rPr>
          <w:rFonts w:cs="Arial"/>
          <w:spacing w:val="-1"/>
        </w:rPr>
        <w:t>of</w:t>
      </w:r>
      <w:r w:rsidRPr="008E2B72">
        <w:rPr>
          <w:rFonts w:cs="Arial"/>
        </w:rPr>
        <w:t xml:space="preserve"> </w:t>
      </w:r>
      <w:r w:rsidRPr="008E2B72">
        <w:rPr>
          <w:rFonts w:cs="Arial"/>
          <w:spacing w:val="-1"/>
        </w:rPr>
        <w:t>the</w:t>
      </w:r>
      <w:r w:rsidRPr="008E2B72">
        <w:rPr>
          <w:rFonts w:cs="Arial"/>
        </w:rPr>
        <w:t xml:space="preserve"> </w:t>
      </w:r>
      <w:r w:rsidRPr="008E2B72">
        <w:rPr>
          <w:rFonts w:cs="Arial"/>
          <w:spacing w:val="-1"/>
        </w:rPr>
        <w:t>Secretary</w:t>
      </w:r>
      <w:r w:rsidRPr="008E2B72">
        <w:rPr>
          <w:rFonts w:cs="Arial"/>
        </w:rPr>
        <w:t xml:space="preserve"> </w:t>
      </w:r>
      <w:r w:rsidRPr="008E2B72">
        <w:rPr>
          <w:rFonts w:cs="Arial"/>
          <w:spacing w:val="-1"/>
        </w:rPr>
        <w:t>and</w:t>
      </w:r>
      <w:r w:rsidRPr="008E2B72">
        <w:rPr>
          <w:rFonts w:cs="Arial"/>
        </w:rPr>
        <w:t xml:space="preserve"> </w:t>
      </w:r>
      <w:r w:rsidRPr="008E2B72">
        <w:rPr>
          <w:rFonts w:cs="Arial"/>
          <w:spacing w:val="-1"/>
        </w:rPr>
        <w:t>may</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emailed</w:t>
      </w:r>
      <w:r w:rsidRPr="008E2B72">
        <w:rPr>
          <w:rFonts w:cs="Arial"/>
        </w:rPr>
        <w:t xml:space="preserve"> </w:t>
      </w:r>
      <w:r w:rsidRPr="008E2B72">
        <w:rPr>
          <w:rFonts w:cs="Arial"/>
          <w:spacing w:val="-1"/>
        </w:rPr>
        <w:t xml:space="preserve">to </w:t>
      </w:r>
      <w:hyperlink r:id="rId21" w:history="1">
        <w:r w:rsidR="00B052D2" w:rsidRPr="00B052D2">
          <w:rPr>
            <w:rStyle w:val="Hyperlink"/>
            <w:rFonts w:cs="Arial"/>
          </w:rPr>
          <w:t>writtentestimony@wmata.com</w:t>
        </w:r>
      </w:hyperlink>
      <w:r w:rsidR="008E2B72">
        <w:rPr>
          <w:rFonts w:cs="Arial"/>
          <w:lang w:val="en-US"/>
        </w:rPr>
        <w:t>.</w:t>
      </w:r>
      <w:r w:rsidRPr="008E2B72">
        <w:rPr>
          <w:rFonts w:cs="Arial"/>
        </w:rPr>
        <w:t xml:space="preserve"> </w:t>
      </w:r>
      <w:r w:rsidRPr="008E2B72">
        <w:rPr>
          <w:rFonts w:cs="Arial"/>
          <w:spacing w:val="-1"/>
        </w:rPr>
        <w:t>They</w:t>
      </w:r>
      <w:r w:rsidRPr="008E2B72">
        <w:rPr>
          <w:rFonts w:cs="Arial"/>
        </w:rPr>
        <w:t xml:space="preserve"> </w:t>
      </w:r>
      <w:r w:rsidRPr="008E2B72">
        <w:rPr>
          <w:rFonts w:cs="Arial"/>
          <w:spacing w:val="-1"/>
        </w:rPr>
        <w:t>may</w:t>
      </w:r>
      <w:r w:rsidRPr="008E2B72">
        <w:rPr>
          <w:rFonts w:cs="Arial"/>
        </w:rPr>
        <w:t xml:space="preserve"> </w:t>
      </w:r>
      <w:r w:rsidRPr="008E2B72">
        <w:rPr>
          <w:rFonts w:cs="Arial"/>
          <w:spacing w:val="-1"/>
        </w:rPr>
        <w:t>also</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mailed</w:t>
      </w:r>
      <w:r w:rsidRPr="008E2B72">
        <w:rPr>
          <w:rFonts w:cs="Arial"/>
        </w:rPr>
        <w:t xml:space="preserve"> </w:t>
      </w:r>
      <w:r w:rsidRPr="008E2B72">
        <w:rPr>
          <w:rFonts w:cs="Arial"/>
          <w:spacing w:val="-1"/>
        </w:rPr>
        <w:t>to</w:t>
      </w:r>
      <w:r w:rsidRPr="008E2B72">
        <w:rPr>
          <w:rFonts w:cs="Arial"/>
        </w:rPr>
        <w:t>:</w:t>
      </w:r>
    </w:p>
    <w:p w:rsidR="00D40B66" w:rsidRPr="008E2B72" w:rsidRDefault="00D40B66" w:rsidP="008E2B72">
      <w:pPr>
        <w:pStyle w:val="BodyText"/>
        <w:jc w:val="left"/>
        <w:rPr>
          <w:rFonts w:cs="Arial"/>
        </w:rPr>
      </w:pPr>
    </w:p>
    <w:p w:rsidR="00100F8D" w:rsidRPr="00E75257" w:rsidRDefault="00100F8D" w:rsidP="00100F8D">
      <w:pPr>
        <w:pStyle w:val="BodyText"/>
        <w:jc w:val="left"/>
        <w:rPr>
          <w:rStyle w:val="style171"/>
          <w:rFonts w:ascii="Arial" w:eastAsia="Calibri" w:hAnsi="Arial" w:cs="Arial"/>
          <w:sz w:val="22"/>
          <w:szCs w:val="22"/>
        </w:rPr>
      </w:pPr>
      <w:r w:rsidRPr="00E75257">
        <w:rPr>
          <w:rStyle w:val="style171"/>
          <w:rFonts w:ascii="Arial" w:eastAsia="Calibri" w:hAnsi="Arial" w:cs="Arial"/>
          <w:sz w:val="22"/>
          <w:szCs w:val="22"/>
        </w:rPr>
        <w:t>Office of the Secretary</w:t>
      </w:r>
    </w:p>
    <w:p w:rsidR="00100F8D" w:rsidRPr="00E75257" w:rsidRDefault="00100F8D" w:rsidP="00100F8D">
      <w:pPr>
        <w:pStyle w:val="BodyText"/>
        <w:jc w:val="left"/>
        <w:rPr>
          <w:rFonts w:eastAsia="Calibri" w:cs="Arial"/>
          <w:sz w:val="22"/>
          <w:szCs w:val="22"/>
        </w:rPr>
      </w:pPr>
      <w:r w:rsidRPr="00E75257">
        <w:rPr>
          <w:rFonts w:eastAsia="Calibri" w:cs="Arial"/>
          <w:sz w:val="22"/>
          <w:szCs w:val="22"/>
        </w:rPr>
        <w:t>Washington Metropolitan Area Transit Authority</w:t>
      </w:r>
    </w:p>
    <w:p w:rsidR="00100F8D" w:rsidRPr="00E75257" w:rsidRDefault="00100F8D" w:rsidP="00100F8D">
      <w:pPr>
        <w:pStyle w:val="BodyText"/>
        <w:jc w:val="left"/>
        <w:rPr>
          <w:rFonts w:eastAsia="Calibri" w:cs="Arial"/>
          <w:sz w:val="22"/>
          <w:szCs w:val="22"/>
        </w:rPr>
      </w:pPr>
      <w:r w:rsidRPr="00E75257">
        <w:rPr>
          <w:rFonts w:eastAsia="Calibri" w:cs="Arial"/>
          <w:sz w:val="22"/>
          <w:szCs w:val="22"/>
        </w:rPr>
        <w:t>600 Fifth Street, NW</w:t>
      </w:r>
    </w:p>
    <w:p w:rsidR="00D40B66" w:rsidRDefault="00100F8D" w:rsidP="00100F8D">
      <w:pPr>
        <w:pStyle w:val="BodyText"/>
        <w:jc w:val="left"/>
        <w:rPr>
          <w:rFonts w:eastAsia="Calibri" w:cs="Arial"/>
          <w:sz w:val="22"/>
          <w:szCs w:val="22"/>
        </w:rPr>
      </w:pPr>
      <w:r w:rsidRPr="00E75257">
        <w:rPr>
          <w:rFonts w:eastAsia="Calibri" w:cs="Arial"/>
          <w:sz w:val="22"/>
          <w:szCs w:val="22"/>
        </w:rPr>
        <w:t>Washington, DC 20001</w:t>
      </w:r>
    </w:p>
    <w:p w:rsidR="00100F8D" w:rsidRPr="008E2B72" w:rsidRDefault="00100F8D" w:rsidP="00100F8D">
      <w:pPr>
        <w:pStyle w:val="BodyText"/>
        <w:jc w:val="left"/>
        <w:rPr>
          <w:rFonts w:cs="Arial"/>
          <w:spacing w:val="-1"/>
        </w:rPr>
      </w:pPr>
    </w:p>
    <w:p w:rsidR="0016055C" w:rsidRDefault="00D40B66" w:rsidP="00690A4D">
      <w:pPr>
        <w:pStyle w:val="BodyText"/>
        <w:jc w:val="left"/>
        <w:rPr>
          <w:rFonts w:cs="Arial"/>
        </w:rPr>
      </w:pPr>
      <w:r w:rsidRPr="008E2B72">
        <w:rPr>
          <w:rFonts w:cs="Arial"/>
          <w:spacing w:val="-1"/>
        </w:rPr>
        <w:lastRenderedPageBreak/>
        <w:t>Alternatively,</w:t>
      </w:r>
      <w:r w:rsidRPr="008E2B72">
        <w:rPr>
          <w:rFonts w:cs="Arial"/>
        </w:rPr>
        <w:t xml:space="preserve"> </w:t>
      </w:r>
      <w:r w:rsidRPr="008E2B72">
        <w:rPr>
          <w:rFonts w:cs="Arial"/>
          <w:spacing w:val="-1"/>
        </w:rPr>
        <w:t>statements</w:t>
      </w:r>
      <w:r w:rsidRPr="008E2B72">
        <w:rPr>
          <w:rFonts w:cs="Arial"/>
        </w:rPr>
        <w:t xml:space="preserve"> </w:t>
      </w:r>
      <w:r w:rsidRPr="008E2B72">
        <w:rPr>
          <w:rFonts w:cs="Arial"/>
          <w:spacing w:val="-1"/>
        </w:rPr>
        <w:t>may</w:t>
      </w:r>
      <w:r w:rsidRPr="008E2B72">
        <w:rPr>
          <w:rFonts w:cs="Arial"/>
        </w:rPr>
        <w:t xml:space="preserve"> </w:t>
      </w:r>
      <w:r w:rsidRPr="008E2B72">
        <w:rPr>
          <w:rFonts w:cs="Arial"/>
          <w:spacing w:val="-1"/>
        </w:rPr>
        <w:t>be</w:t>
      </w:r>
      <w:r w:rsidRPr="008E2B72">
        <w:rPr>
          <w:rFonts w:cs="Arial"/>
        </w:rPr>
        <w:t xml:space="preserve"> </w:t>
      </w:r>
      <w:r w:rsidRPr="008E2B72">
        <w:rPr>
          <w:rFonts w:cs="Arial"/>
          <w:spacing w:val="-1"/>
        </w:rPr>
        <w:t>faxed</w:t>
      </w:r>
      <w:r w:rsidRPr="008E2B72">
        <w:rPr>
          <w:rFonts w:cs="Arial"/>
        </w:rPr>
        <w:t xml:space="preserve"> </w:t>
      </w:r>
      <w:r w:rsidRPr="008E2B72">
        <w:rPr>
          <w:rFonts w:cs="Arial"/>
          <w:spacing w:val="-1"/>
        </w:rPr>
        <w:t>to</w:t>
      </w:r>
      <w:r w:rsidRPr="008E2B72">
        <w:rPr>
          <w:rFonts w:cs="Arial"/>
        </w:rPr>
        <w:t xml:space="preserve"> </w:t>
      </w:r>
      <w:r w:rsidRPr="008E2B72">
        <w:rPr>
          <w:rFonts w:cs="Arial"/>
          <w:spacing w:val="-1"/>
        </w:rPr>
        <w:t>202-962-1133.</w:t>
      </w:r>
      <w:r w:rsidRPr="008E2B72">
        <w:rPr>
          <w:rFonts w:cs="Arial"/>
        </w:rPr>
        <w:t xml:space="preserve"> </w:t>
      </w:r>
      <w:r w:rsidRPr="008E2B72">
        <w:rPr>
          <w:rFonts w:cs="Arial"/>
          <w:spacing w:val="-1"/>
        </w:rPr>
        <w:t>Please</w:t>
      </w:r>
      <w:r w:rsidRPr="008E2B72">
        <w:rPr>
          <w:rFonts w:cs="Arial"/>
        </w:rPr>
        <w:t xml:space="preserve"> </w:t>
      </w:r>
      <w:r w:rsidRPr="008E2B72">
        <w:rPr>
          <w:rFonts w:cs="Arial"/>
          <w:spacing w:val="-1"/>
        </w:rPr>
        <w:t>reference</w:t>
      </w:r>
      <w:r w:rsidRPr="008E2B72">
        <w:rPr>
          <w:rFonts w:cs="Arial"/>
        </w:rPr>
        <w:t xml:space="preserve"> </w:t>
      </w:r>
      <w:r w:rsidRPr="008E2B72">
        <w:rPr>
          <w:rFonts w:cs="Arial"/>
          <w:spacing w:val="-1"/>
        </w:rPr>
        <w:t>the</w:t>
      </w:r>
      <w:r w:rsidRPr="008E2B72">
        <w:rPr>
          <w:rFonts w:cs="Arial"/>
          <w:spacing w:val="22"/>
        </w:rPr>
        <w:t xml:space="preserve"> </w:t>
      </w:r>
      <w:r w:rsidRPr="008E2B72">
        <w:rPr>
          <w:rFonts w:cs="Arial"/>
        </w:rPr>
        <w:t xml:space="preserve">Hearing or Docket Number in your </w:t>
      </w:r>
      <w:r w:rsidRPr="008E2B72">
        <w:rPr>
          <w:rFonts w:cs="Arial"/>
          <w:spacing w:val="-1"/>
        </w:rPr>
        <w:t>submission.</w:t>
      </w:r>
      <w:r w:rsidRPr="008E2B72">
        <w:rPr>
          <w:rFonts w:cs="Arial"/>
          <w:spacing w:val="1"/>
        </w:rPr>
        <w:t xml:space="preserve"> </w:t>
      </w:r>
      <w:r w:rsidRPr="008E2B72">
        <w:rPr>
          <w:rFonts w:cs="Arial"/>
          <w:spacing w:val="-1"/>
        </w:rPr>
        <w:t>Please</w:t>
      </w:r>
      <w:r w:rsidRPr="008E2B72">
        <w:rPr>
          <w:rFonts w:cs="Arial"/>
          <w:spacing w:val="1"/>
        </w:rPr>
        <w:t xml:space="preserve"> </w:t>
      </w:r>
      <w:r w:rsidRPr="008E2B72">
        <w:rPr>
          <w:rFonts w:cs="Arial"/>
          <w:spacing w:val="-1"/>
        </w:rPr>
        <w:t>note</w:t>
      </w:r>
      <w:r w:rsidRPr="008E2B72">
        <w:rPr>
          <w:rFonts w:cs="Arial"/>
        </w:rPr>
        <w:t xml:space="preserve"> </w:t>
      </w:r>
      <w:r w:rsidRPr="008E2B72">
        <w:rPr>
          <w:rFonts w:cs="Arial"/>
          <w:spacing w:val="-1"/>
        </w:rPr>
        <w:t>that</w:t>
      </w:r>
      <w:r w:rsidRPr="008E2B72">
        <w:rPr>
          <w:rFonts w:cs="Arial"/>
        </w:rPr>
        <w:t xml:space="preserve"> all comments received are releasable to the public upon request, and may be posted on WMATA’s website, without change, including any personal information provided.</w:t>
      </w:r>
    </w:p>
    <w:p w:rsidR="009C173C" w:rsidRDefault="009C173C" w:rsidP="00690A4D">
      <w:pPr>
        <w:pStyle w:val="BodyText"/>
        <w:jc w:val="left"/>
        <w:rPr>
          <w:rFonts w:cs="Arial"/>
        </w:rPr>
      </w:pPr>
    </w:p>
    <w:p w:rsidR="009C173C" w:rsidRDefault="009C173C" w:rsidP="00E91B53">
      <w:pPr>
        <w:rPr>
          <w:rFonts w:ascii="Arial" w:hAnsi="Arial" w:cs="Arial"/>
        </w:rPr>
      </w:pPr>
      <w:r>
        <w:rPr>
          <w:rFonts w:ascii="Arial" w:hAnsi="Arial" w:cs="Arial"/>
          <w:b/>
          <w:bCs/>
          <w:color w:val="000000"/>
          <w:u w:val="single"/>
        </w:rPr>
        <w:t>SURVEY</w:t>
      </w:r>
      <w:r w:rsidRPr="007D5BD1">
        <w:rPr>
          <w:rFonts w:ascii="Arial" w:hAnsi="Arial" w:cs="Arial"/>
          <w:b/>
          <w:bCs/>
          <w:color w:val="000000"/>
        </w:rPr>
        <w:t xml:space="preserve"> </w:t>
      </w:r>
      <w:r w:rsidRPr="007D5BD1">
        <w:rPr>
          <w:rFonts w:ascii="Arial" w:hAnsi="Arial" w:cs="Arial"/>
          <w:b/>
          <w:color w:val="000000"/>
        </w:rPr>
        <w:t>–</w:t>
      </w:r>
      <w:r w:rsidRPr="007D5BD1">
        <w:rPr>
          <w:rFonts w:ascii="Arial" w:hAnsi="Arial" w:cs="Arial"/>
          <w:color w:val="000000"/>
        </w:rPr>
        <w:t xml:space="preserve"> </w:t>
      </w:r>
      <w:r>
        <w:rPr>
          <w:rFonts w:ascii="Arial" w:hAnsi="Arial" w:cs="Arial"/>
        </w:rPr>
        <w:t xml:space="preserve">Additionally, if you wish to participate in a survey on </w:t>
      </w:r>
      <w:r w:rsidRPr="00256EA5">
        <w:rPr>
          <w:rFonts w:ascii="Arial" w:hAnsi="Arial" w:cs="Arial"/>
        </w:rPr>
        <w:t>this project</w:t>
      </w:r>
      <w:r>
        <w:rPr>
          <w:rFonts w:ascii="Arial" w:hAnsi="Arial" w:cs="Arial"/>
        </w:rPr>
        <w:t xml:space="preserve">, please go to </w:t>
      </w:r>
      <w:hyperlink r:id="rId22" w:history="1">
        <w:r w:rsidR="00F72F6B" w:rsidRPr="006C69DD">
          <w:rPr>
            <w:rStyle w:val="Hyperlink"/>
            <w:rFonts w:ascii="Arial" w:hAnsi="Arial" w:cs="Arial"/>
          </w:rPr>
          <w:t>www.wmata.com/hearings</w:t>
        </w:r>
      </w:hyperlink>
      <w:r w:rsidR="00F72F6B">
        <w:rPr>
          <w:rFonts w:ascii="Arial" w:hAnsi="Arial" w:cs="Arial"/>
        </w:rPr>
        <w:t>. T</w:t>
      </w:r>
      <w:r>
        <w:rPr>
          <w:rFonts w:ascii="Arial" w:hAnsi="Arial" w:cs="Arial"/>
        </w:rPr>
        <w:t>he survey will open by 9 a.m. on Saturday, June 13, 2015</w:t>
      </w:r>
      <w:r w:rsidRPr="005B699A">
        <w:rPr>
          <w:rFonts w:ascii="Arial" w:hAnsi="Arial" w:cs="Arial"/>
        </w:rPr>
        <w:t xml:space="preserve"> and will close on </w:t>
      </w:r>
      <w:r>
        <w:rPr>
          <w:rFonts w:ascii="Arial" w:hAnsi="Arial" w:cs="Arial"/>
        </w:rPr>
        <w:t>Friday, July 24, 2015</w:t>
      </w:r>
      <w:r w:rsidRPr="005B699A">
        <w:rPr>
          <w:rFonts w:ascii="Arial" w:hAnsi="Arial" w:cs="Arial"/>
        </w:rPr>
        <w:t xml:space="preserve"> at </w:t>
      </w:r>
      <w:r>
        <w:rPr>
          <w:rFonts w:ascii="Arial" w:hAnsi="Arial" w:cs="Arial"/>
        </w:rPr>
        <w:t xml:space="preserve">5 p.m. You will be asked to </w:t>
      </w:r>
      <w:r w:rsidR="006566E0">
        <w:rPr>
          <w:rFonts w:ascii="Arial" w:hAnsi="Arial" w:cs="Arial"/>
        </w:rPr>
        <w:t xml:space="preserve">provide feedback on the proposal and related service changes, </w:t>
      </w:r>
      <w:r w:rsidRPr="00256EA5">
        <w:rPr>
          <w:rFonts w:ascii="Arial" w:hAnsi="Arial" w:cs="Arial"/>
        </w:rPr>
        <w:t>as well as some demographic questions</w:t>
      </w:r>
      <w:r>
        <w:rPr>
          <w:rFonts w:ascii="Arial" w:hAnsi="Arial" w:cs="Arial"/>
        </w:rPr>
        <w:t xml:space="preserve">. </w:t>
      </w:r>
      <w:r w:rsidR="006566E0">
        <w:rPr>
          <w:rFonts w:ascii="Arial" w:hAnsi="Arial" w:cs="Arial"/>
        </w:rPr>
        <w:t xml:space="preserve">The information collected through the survey will be maintained anonymously. </w:t>
      </w:r>
      <w:r>
        <w:rPr>
          <w:rFonts w:ascii="Arial" w:hAnsi="Arial" w:cs="Arial"/>
        </w:rPr>
        <w:t>This option is in addition to your ability to speak at a public hearing or to submit a written statement. T</w:t>
      </w:r>
      <w:r w:rsidRPr="000A4337">
        <w:rPr>
          <w:rFonts w:ascii="Arial" w:hAnsi="Arial" w:cs="Arial"/>
        </w:rPr>
        <w:t>he survey results</w:t>
      </w:r>
      <w:r>
        <w:rPr>
          <w:rFonts w:ascii="Arial" w:hAnsi="Arial" w:cs="Arial"/>
        </w:rPr>
        <w:t xml:space="preserve">, along with written statements and public hearing comments, </w:t>
      </w:r>
      <w:r w:rsidRPr="000A4337">
        <w:rPr>
          <w:rFonts w:ascii="Arial" w:hAnsi="Arial" w:cs="Arial"/>
        </w:rPr>
        <w:t xml:space="preserve">will be presented to the Board </w:t>
      </w:r>
      <w:r>
        <w:rPr>
          <w:rFonts w:ascii="Arial" w:hAnsi="Arial" w:cs="Arial"/>
        </w:rPr>
        <w:t>and will be</w:t>
      </w:r>
      <w:r w:rsidRPr="000A4337">
        <w:rPr>
          <w:rFonts w:ascii="Arial" w:hAnsi="Arial" w:cs="Arial"/>
        </w:rPr>
        <w:t xml:space="preserve"> part of the </w:t>
      </w:r>
      <w:r>
        <w:rPr>
          <w:rFonts w:ascii="Arial" w:hAnsi="Arial" w:cs="Arial"/>
        </w:rPr>
        <w:t xml:space="preserve">official </w:t>
      </w:r>
      <w:r w:rsidRPr="000A4337">
        <w:rPr>
          <w:rFonts w:ascii="Arial" w:hAnsi="Arial" w:cs="Arial"/>
        </w:rPr>
        <w:t>public hearing</w:t>
      </w:r>
      <w:r>
        <w:rPr>
          <w:rFonts w:ascii="Arial" w:hAnsi="Arial" w:cs="Arial"/>
        </w:rPr>
        <w:t xml:space="preserve"> record</w:t>
      </w:r>
      <w:r w:rsidRPr="000A4337">
        <w:rPr>
          <w:rFonts w:ascii="Arial" w:hAnsi="Arial" w:cs="Arial"/>
        </w:rPr>
        <w:t>.</w:t>
      </w:r>
    </w:p>
    <w:p w:rsidR="009C173C" w:rsidRPr="008E2B72" w:rsidRDefault="009C173C" w:rsidP="00690A4D">
      <w:pPr>
        <w:pStyle w:val="BodyText"/>
        <w:jc w:val="left"/>
        <w:rPr>
          <w:rFonts w:cs="Arial"/>
          <w:color w:val="000000"/>
        </w:rPr>
      </w:pPr>
    </w:p>
    <w:sectPr w:rsidR="009C173C" w:rsidRPr="008E2B72" w:rsidSect="00BA18D9">
      <w:type w:val="continuous"/>
      <w:pgSz w:w="12240" w:h="15840" w:code="1"/>
      <w:pgMar w:top="1440" w:right="1440" w:bottom="1260" w:left="1350" w:header="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23A" w:rsidRDefault="0091023A">
      <w:r>
        <w:separator/>
      </w:r>
    </w:p>
  </w:endnote>
  <w:endnote w:type="continuationSeparator" w:id="0">
    <w:p w:rsidR="0091023A" w:rsidRDefault="009102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pPr>
      <w:pStyle w:val="Foote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17.45pt;width:47.2pt;height:60pt;z-index:251657728;mso-position-horizontal:center">
          <v:imagedata r:id="rId1" o:title="Metrorev_small"/>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23A" w:rsidRDefault="0091023A">
      <w:r>
        <w:separator/>
      </w:r>
    </w:p>
  </w:footnote>
  <w:footnote w:type="continuationSeparator" w:id="0">
    <w:p w:rsidR="0091023A" w:rsidRDefault="009102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rsidP="006404DA">
    <w:pPr>
      <w:pStyle w:val="Header"/>
      <w:jc w:val="center"/>
    </w:pPr>
    <w:r>
      <w:rPr>
        <w:noProof/>
        <w:sz w:val="20"/>
      </w:rPr>
      <w:pict>
        <v:rect id="_x0000_s2051" style="position:absolute;left:0;text-align:left;margin-left:0;margin-top:32.3pt;width:539.7pt;height:9in;z-index:-251659776;mso-position-horizontal:center"/>
      </w:pict>
    </w:r>
    <w:r w:rsidRPr="00654ADB">
      <w:rPr>
        <w:noProof/>
        <w:sz w:val="20"/>
      </w:rPr>
      <w:pict>
        <v:rect id="_x0000_s2053" style="position:absolute;left:0;text-align:left;margin-left:0;margin-top:32.3pt;width:539.7pt;height:668.5pt;z-index:-251657728;mso-position-horizontal:center"/>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82.5pt">
          <v:imagedata r:id="rId1" o:title="bus rail MACS"/>
        </v:shape>
      </w:pict>
    </w:r>
  </w:p>
  <w:p w:rsidR="00A54AE8" w:rsidRDefault="00A54AE8">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AE8" w:rsidRDefault="00A54A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451"/>
    <w:multiLevelType w:val="hybridMultilevel"/>
    <w:tmpl w:val="2EBE7C4C"/>
    <w:lvl w:ilvl="0" w:tplc="564E6F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007FD"/>
    <w:multiLevelType w:val="hybridMultilevel"/>
    <w:tmpl w:val="6376FCE2"/>
    <w:lvl w:ilvl="0" w:tplc="499079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C4734"/>
    <w:multiLevelType w:val="hybridMultilevel"/>
    <w:tmpl w:val="B73034A0"/>
    <w:lvl w:ilvl="0" w:tplc="83860D56">
      <w:start w:val="1"/>
      <w:numFmt w:val="decimal"/>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701FB"/>
    <w:multiLevelType w:val="hybridMultilevel"/>
    <w:tmpl w:val="8FFAEE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401503"/>
    <w:multiLevelType w:val="hybridMultilevel"/>
    <w:tmpl w:val="A4E2E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690E2B"/>
    <w:multiLevelType w:val="hybridMultilevel"/>
    <w:tmpl w:val="7F52E386"/>
    <w:lvl w:ilvl="0" w:tplc="B0F08D2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ED529A"/>
    <w:multiLevelType w:val="singleLevel"/>
    <w:tmpl w:val="471EC17C"/>
    <w:lvl w:ilvl="0">
      <w:start w:val="1"/>
      <w:numFmt w:val="decimal"/>
      <w:lvlText w:val="%1."/>
      <w:legacy w:legacy="1" w:legacySpace="0" w:legacyIndent="1"/>
      <w:lvlJc w:val="left"/>
      <w:pPr>
        <w:ind w:left="361" w:hanging="1"/>
      </w:pPr>
      <w:rPr>
        <w:rFonts w:ascii="Helvetica" w:hAnsi="Helvetica" w:hint="default"/>
      </w:rPr>
    </w:lvl>
  </w:abstractNum>
  <w:abstractNum w:abstractNumId="7">
    <w:nsid w:val="13375811"/>
    <w:multiLevelType w:val="hybridMultilevel"/>
    <w:tmpl w:val="BA88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D0744"/>
    <w:multiLevelType w:val="singleLevel"/>
    <w:tmpl w:val="471EC17C"/>
    <w:lvl w:ilvl="0">
      <w:start w:val="1"/>
      <w:numFmt w:val="decimal"/>
      <w:lvlText w:val="%1."/>
      <w:legacy w:legacy="1" w:legacySpace="0" w:legacyIndent="1"/>
      <w:lvlJc w:val="left"/>
      <w:pPr>
        <w:ind w:left="1" w:hanging="1"/>
      </w:pPr>
      <w:rPr>
        <w:rFonts w:ascii="Helvetica" w:hAnsi="Helvetica" w:hint="default"/>
      </w:rPr>
    </w:lvl>
  </w:abstractNum>
  <w:abstractNum w:abstractNumId="9">
    <w:nsid w:val="270E7B7E"/>
    <w:multiLevelType w:val="hybridMultilevel"/>
    <w:tmpl w:val="63924B54"/>
    <w:lvl w:ilvl="0" w:tplc="25A0E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3045820"/>
    <w:multiLevelType w:val="hybridMultilevel"/>
    <w:tmpl w:val="10AE62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62B5372"/>
    <w:multiLevelType w:val="singleLevel"/>
    <w:tmpl w:val="471EC17C"/>
    <w:lvl w:ilvl="0">
      <w:start w:val="1"/>
      <w:numFmt w:val="decimal"/>
      <w:lvlText w:val="%1."/>
      <w:legacy w:legacy="1" w:legacySpace="0" w:legacyIndent="1"/>
      <w:lvlJc w:val="left"/>
      <w:pPr>
        <w:ind w:left="1" w:hanging="1"/>
      </w:pPr>
      <w:rPr>
        <w:rFonts w:ascii="Helvetica" w:hAnsi="Helvetica" w:hint="default"/>
      </w:rPr>
    </w:lvl>
  </w:abstractNum>
  <w:abstractNum w:abstractNumId="12">
    <w:nsid w:val="370619CC"/>
    <w:multiLevelType w:val="hybridMultilevel"/>
    <w:tmpl w:val="AB4E59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A0D325E"/>
    <w:multiLevelType w:val="hybridMultilevel"/>
    <w:tmpl w:val="FC1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097727"/>
    <w:multiLevelType w:val="hybridMultilevel"/>
    <w:tmpl w:val="94B8B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5147A4"/>
    <w:multiLevelType w:val="hybridMultilevel"/>
    <w:tmpl w:val="67A6E2DA"/>
    <w:lvl w:ilvl="0" w:tplc="BA40B2B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E9207F"/>
    <w:multiLevelType w:val="hybridMultilevel"/>
    <w:tmpl w:val="C600945E"/>
    <w:lvl w:ilvl="0" w:tplc="3A287D1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D4358"/>
    <w:multiLevelType w:val="hybridMultilevel"/>
    <w:tmpl w:val="AF84C6A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nsid w:val="44C16689"/>
    <w:multiLevelType w:val="hybridMultilevel"/>
    <w:tmpl w:val="DFBA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D14773"/>
    <w:multiLevelType w:val="hybridMultilevel"/>
    <w:tmpl w:val="50960E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4D85C2C"/>
    <w:multiLevelType w:val="hybridMultilevel"/>
    <w:tmpl w:val="0EF659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3E1762"/>
    <w:multiLevelType w:val="hybridMultilevel"/>
    <w:tmpl w:val="5958F18A"/>
    <w:lvl w:ilvl="0" w:tplc="168A03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F00373"/>
    <w:multiLevelType w:val="hybridMultilevel"/>
    <w:tmpl w:val="F8F44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A97001"/>
    <w:multiLevelType w:val="hybridMultilevel"/>
    <w:tmpl w:val="2480AACC"/>
    <w:lvl w:ilvl="0" w:tplc="098CA440">
      <w:start w:val="1"/>
      <w:numFmt w:val="lowerLetter"/>
      <w:lvlText w:val="%1."/>
      <w:lvlJc w:val="left"/>
      <w:pPr>
        <w:ind w:left="1080" w:hanging="360"/>
      </w:pPr>
      <w:rPr>
        <w:rFonts w:ascii="Arial" w:eastAsia="Calibri"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7076C48"/>
    <w:multiLevelType w:val="hybridMultilevel"/>
    <w:tmpl w:val="530A293E"/>
    <w:lvl w:ilvl="0" w:tplc="ABA0A4D6">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8590B9C"/>
    <w:multiLevelType w:val="hybridMultilevel"/>
    <w:tmpl w:val="25DA81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9863C3B"/>
    <w:multiLevelType w:val="hybridMultilevel"/>
    <w:tmpl w:val="C2D28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095A81"/>
    <w:multiLevelType w:val="hybridMultilevel"/>
    <w:tmpl w:val="8F02DF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16A748C"/>
    <w:multiLevelType w:val="hybridMultilevel"/>
    <w:tmpl w:val="E6387F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B2A7F4E"/>
    <w:multiLevelType w:val="hybridMultilevel"/>
    <w:tmpl w:val="4DE490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E0504D"/>
    <w:multiLevelType w:val="multilevel"/>
    <w:tmpl w:val="C30E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CB45CD"/>
    <w:multiLevelType w:val="hybridMultilevel"/>
    <w:tmpl w:val="203A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5A79F9"/>
    <w:multiLevelType w:val="hybridMultilevel"/>
    <w:tmpl w:val="8CCCD7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CEF37DA"/>
    <w:multiLevelType w:val="hybridMultilevel"/>
    <w:tmpl w:val="B8ECCE9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F465C5"/>
    <w:multiLevelType w:val="hybridMultilevel"/>
    <w:tmpl w:val="E5125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8"/>
  </w:num>
  <w:num w:numId="4">
    <w:abstractNumId w:val="4"/>
  </w:num>
  <w:num w:numId="5">
    <w:abstractNumId w:val="29"/>
  </w:num>
  <w:num w:numId="6">
    <w:abstractNumId w:val="26"/>
  </w:num>
  <w:num w:numId="7">
    <w:abstractNumId w:val="22"/>
  </w:num>
  <w:num w:numId="8">
    <w:abstractNumId w:val="34"/>
  </w:num>
  <w:num w:numId="9">
    <w:abstractNumId w:val="27"/>
  </w:num>
  <w:num w:numId="10">
    <w:abstractNumId w:val="9"/>
  </w:num>
  <w:num w:numId="11">
    <w:abstractNumId w:val="28"/>
  </w:num>
  <w:num w:numId="12">
    <w:abstractNumId w:val="14"/>
  </w:num>
  <w:num w:numId="13">
    <w:abstractNumId w:val="33"/>
  </w:num>
  <w:num w:numId="14">
    <w:abstractNumId w:val="24"/>
  </w:num>
  <w:num w:numId="15">
    <w:abstractNumId w:val="0"/>
  </w:num>
  <w:num w:numId="16">
    <w:abstractNumId w:val="25"/>
  </w:num>
  <w:num w:numId="17">
    <w:abstractNumId w:val="32"/>
  </w:num>
  <w:num w:numId="18">
    <w:abstractNumId w:val="23"/>
  </w:num>
  <w:num w:numId="19">
    <w:abstractNumId w:val="19"/>
  </w:num>
  <w:num w:numId="20">
    <w:abstractNumId w:val="3"/>
  </w:num>
  <w:num w:numId="21">
    <w:abstractNumId w:val="12"/>
  </w:num>
  <w:num w:numId="22">
    <w:abstractNumId w:val="20"/>
  </w:num>
  <w:num w:numId="23">
    <w:abstractNumId w:val="16"/>
  </w:num>
  <w:num w:numId="24">
    <w:abstractNumId w:val="15"/>
  </w:num>
  <w:num w:numId="25">
    <w:abstractNumId w:val="2"/>
  </w:num>
  <w:num w:numId="26">
    <w:abstractNumId w:val="5"/>
  </w:num>
  <w:num w:numId="27">
    <w:abstractNumId w:val="10"/>
  </w:num>
  <w:num w:numId="28">
    <w:abstractNumId w:val="31"/>
  </w:num>
  <w:num w:numId="29">
    <w:abstractNumId w:val="1"/>
  </w:num>
  <w:num w:numId="30">
    <w:abstractNumId w:val="18"/>
  </w:num>
  <w:num w:numId="31">
    <w:abstractNumId w:val="7"/>
  </w:num>
  <w:num w:numId="32">
    <w:abstractNumId w:val="13"/>
  </w:num>
  <w:num w:numId="33">
    <w:abstractNumId w:val="30"/>
  </w:num>
  <w:num w:numId="34">
    <w:abstractNumId w:val="17"/>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drawingGridHorizontalSpacing w:val="120"/>
  <w:drawingGridVerticalSpacing w:val="187"/>
  <w:displayHorizont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32BA"/>
    <w:rsid w:val="000036C2"/>
    <w:rsid w:val="00015CDB"/>
    <w:rsid w:val="00034ADA"/>
    <w:rsid w:val="00036B53"/>
    <w:rsid w:val="00044697"/>
    <w:rsid w:val="00046A70"/>
    <w:rsid w:val="000477A5"/>
    <w:rsid w:val="0005048D"/>
    <w:rsid w:val="00060916"/>
    <w:rsid w:val="00063955"/>
    <w:rsid w:val="00063CC5"/>
    <w:rsid w:val="000671AC"/>
    <w:rsid w:val="00086685"/>
    <w:rsid w:val="00086BD2"/>
    <w:rsid w:val="00086F86"/>
    <w:rsid w:val="00090FDD"/>
    <w:rsid w:val="00091201"/>
    <w:rsid w:val="00091E56"/>
    <w:rsid w:val="00092724"/>
    <w:rsid w:val="0009595A"/>
    <w:rsid w:val="000A03EC"/>
    <w:rsid w:val="000A4337"/>
    <w:rsid w:val="000A4DE1"/>
    <w:rsid w:val="000A673B"/>
    <w:rsid w:val="000A708C"/>
    <w:rsid w:val="000B5E70"/>
    <w:rsid w:val="000B6217"/>
    <w:rsid w:val="000B6DE7"/>
    <w:rsid w:val="000C433D"/>
    <w:rsid w:val="000C62D1"/>
    <w:rsid w:val="000C69C5"/>
    <w:rsid w:val="000D2333"/>
    <w:rsid w:val="000E210C"/>
    <w:rsid w:val="000E3E37"/>
    <w:rsid w:val="000E5B9D"/>
    <w:rsid w:val="000E67CB"/>
    <w:rsid w:val="000F0C03"/>
    <w:rsid w:val="000F1604"/>
    <w:rsid w:val="000F3195"/>
    <w:rsid w:val="000F481D"/>
    <w:rsid w:val="000F5671"/>
    <w:rsid w:val="000F7246"/>
    <w:rsid w:val="000F7E94"/>
    <w:rsid w:val="00100F8D"/>
    <w:rsid w:val="00105C56"/>
    <w:rsid w:val="00110316"/>
    <w:rsid w:val="0011289D"/>
    <w:rsid w:val="001138BA"/>
    <w:rsid w:val="00115CDC"/>
    <w:rsid w:val="0012773E"/>
    <w:rsid w:val="00133730"/>
    <w:rsid w:val="001358BD"/>
    <w:rsid w:val="001410E5"/>
    <w:rsid w:val="00142812"/>
    <w:rsid w:val="0014449B"/>
    <w:rsid w:val="00157BE6"/>
    <w:rsid w:val="0016055C"/>
    <w:rsid w:val="00160F82"/>
    <w:rsid w:val="00167276"/>
    <w:rsid w:val="0017754D"/>
    <w:rsid w:val="00181AF3"/>
    <w:rsid w:val="00183CB0"/>
    <w:rsid w:val="001A0585"/>
    <w:rsid w:val="001A142D"/>
    <w:rsid w:val="001A1DE1"/>
    <w:rsid w:val="001A4456"/>
    <w:rsid w:val="001A479B"/>
    <w:rsid w:val="001B4B6E"/>
    <w:rsid w:val="001B6EBB"/>
    <w:rsid w:val="001C2C9D"/>
    <w:rsid w:val="001C2E10"/>
    <w:rsid w:val="001D0049"/>
    <w:rsid w:val="001D69EE"/>
    <w:rsid w:val="001E6FB2"/>
    <w:rsid w:val="001F185A"/>
    <w:rsid w:val="001F3918"/>
    <w:rsid w:val="002016B9"/>
    <w:rsid w:val="00210018"/>
    <w:rsid w:val="0021407F"/>
    <w:rsid w:val="00216F2C"/>
    <w:rsid w:val="00216F92"/>
    <w:rsid w:val="00234063"/>
    <w:rsid w:val="0024233A"/>
    <w:rsid w:val="00243595"/>
    <w:rsid w:val="00245EB2"/>
    <w:rsid w:val="00246353"/>
    <w:rsid w:val="002545E7"/>
    <w:rsid w:val="00256EA5"/>
    <w:rsid w:val="0026667B"/>
    <w:rsid w:val="00273E06"/>
    <w:rsid w:val="00274DB3"/>
    <w:rsid w:val="00283626"/>
    <w:rsid w:val="00287BBD"/>
    <w:rsid w:val="002939D0"/>
    <w:rsid w:val="002C211F"/>
    <w:rsid w:val="002C7541"/>
    <w:rsid w:val="002C757C"/>
    <w:rsid w:val="002D69C5"/>
    <w:rsid w:val="002E353B"/>
    <w:rsid w:val="002F153B"/>
    <w:rsid w:val="002F31C6"/>
    <w:rsid w:val="002F50F3"/>
    <w:rsid w:val="00305E4D"/>
    <w:rsid w:val="003070FE"/>
    <w:rsid w:val="0031123B"/>
    <w:rsid w:val="00323478"/>
    <w:rsid w:val="003334BB"/>
    <w:rsid w:val="00334F1C"/>
    <w:rsid w:val="00336E50"/>
    <w:rsid w:val="003527AF"/>
    <w:rsid w:val="00355115"/>
    <w:rsid w:val="00355702"/>
    <w:rsid w:val="00355F57"/>
    <w:rsid w:val="00357736"/>
    <w:rsid w:val="0036014C"/>
    <w:rsid w:val="00362435"/>
    <w:rsid w:val="00365177"/>
    <w:rsid w:val="00366610"/>
    <w:rsid w:val="00380F27"/>
    <w:rsid w:val="003856AB"/>
    <w:rsid w:val="00392C92"/>
    <w:rsid w:val="00393EFA"/>
    <w:rsid w:val="00394C83"/>
    <w:rsid w:val="003B24F7"/>
    <w:rsid w:val="003B27BA"/>
    <w:rsid w:val="003B30A9"/>
    <w:rsid w:val="003C557B"/>
    <w:rsid w:val="003C5E40"/>
    <w:rsid w:val="003D1536"/>
    <w:rsid w:val="003D17CE"/>
    <w:rsid w:val="003D3932"/>
    <w:rsid w:val="003D3D98"/>
    <w:rsid w:val="003E42E7"/>
    <w:rsid w:val="003F0540"/>
    <w:rsid w:val="003F3DCE"/>
    <w:rsid w:val="003F465B"/>
    <w:rsid w:val="003F647A"/>
    <w:rsid w:val="004001DA"/>
    <w:rsid w:val="00403B9F"/>
    <w:rsid w:val="00405B5F"/>
    <w:rsid w:val="00407828"/>
    <w:rsid w:val="00413C98"/>
    <w:rsid w:val="00413FAE"/>
    <w:rsid w:val="004170E4"/>
    <w:rsid w:val="0043447F"/>
    <w:rsid w:val="00435F9F"/>
    <w:rsid w:val="004372EB"/>
    <w:rsid w:val="0045133C"/>
    <w:rsid w:val="004563DB"/>
    <w:rsid w:val="00461532"/>
    <w:rsid w:val="00462DEA"/>
    <w:rsid w:val="0047063F"/>
    <w:rsid w:val="00473051"/>
    <w:rsid w:val="00475D71"/>
    <w:rsid w:val="00483089"/>
    <w:rsid w:val="0048651F"/>
    <w:rsid w:val="00486C48"/>
    <w:rsid w:val="00487ECF"/>
    <w:rsid w:val="00493904"/>
    <w:rsid w:val="00496EE9"/>
    <w:rsid w:val="004A7C66"/>
    <w:rsid w:val="004B5027"/>
    <w:rsid w:val="004B7AE7"/>
    <w:rsid w:val="004C6F3E"/>
    <w:rsid w:val="004C7C95"/>
    <w:rsid w:val="004D3A4E"/>
    <w:rsid w:val="004E069E"/>
    <w:rsid w:val="004E3B15"/>
    <w:rsid w:val="004F14D6"/>
    <w:rsid w:val="004F2979"/>
    <w:rsid w:val="004F4A36"/>
    <w:rsid w:val="004F616E"/>
    <w:rsid w:val="00507F4A"/>
    <w:rsid w:val="00513927"/>
    <w:rsid w:val="00525179"/>
    <w:rsid w:val="00526BC0"/>
    <w:rsid w:val="00527199"/>
    <w:rsid w:val="0053012C"/>
    <w:rsid w:val="005338F3"/>
    <w:rsid w:val="0053551D"/>
    <w:rsid w:val="00535E87"/>
    <w:rsid w:val="0054055A"/>
    <w:rsid w:val="0054666A"/>
    <w:rsid w:val="00562BA6"/>
    <w:rsid w:val="00562DDD"/>
    <w:rsid w:val="00567CD5"/>
    <w:rsid w:val="00572E11"/>
    <w:rsid w:val="00573CCA"/>
    <w:rsid w:val="00583615"/>
    <w:rsid w:val="00590741"/>
    <w:rsid w:val="00593C6E"/>
    <w:rsid w:val="005944C9"/>
    <w:rsid w:val="00597185"/>
    <w:rsid w:val="005B0EDD"/>
    <w:rsid w:val="005B493C"/>
    <w:rsid w:val="005B699A"/>
    <w:rsid w:val="005B6EAA"/>
    <w:rsid w:val="005C236C"/>
    <w:rsid w:val="005C2B22"/>
    <w:rsid w:val="005D000B"/>
    <w:rsid w:val="005D4D34"/>
    <w:rsid w:val="005D5528"/>
    <w:rsid w:val="005D6CE0"/>
    <w:rsid w:val="005E7385"/>
    <w:rsid w:val="005F0592"/>
    <w:rsid w:val="005F3C37"/>
    <w:rsid w:val="00604BE6"/>
    <w:rsid w:val="00604F76"/>
    <w:rsid w:val="006051AC"/>
    <w:rsid w:val="00611077"/>
    <w:rsid w:val="0061236F"/>
    <w:rsid w:val="00617807"/>
    <w:rsid w:val="00621474"/>
    <w:rsid w:val="00623A70"/>
    <w:rsid w:val="00625804"/>
    <w:rsid w:val="00631EC8"/>
    <w:rsid w:val="00635E82"/>
    <w:rsid w:val="006368B5"/>
    <w:rsid w:val="006404DA"/>
    <w:rsid w:val="00641FE7"/>
    <w:rsid w:val="006566E0"/>
    <w:rsid w:val="0066487B"/>
    <w:rsid w:val="00664889"/>
    <w:rsid w:val="00664ABF"/>
    <w:rsid w:val="00672662"/>
    <w:rsid w:val="0067494F"/>
    <w:rsid w:val="00682C99"/>
    <w:rsid w:val="00683167"/>
    <w:rsid w:val="00684BC5"/>
    <w:rsid w:val="006856B1"/>
    <w:rsid w:val="00690A4D"/>
    <w:rsid w:val="00694401"/>
    <w:rsid w:val="006A33C9"/>
    <w:rsid w:val="006A41EF"/>
    <w:rsid w:val="006A506A"/>
    <w:rsid w:val="006B149F"/>
    <w:rsid w:val="006B273C"/>
    <w:rsid w:val="006C4F22"/>
    <w:rsid w:val="006C5B49"/>
    <w:rsid w:val="006C65E9"/>
    <w:rsid w:val="006D07BF"/>
    <w:rsid w:val="006D2C2C"/>
    <w:rsid w:val="006E4435"/>
    <w:rsid w:val="006E5C01"/>
    <w:rsid w:val="006E7C78"/>
    <w:rsid w:val="006F1D5D"/>
    <w:rsid w:val="006F2DFC"/>
    <w:rsid w:val="006F693B"/>
    <w:rsid w:val="00701DCC"/>
    <w:rsid w:val="0070241C"/>
    <w:rsid w:val="007032BA"/>
    <w:rsid w:val="007046F2"/>
    <w:rsid w:val="00706881"/>
    <w:rsid w:val="007161CD"/>
    <w:rsid w:val="00720C15"/>
    <w:rsid w:val="00723156"/>
    <w:rsid w:val="00723948"/>
    <w:rsid w:val="00724905"/>
    <w:rsid w:val="00731CCB"/>
    <w:rsid w:val="00737537"/>
    <w:rsid w:val="0075012C"/>
    <w:rsid w:val="007512ED"/>
    <w:rsid w:val="0075293D"/>
    <w:rsid w:val="00752ED7"/>
    <w:rsid w:val="00755A19"/>
    <w:rsid w:val="00756FEB"/>
    <w:rsid w:val="0076048B"/>
    <w:rsid w:val="00762904"/>
    <w:rsid w:val="00763403"/>
    <w:rsid w:val="00764A3E"/>
    <w:rsid w:val="0077054B"/>
    <w:rsid w:val="00771C74"/>
    <w:rsid w:val="00777088"/>
    <w:rsid w:val="00777DFC"/>
    <w:rsid w:val="0078056E"/>
    <w:rsid w:val="007806DC"/>
    <w:rsid w:val="007829E6"/>
    <w:rsid w:val="00783604"/>
    <w:rsid w:val="007A25B8"/>
    <w:rsid w:val="007A43E2"/>
    <w:rsid w:val="007B20CB"/>
    <w:rsid w:val="007C13F8"/>
    <w:rsid w:val="007C3AE5"/>
    <w:rsid w:val="007D14B4"/>
    <w:rsid w:val="007D2EC2"/>
    <w:rsid w:val="007D4F28"/>
    <w:rsid w:val="007D5BD1"/>
    <w:rsid w:val="007D7603"/>
    <w:rsid w:val="007F0E7F"/>
    <w:rsid w:val="007F2AF5"/>
    <w:rsid w:val="00801DFA"/>
    <w:rsid w:val="00802E9C"/>
    <w:rsid w:val="008031A9"/>
    <w:rsid w:val="00804196"/>
    <w:rsid w:val="00813BEF"/>
    <w:rsid w:val="00822B3B"/>
    <w:rsid w:val="008239CD"/>
    <w:rsid w:val="008330EB"/>
    <w:rsid w:val="0083475D"/>
    <w:rsid w:val="00843DB2"/>
    <w:rsid w:val="00855830"/>
    <w:rsid w:val="008602FD"/>
    <w:rsid w:val="00861ADD"/>
    <w:rsid w:val="0086241E"/>
    <w:rsid w:val="00863AA6"/>
    <w:rsid w:val="008666A4"/>
    <w:rsid w:val="0086683D"/>
    <w:rsid w:val="00871929"/>
    <w:rsid w:val="00875C49"/>
    <w:rsid w:val="00876746"/>
    <w:rsid w:val="008767AC"/>
    <w:rsid w:val="008822AB"/>
    <w:rsid w:val="00883C2B"/>
    <w:rsid w:val="00887AF0"/>
    <w:rsid w:val="00892DC0"/>
    <w:rsid w:val="00893488"/>
    <w:rsid w:val="008967B6"/>
    <w:rsid w:val="008968F2"/>
    <w:rsid w:val="008A2E44"/>
    <w:rsid w:val="008A3F23"/>
    <w:rsid w:val="008A6290"/>
    <w:rsid w:val="008B06B3"/>
    <w:rsid w:val="008B5D0D"/>
    <w:rsid w:val="008C6FB8"/>
    <w:rsid w:val="008D4638"/>
    <w:rsid w:val="008D75C3"/>
    <w:rsid w:val="008D7BD3"/>
    <w:rsid w:val="008E0EA4"/>
    <w:rsid w:val="008E2A56"/>
    <w:rsid w:val="008E2B72"/>
    <w:rsid w:val="008E5B6B"/>
    <w:rsid w:val="008E61AF"/>
    <w:rsid w:val="008F1AC2"/>
    <w:rsid w:val="0091023A"/>
    <w:rsid w:val="00914C0D"/>
    <w:rsid w:val="00921E9D"/>
    <w:rsid w:val="0092551A"/>
    <w:rsid w:val="00926080"/>
    <w:rsid w:val="0092799A"/>
    <w:rsid w:val="009321FF"/>
    <w:rsid w:val="009338D2"/>
    <w:rsid w:val="009362CB"/>
    <w:rsid w:val="00982195"/>
    <w:rsid w:val="00986458"/>
    <w:rsid w:val="00992296"/>
    <w:rsid w:val="009A17A8"/>
    <w:rsid w:val="009A51CE"/>
    <w:rsid w:val="009B2B49"/>
    <w:rsid w:val="009C173C"/>
    <w:rsid w:val="009C22A3"/>
    <w:rsid w:val="009C44F7"/>
    <w:rsid w:val="009C5FDB"/>
    <w:rsid w:val="009E22AD"/>
    <w:rsid w:val="009E2E41"/>
    <w:rsid w:val="009E60FA"/>
    <w:rsid w:val="009F6FD5"/>
    <w:rsid w:val="00A06517"/>
    <w:rsid w:val="00A068B6"/>
    <w:rsid w:val="00A16558"/>
    <w:rsid w:val="00A16B83"/>
    <w:rsid w:val="00A2163A"/>
    <w:rsid w:val="00A22F07"/>
    <w:rsid w:val="00A26439"/>
    <w:rsid w:val="00A370B6"/>
    <w:rsid w:val="00A465E2"/>
    <w:rsid w:val="00A47E63"/>
    <w:rsid w:val="00A5064E"/>
    <w:rsid w:val="00A54AE8"/>
    <w:rsid w:val="00A55FF6"/>
    <w:rsid w:val="00A56F0B"/>
    <w:rsid w:val="00A56F64"/>
    <w:rsid w:val="00A67FD8"/>
    <w:rsid w:val="00A710BA"/>
    <w:rsid w:val="00A77728"/>
    <w:rsid w:val="00A80775"/>
    <w:rsid w:val="00A82424"/>
    <w:rsid w:val="00A8543B"/>
    <w:rsid w:val="00A862ED"/>
    <w:rsid w:val="00A90DCB"/>
    <w:rsid w:val="00AA4677"/>
    <w:rsid w:val="00AA78FA"/>
    <w:rsid w:val="00AB0926"/>
    <w:rsid w:val="00AB6C41"/>
    <w:rsid w:val="00AB73F6"/>
    <w:rsid w:val="00AC262B"/>
    <w:rsid w:val="00AD0C3B"/>
    <w:rsid w:val="00AD3D30"/>
    <w:rsid w:val="00AE1701"/>
    <w:rsid w:val="00AF1A5F"/>
    <w:rsid w:val="00AF2277"/>
    <w:rsid w:val="00AF64A7"/>
    <w:rsid w:val="00B03A1B"/>
    <w:rsid w:val="00B052D2"/>
    <w:rsid w:val="00B11F2C"/>
    <w:rsid w:val="00B136E3"/>
    <w:rsid w:val="00B14AA5"/>
    <w:rsid w:val="00B17267"/>
    <w:rsid w:val="00B201DC"/>
    <w:rsid w:val="00B2590D"/>
    <w:rsid w:val="00B3044E"/>
    <w:rsid w:val="00B326B1"/>
    <w:rsid w:val="00B40155"/>
    <w:rsid w:val="00B5094E"/>
    <w:rsid w:val="00B57A40"/>
    <w:rsid w:val="00B62E7F"/>
    <w:rsid w:val="00B62EE5"/>
    <w:rsid w:val="00B768CF"/>
    <w:rsid w:val="00B81E16"/>
    <w:rsid w:val="00B921BF"/>
    <w:rsid w:val="00BA18D9"/>
    <w:rsid w:val="00BA39F6"/>
    <w:rsid w:val="00BA4A78"/>
    <w:rsid w:val="00BA6153"/>
    <w:rsid w:val="00BA67A4"/>
    <w:rsid w:val="00BB66D2"/>
    <w:rsid w:val="00BC0EB1"/>
    <w:rsid w:val="00BC4E00"/>
    <w:rsid w:val="00BC7A36"/>
    <w:rsid w:val="00BD110C"/>
    <w:rsid w:val="00BD1F8E"/>
    <w:rsid w:val="00BD55C4"/>
    <w:rsid w:val="00BD59EE"/>
    <w:rsid w:val="00BD79FB"/>
    <w:rsid w:val="00BF5A7C"/>
    <w:rsid w:val="00BF7502"/>
    <w:rsid w:val="00C10D75"/>
    <w:rsid w:val="00C1654C"/>
    <w:rsid w:val="00C22732"/>
    <w:rsid w:val="00C26B33"/>
    <w:rsid w:val="00C272E4"/>
    <w:rsid w:val="00C31CD2"/>
    <w:rsid w:val="00C4102D"/>
    <w:rsid w:val="00C4516F"/>
    <w:rsid w:val="00C45BD7"/>
    <w:rsid w:val="00C45D00"/>
    <w:rsid w:val="00C47E23"/>
    <w:rsid w:val="00C52BED"/>
    <w:rsid w:val="00C548F2"/>
    <w:rsid w:val="00C55DA6"/>
    <w:rsid w:val="00C55FE1"/>
    <w:rsid w:val="00C57216"/>
    <w:rsid w:val="00C6285D"/>
    <w:rsid w:val="00C7372E"/>
    <w:rsid w:val="00C740EF"/>
    <w:rsid w:val="00C823D1"/>
    <w:rsid w:val="00C843F2"/>
    <w:rsid w:val="00C92F85"/>
    <w:rsid w:val="00CA0FAF"/>
    <w:rsid w:val="00CA18D6"/>
    <w:rsid w:val="00CA1FB2"/>
    <w:rsid w:val="00CA454F"/>
    <w:rsid w:val="00CA69A9"/>
    <w:rsid w:val="00CC0449"/>
    <w:rsid w:val="00CC30E4"/>
    <w:rsid w:val="00CC3FEA"/>
    <w:rsid w:val="00CD5F6F"/>
    <w:rsid w:val="00CD75A5"/>
    <w:rsid w:val="00CF16AD"/>
    <w:rsid w:val="00CF2519"/>
    <w:rsid w:val="00CF493C"/>
    <w:rsid w:val="00CF52A7"/>
    <w:rsid w:val="00D024BB"/>
    <w:rsid w:val="00D22071"/>
    <w:rsid w:val="00D25BEB"/>
    <w:rsid w:val="00D26681"/>
    <w:rsid w:val="00D35366"/>
    <w:rsid w:val="00D40B66"/>
    <w:rsid w:val="00D45941"/>
    <w:rsid w:val="00D51BD2"/>
    <w:rsid w:val="00D542F1"/>
    <w:rsid w:val="00D5497D"/>
    <w:rsid w:val="00D55A70"/>
    <w:rsid w:val="00D6682B"/>
    <w:rsid w:val="00D677E2"/>
    <w:rsid w:val="00D67ED5"/>
    <w:rsid w:val="00D80F9B"/>
    <w:rsid w:val="00D86A34"/>
    <w:rsid w:val="00D91AE1"/>
    <w:rsid w:val="00D9223C"/>
    <w:rsid w:val="00DB697C"/>
    <w:rsid w:val="00DC2117"/>
    <w:rsid w:val="00DC5642"/>
    <w:rsid w:val="00DC6362"/>
    <w:rsid w:val="00DC6EBE"/>
    <w:rsid w:val="00DD2560"/>
    <w:rsid w:val="00DE54A9"/>
    <w:rsid w:val="00DE62C6"/>
    <w:rsid w:val="00DE6BD7"/>
    <w:rsid w:val="00DF1863"/>
    <w:rsid w:val="00DF76FC"/>
    <w:rsid w:val="00E04AFD"/>
    <w:rsid w:val="00E11A0E"/>
    <w:rsid w:val="00E12F83"/>
    <w:rsid w:val="00E166E8"/>
    <w:rsid w:val="00E21B18"/>
    <w:rsid w:val="00E26F9E"/>
    <w:rsid w:val="00E32490"/>
    <w:rsid w:val="00E507FF"/>
    <w:rsid w:val="00E50A99"/>
    <w:rsid w:val="00E512C3"/>
    <w:rsid w:val="00E57955"/>
    <w:rsid w:val="00E57BF0"/>
    <w:rsid w:val="00E75257"/>
    <w:rsid w:val="00E841DA"/>
    <w:rsid w:val="00E85850"/>
    <w:rsid w:val="00E8632C"/>
    <w:rsid w:val="00E91B53"/>
    <w:rsid w:val="00E96223"/>
    <w:rsid w:val="00E97951"/>
    <w:rsid w:val="00EA4717"/>
    <w:rsid w:val="00EA7B1C"/>
    <w:rsid w:val="00EB5530"/>
    <w:rsid w:val="00EB5EBA"/>
    <w:rsid w:val="00EB6042"/>
    <w:rsid w:val="00EC2BC9"/>
    <w:rsid w:val="00ED29C1"/>
    <w:rsid w:val="00ED3A46"/>
    <w:rsid w:val="00ED61E4"/>
    <w:rsid w:val="00EE6174"/>
    <w:rsid w:val="00EE6C69"/>
    <w:rsid w:val="00EF2B85"/>
    <w:rsid w:val="00EF37C8"/>
    <w:rsid w:val="00EF387E"/>
    <w:rsid w:val="00F02F6E"/>
    <w:rsid w:val="00F06DFD"/>
    <w:rsid w:val="00F0709A"/>
    <w:rsid w:val="00F204BC"/>
    <w:rsid w:val="00F24672"/>
    <w:rsid w:val="00F2573B"/>
    <w:rsid w:val="00F340A8"/>
    <w:rsid w:val="00F357C9"/>
    <w:rsid w:val="00F41C07"/>
    <w:rsid w:val="00F43E91"/>
    <w:rsid w:val="00F5189A"/>
    <w:rsid w:val="00F518E3"/>
    <w:rsid w:val="00F5332D"/>
    <w:rsid w:val="00F538EA"/>
    <w:rsid w:val="00F64CC6"/>
    <w:rsid w:val="00F67F89"/>
    <w:rsid w:val="00F70699"/>
    <w:rsid w:val="00F70897"/>
    <w:rsid w:val="00F72F6B"/>
    <w:rsid w:val="00F737EB"/>
    <w:rsid w:val="00F75576"/>
    <w:rsid w:val="00F82A39"/>
    <w:rsid w:val="00F84D0B"/>
    <w:rsid w:val="00F86ECC"/>
    <w:rsid w:val="00F93AE4"/>
    <w:rsid w:val="00F95C0C"/>
    <w:rsid w:val="00F96091"/>
    <w:rsid w:val="00FA3696"/>
    <w:rsid w:val="00FA4CDD"/>
    <w:rsid w:val="00FA7072"/>
    <w:rsid w:val="00FA7FB8"/>
    <w:rsid w:val="00FB009E"/>
    <w:rsid w:val="00FB29A9"/>
    <w:rsid w:val="00FB3692"/>
    <w:rsid w:val="00FB7B4B"/>
    <w:rsid w:val="00FC15F5"/>
    <w:rsid w:val="00FC4101"/>
    <w:rsid w:val="00FC7B22"/>
    <w:rsid w:val="00FD17D1"/>
    <w:rsid w:val="00FD367F"/>
    <w:rsid w:val="00FD3AE2"/>
    <w:rsid w:val="00FD5918"/>
    <w:rsid w:val="00FD66D2"/>
    <w:rsid w:val="00FE6D0B"/>
    <w:rsid w:val="00FF563C"/>
    <w:rsid w:val="00FF648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Helvetica" w:hAnsi="Helvetica" w:cs="Helvetica"/>
      <w:b/>
      <w:bCs/>
      <w:sz w:val="26"/>
    </w:rPr>
  </w:style>
  <w:style w:type="paragraph" w:styleId="Heading2">
    <w:name w:val="heading 2"/>
    <w:basedOn w:val="Normal"/>
    <w:next w:val="Normal"/>
    <w:qFormat/>
    <w:pPr>
      <w:keepNext/>
      <w:outlineLvl w:val="1"/>
    </w:pPr>
    <w:rPr>
      <w:rFonts w:ascii="Arial" w:hAnsi="Arial" w:cs="Arial"/>
      <w:b/>
      <w:bCs/>
      <w:u w:val="single"/>
    </w:rPr>
  </w:style>
  <w:style w:type="paragraph" w:styleId="Heading3">
    <w:name w:val="heading 3"/>
    <w:basedOn w:val="Normal"/>
    <w:next w:val="Normal"/>
    <w:link w:val="Heading3Char"/>
    <w:qFormat/>
    <w:pPr>
      <w:keepNext/>
      <w:outlineLvl w:val="2"/>
    </w:pPr>
    <w:rPr>
      <w:rFonts w:ascii="Arial" w:hAnsi="Arial"/>
      <w:b/>
      <w:bCs/>
      <w:lang/>
    </w:rPr>
  </w:style>
  <w:style w:type="paragraph" w:styleId="Heading4">
    <w:name w:val="heading 4"/>
    <w:basedOn w:val="Normal"/>
    <w:next w:val="Normal"/>
    <w:link w:val="Heading4Char"/>
    <w:qFormat/>
    <w:pPr>
      <w:keepNext/>
      <w:outlineLvl w:val="3"/>
    </w:pPr>
    <w:rPr>
      <w:rFonts w:ascii="Arial" w:hAnsi="Arial"/>
      <w:u w:val="single"/>
      <w:lang w:val="en-CA"/>
    </w:rPr>
  </w:style>
  <w:style w:type="paragraph" w:styleId="Heading5">
    <w:name w:val="heading 5"/>
    <w:basedOn w:val="Normal"/>
    <w:next w:val="Normal"/>
    <w:qFormat/>
    <w:pPr>
      <w:keepNext/>
      <w:jc w:val="center"/>
      <w:outlineLvl w:val="4"/>
    </w:pPr>
    <w:rPr>
      <w:rFonts w:ascii="Helvetica" w:hAnsi="Helvetica" w:cs="Helvetica"/>
      <w:b/>
      <w:bCs/>
      <w:sz w:val="28"/>
    </w:rPr>
  </w:style>
  <w:style w:type="paragraph" w:styleId="Heading7">
    <w:name w:val="heading 7"/>
    <w:basedOn w:val="Normal"/>
    <w:next w:val="Normal"/>
    <w:qFormat/>
    <w:pPr>
      <w:keepNext/>
      <w:outlineLvl w:val="6"/>
    </w:pPr>
    <w:rPr>
      <w:rFonts w:ascii="Arial" w:hAnsi="Arial" w:cs="Arial"/>
      <w:b/>
      <w:bCs/>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rPr>
      <w:lang/>
    </w:rPr>
  </w:style>
  <w:style w:type="paragraph" w:customStyle="1" w:styleId="a">
    <w:name w:val=""/>
    <w:pPr>
      <w:autoSpaceDE w:val="0"/>
      <w:autoSpaceDN w:val="0"/>
      <w:adjustRightInd w:val="0"/>
      <w:ind w:left="-1440"/>
    </w:pPr>
    <w:rPr>
      <w:sz w:val="24"/>
      <w:szCs w:val="24"/>
    </w:rPr>
  </w:style>
  <w:style w:type="paragraph" w:customStyle="1" w:styleId="Level1">
    <w:name w:val="Level 1"/>
    <w:pPr>
      <w:autoSpaceDE w:val="0"/>
      <w:autoSpaceDN w:val="0"/>
      <w:adjustRightInd w:val="0"/>
      <w:ind w:left="720"/>
    </w:pPr>
    <w:rPr>
      <w:szCs w:val="24"/>
    </w:rPr>
  </w:style>
  <w:style w:type="paragraph" w:styleId="BodyText">
    <w:name w:val="Body Text"/>
    <w:basedOn w:val="Normal"/>
    <w:link w:val="BodyTextChar"/>
    <w:semiHidden/>
    <w:pPr>
      <w:jc w:val="both"/>
    </w:pPr>
    <w:rPr>
      <w:rFonts w:ascii="Arial" w:hAnsi="Arial"/>
      <w:lang/>
    </w:rPr>
  </w:style>
  <w:style w:type="paragraph" w:styleId="BodyTextIndent">
    <w:name w:val="Body Text Indent"/>
    <w:basedOn w:val="Normal"/>
    <w:semiHidden/>
    <w:pPr>
      <w:ind w:left="360"/>
      <w:jc w:val="both"/>
    </w:pPr>
    <w:rPr>
      <w:rFonts w:ascii="Arial" w:hAnsi="Arial" w:cs="Arial"/>
    </w:rPr>
  </w:style>
  <w:style w:type="paragraph" w:styleId="BodyText2">
    <w:name w:val="Body Text 2"/>
    <w:basedOn w:val="Normal"/>
    <w:semiHidden/>
    <w:rPr>
      <w:rFonts w:ascii="Arial" w:hAnsi="Arial" w:cs="Arial"/>
      <w:sz w:val="25"/>
      <w:szCs w:val="25"/>
    </w:rPr>
  </w:style>
  <w:style w:type="paragraph" w:styleId="BodyTextIndent2">
    <w:name w:val="Body Text Indent 2"/>
    <w:basedOn w:val="Normal"/>
    <w:semiHidden/>
    <w:pPr>
      <w:tabs>
        <w:tab w:val="left" w:pos="0"/>
        <w:tab w:val="left" w:pos="150"/>
        <w:tab w:val="right" w:pos="9451"/>
      </w:tabs>
      <w:ind w:firstLine="62"/>
    </w:pPr>
    <w:rPr>
      <w:rFonts w:ascii="Arial" w:hAnsi="Arial" w:cs="Arial"/>
    </w:rPr>
  </w:style>
  <w:style w:type="paragraph" w:styleId="BodyTextIndent3">
    <w:name w:val="Body Text Indent 3"/>
    <w:basedOn w:val="Normal"/>
    <w:semiHidden/>
    <w:pPr>
      <w:tabs>
        <w:tab w:val="left" w:pos="0"/>
        <w:tab w:val="left" w:pos="150"/>
        <w:tab w:val="right" w:pos="9451"/>
      </w:tabs>
      <w:ind w:firstLine="62"/>
      <w:jc w:val="both"/>
    </w:pPr>
    <w:rPr>
      <w:rFonts w:ascii="Arial" w:hAnsi="Arial" w:cs="Arial"/>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3">
    <w:name w:val="Body Text 3"/>
    <w:basedOn w:val="Normal"/>
    <w:semiHidden/>
    <w:pPr>
      <w:jc w:val="both"/>
    </w:pPr>
    <w:rPr>
      <w:rFonts w:ascii="Arial" w:hAnsi="Arial" w:cs="Arial"/>
      <w:b/>
      <w:bCs/>
      <w:szCs w:val="32"/>
    </w:rPr>
  </w:style>
  <w:style w:type="paragraph" w:styleId="BalloonText">
    <w:name w:val="Balloon Text"/>
    <w:basedOn w:val="Normal"/>
    <w:link w:val="BalloonTextChar"/>
    <w:uiPriority w:val="99"/>
    <w:semiHidden/>
    <w:unhideWhenUsed/>
    <w:rsid w:val="00092724"/>
    <w:rPr>
      <w:rFonts w:ascii="Tahoma" w:hAnsi="Tahoma"/>
      <w:sz w:val="16"/>
      <w:szCs w:val="16"/>
      <w:lang/>
    </w:rPr>
  </w:style>
  <w:style w:type="character" w:customStyle="1" w:styleId="BalloonTextChar">
    <w:name w:val="Balloon Text Char"/>
    <w:link w:val="BalloonText"/>
    <w:uiPriority w:val="99"/>
    <w:semiHidden/>
    <w:rsid w:val="00092724"/>
    <w:rPr>
      <w:rFonts w:ascii="Tahoma" w:hAnsi="Tahoma" w:cs="Tahoma"/>
      <w:sz w:val="16"/>
      <w:szCs w:val="16"/>
    </w:rPr>
  </w:style>
  <w:style w:type="character" w:customStyle="1" w:styleId="BodyTextChar">
    <w:name w:val="Body Text Char"/>
    <w:link w:val="BodyText"/>
    <w:semiHidden/>
    <w:rsid w:val="00D45941"/>
    <w:rPr>
      <w:rFonts w:ascii="Arial" w:hAnsi="Arial" w:cs="Arial"/>
      <w:sz w:val="24"/>
      <w:szCs w:val="24"/>
    </w:rPr>
  </w:style>
  <w:style w:type="paragraph" w:styleId="ListParagraph">
    <w:name w:val="List Paragraph"/>
    <w:basedOn w:val="Normal"/>
    <w:uiPriority w:val="34"/>
    <w:qFormat/>
    <w:rsid w:val="0083475D"/>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B40155"/>
    <w:rPr>
      <w:rFonts w:ascii="Arial" w:hAnsi="Arial" w:cs="Arial"/>
      <w:b/>
      <w:bCs/>
      <w:sz w:val="24"/>
      <w:szCs w:val="24"/>
    </w:rPr>
  </w:style>
  <w:style w:type="character" w:customStyle="1" w:styleId="Heading4Char">
    <w:name w:val="Heading 4 Char"/>
    <w:link w:val="Heading4"/>
    <w:rsid w:val="00B40155"/>
    <w:rPr>
      <w:rFonts w:ascii="Arial" w:hAnsi="Arial" w:cs="Arial"/>
      <w:sz w:val="24"/>
      <w:szCs w:val="24"/>
      <w:u w:val="single"/>
      <w:lang w:val="en-CA"/>
    </w:rPr>
  </w:style>
  <w:style w:type="paragraph" w:styleId="NormalWeb">
    <w:name w:val="Normal (Web)"/>
    <w:basedOn w:val="Normal"/>
    <w:uiPriority w:val="99"/>
    <w:unhideWhenUsed/>
    <w:rsid w:val="00A56F0B"/>
    <w:pPr>
      <w:spacing w:before="100" w:beforeAutospacing="1" w:after="100" w:afterAutospacing="1"/>
    </w:pPr>
  </w:style>
  <w:style w:type="character" w:customStyle="1" w:styleId="FooterChar">
    <w:name w:val="Footer Char"/>
    <w:link w:val="Footer"/>
    <w:uiPriority w:val="99"/>
    <w:rsid w:val="00DC6EBE"/>
    <w:rPr>
      <w:sz w:val="24"/>
      <w:szCs w:val="24"/>
    </w:rPr>
  </w:style>
  <w:style w:type="character" w:styleId="CommentReference">
    <w:name w:val="annotation reference"/>
    <w:uiPriority w:val="99"/>
    <w:semiHidden/>
    <w:unhideWhenUsed/>
    <w:rsid w:val="004372EB"/>
    <w:rPr>
      <w:sz w:val="16"/>
      <w:szCs w:val="16"/>
    </w:rPr>
  </w:style>
  <w:style w:type="paragraph" w:styleId="CommentText">
    <w:name w:val="annotation text"/>
    <w:basedOn w:val="Normal"/>
    <w:link w:val="CommentTextChar"/>
    <w:uiPriority w:val="99"/>
    <w:semiHidden/>
    <w:unhideWhenUsed/>
    <w:rsid w:val="004372EB"/>
    <w:rPr>
      <w:sz w:val="20"/>
      <w:szCs w:val="20"/>
    </w:rPr>
  </w:style>
  <w:style w:type="character" w:customStyle="1" w:styleId="CommentTextChar">
    <w:name w:val="Comment Text Char"/>
    <w:basedOn w:val="DefaultParagraphFont"/>
    <w:link w:val="CommentText"/>
    <w:uiPriority w:val="99"/>
    <w:semiHidden/>
    <w:rsid w:val="004372EB"/>
  </w:style>
  <w:style w:type="paragraph" w:styleId="CommentSubject">
    <w:name w:val="annotation subject"/>
    <w:basedOn w:val="CommentText"/>
    <w:next w:val="CommentText"/>
    <w:link w:val="CommentSubjectChar"/>
    <w:uiPriority w:val="99"/>
    <w:semiHidden/>
    <w:unhideWhenUsed/>
    <w:rsid w:val="004372EB"/>
    <w:rPr>
      <w:b/>
      <w:bCs/>
      <w:lang/>
    </w:rPr>
  </w:style>
  <w:style w:type="character" w:customStyle="1" w:styleId="CommentSubjectChar">
    <w:name w:val="Comment Subject Char"/>
    <w:link w:val="CommentSubject"/>
    <w:uiPriority w:val="99"/>
    <w:semiHidden/>
    <w:rsid w:val="004372EB"/>
    <w:rPr>
      <w:b/>
      <w:bCs/>
    </w:rPr>
  </w:style>
  <w:style w:type="table" w:styleId="TableGrid">
    <w:name w:val="Table Grid"/>
    <w:basedOn w:val="TableNormal"/>
    <w:uiPriority w:val="59"/>
    <w:rsid w:val="0068316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71">
    <w:name w:val="style171"/>
    <w:rsid w:val="00D40B66"/>
    <w:rPr>
      <w:rFonts w:ascii="Verdana" w:hAnsi="Verdana" w:hint="default"/>
      <w:sz w:val="18"/>
      <w:szCs w:val="18"/>
    </w:rPr>
  </w:style>
  <w:style w:type="paragraph" w:styleId="Revision">
    <w:name w:val="Revision"/>
    <w:hidden/>
    <w:uiPriority w:val="99"/>
    <w:semiHidden/>
    <w:rsid w:val="00FF563C"/>
    <w:rPr>
      <w:sz w:val="24"/>
      <w:szCs w:val="24"/>
    </w:rPr>
  </w:style>
</w:styles>
</file>

<file path=word/webSettings.xml><?xml version="1.0" encoding="utf-8"?>
<w:webSettings xmlns:r="http://schemas.openxmlformats.org/officeDocument/2006/relationships" xmlns:w="http://schemas.openxmlformats.org/wordprocessingml/2006/main">
  <w:divs>
    <w:div w:id="102530652">
      <w:bodyDiv w:val="1"/>
      <w:marLeft w:val="240"/>
      <w:marRight w:val="240"/>
      <w:marTop w:val="240"/>
      <w:marBottom w:val="240"/>
      <w:divBdr>
        <w:top w:val="none" w:sz="0" w:space="0" w:color="auto"/>
        <w:left w:val="none" w:sz="0" w:space="0" w:color="auto"/>
        <w:bottom w:val="none" w:sz="0" w:space="0" w:color="auto"/>
        <w:right w:val="none" w:sz="0" w:space="0" w:color="auto"/>
      </w:divBdr>
    </w:div>
    <w:div w:id="255528034">
      <w:bodyDiv w:val="1"/>
      <w:marLeft w:val="0"/>
      <w:marRight w:val="0"/>
      <w:marTop w:val="0"/>
      <w:marBottom w:val="0"/>
      <w:divBdr>
        <w:top w:val="none" w:sz="0" w:space="0" w:color="auto"/>
        <w:left w:val="none" w:sz="0" w:space="0" w:color="auto"/>
        <w:bottom w:val="none" w:sz="0" w:space="0" w:color="auto"/>
        <w:right w:val="none" w:sz="0" w:space="0" w:color="auto"/>
      </w:divBdr>
      <w:divsChild>
        <w:div w:id="727414105">
          <w:marLeft w:val="0"/>
          <w:marRight w:val="0"/>
          <w:marTop w:val="0"/>
          <w:marBottom w:val="0"/>
          <w:divBdr>
            <w:top w:val="none" w:sz="0" w:space="0" w:color="auto"/>
            <w:left w:val="none" w:sz="0" w:space="0" w:color="auto"/>
            <w:bottom w:val="none" w:sz="0" w:space="0" w:color="auto"/>
            <w:right w:val="none" w:sz="0" w:space="0" w:color="auto"/>
          </w:divBdr>
          <w:divsChild>
            <w:div w:id="1778016277">
              <w:marLeft w:val="0"/>
              <w:marRight w:val="0"/>
              <w:marTop w:val="0"/>
              <w:marBottom w:val="0"/>
              <w:divBdr>
                <w:top w:val="none" w:sz="0" w:space="0" w:color="auto"/>
                <w:left w:val="none" w:sz="0" w:space="0" w:color="auto"/>
                <w:bottom w:val="none" w:sz="0" w:space="0" w:color="auto"/>
                <w:right w:val="none" w:sz="0" w:space="0" w:color="auto"/>
              </w:divBdr>
              <w:divsChild>
                <w:div w:id="2071493370">
                  <w:marLeft w:val="0"/>
                  <w:marRight w:val="0"/>
                  <w:marTop w:val="0"/>
                  <w:marBottom w:val="0"/>
                  <w:divBdr>
                    <w:top w:val="none" w:sz="0" w:space="0" w:color="auto"/>
                    <w:left w:val="none" w:sz="0" w:space="0" w:color="auto"/>
                    <w:bottom w:val="none" w:sz="0" w:space="0" w:color="auto"/>
                    <w:right w:val="none" w:sz="0" w:space="0" w:color="auto"/>
                  </w:divBdr>
                  <w:divsChild>
                    <w:div w:id="1374236919">
                      <w:marLeft w:val="0"/>
                      <w:marRight w:val="0"/>
                      <w:marTop w:val="0"/>
                      <w:marBottom w:val="0"/>
                      <w:divBdr>
                        <w:top w:val="none" w:sz="0" w:space="0" w:color="auto"/>
                        <w:left w:val="none" w:sz="0" w:space="0" w:color="auto"/>
                        <w:bottom w:val="none" w:sz="0" w:space="0" w:color="auto"/>
                        <w:right w:val="none" w:sz="0" w:space="0" w:color="auto"/>
                      </w:divBdr>
                      <w:divsChild>
                        <w:div w:id="25982269">
                          <w:marLeft w:val="360"/>
                          <w:marRight w:val="0"/>
                          <w:marTop w:val="0"/>
                          <w:marBottom w:val="0"/>
                          <w:divBdr>
                            <w:top w:val="none" w:sz="0" w:space="0" w:color="auto"/>
                            <w:left w:val="none" w:sz="0" w:space="0" w:color="auto"/>
                            <w:bottom w:val="none" w:sz="0" w:space="0" w:color="auto"/>
                            <w:right w:val="none" w:sz="0" w:space="0" w:color="auto"/>
                          </w:divBdr>
                          <w:divsChild>
                            <w:div w:id="621571743">
                              <w:marLeft w:val="0"/>
                              <w:marRight w:val="0"/>
                              <w:marTop w:val="0"/>
                              <w:marBottom w:val="0"/>
                              <w:divBdr>
                                <w:top w:val="none" w:sz="0" w:space="0" w:color="auto"/>
                                <w:left w:val="none" w:sz="0" w:space="0" w:color="auto"/>
                                <w:bottom w:val="none" w:sz="0" w:space="0" w:color="auto"/>
                                <w:right w:val="none" w:sz="0" w:space="0" w:color="auto"/>
                              </w:divBdr>
                              <w:divsChild>
                                <w:div w:id="189994303">
                                  <w:marLeft w:val="0"/>
                                  <w:marRight w:val="0"/>
                                  <w:marTop w:val="0"/>
                                  <w:marBottom w:val="0"/>
                                  <w:divBdr>
                                    <w:top w:val="none" w:sz="0" w:space="0" w:color="auto"/>
                                    <w:left w:val="none" w:sz="0" w:space="0" w:color="auto"/>
                                    <w:bottom w:val="none" w:sz="0" w:space="0" w:color="auto"/>
                                    <w:right w:val="none" w:sz="0" w:space="0" w:color="auto"/>
                                  </w:divBdr>
                                  <w:divsChild>
                                    <w:div w:id="38751174">
                                      <w:marLeft w:val="0"/>
                                      <w:marRight w:val="0"/>
                                      <w:marTop w:val="0"/>
                                      <w:marBottom w:val="0"/>
                                      <w:divBdr>
                                        <w:top w:val="none" w:sz="0" w:space="0" w:color="auto"/>
                                        <w:left w:val="none" w:sz="0" w:space="0" w:color="auto"/>
                                        <w:bottom w:val="none" w:sz="0" w:space="0" w:color="auto"/>
                                        <w:right w:val="none" w:sz="0" w:space="0" w:color="auto"/>
                                      </w:divBdr>
                                      <w:divsChild>
                                        <w:div w:id="1914390636">
                                          <w:marLeft w:val="0"/>
                                          <w:marRight w:val="0"/>
                                          <w:marTop w:val="0"/>
                                          <w:marBottom w:val="0"/>
                                          <w:divBdr>
                                            <w:top w:val="none" w:sz="0" w:space="0" w:color="auto"/>
                                            <w:left w:val="none" w:sz="0" w:space="0" w:color="auto"/>
                                            <w:bottom w:val="none" w:sz="0" w:space="0" w:color="auto"/>
                                            <w:right w:val="none" w:sz="0" w:space="0" w:color="auto"/>
                                          </w:divBdr>
                                          <w:divsChild>
                                            <w:div w:id="752777781">
                                              <w:marLeft w:val="0"/>
                                              <w:marRight w:val="0"/>
                                              <w:marTop w:val="0"/>
                                              <w:marBottom w:val="0"/>
                                              <w:divBdr>
                                                <w:top w:val="none" w:sz="0" w:space="0" w:color="auto"/>
                                                <w:left w:val="none" w:sz="0" w:space="0" w:color="auto"/>
                                                <w:bottom w:val="none" w:sz="0" w:space="0" w:color="auto"/>
                                                <w:right w:val="none" w:sz="0" w:space="0" w:color="auto"/>
                                              </w:divBdr>
                                              <w:divsChild>
                                                <w:div w:id="739182357">
                                                  <w:marLeft w:val="0"/>
                                                  <w:marRight w:val="0"/>
                                                  <w:marTop w:val="0"/>
                                                  <w:marBottom w:val="0"/>
                                                  <w:divBdr>
                                                    <w:top w:val="none" w:sz="0" w:space="0" w:color="auto"/>
                                                    <w:left w:val="none" w:sz="0" w:space="0" w:color="auto"/>
                                                    <w:bottom w:val="none" w:sz="0" w:space="0" w:color="auto"/>
                                                    <w:right w:val="none" w:sz="0" w:space="0" w:color="auto"/>
                                                  </w:divBdr>
                                                  <w:divsChild>
                                                    <w:div w:id="1183206183">
                                                      <w:marLeft w:val="0"/>
                                                      <w:marRight w:val="0"/>
                                                      <w:marTop w:val="0"/>
                                                      <w:marBottom w:val="0"/>
                                                      <w:divBdr>
                                                        <w:top w:val="none" w:sz="0" w:space="0" w:color="auto"/>
                                                        <w:left w:val="none" w:sz="0" w:space="0" w:color="auto"/>
                                                        <w:bottom w:val="none" w:sz="0" w:space="0" w:color="auto"/>
                                                        <w:right w:val="none" w:sz="0" w:space="0" w:color="auto"/>
                                                      </w:divBdr>
                                                      <w:divsChild>
                                                        <w:div w:id="776101269">
                                                          <w:marLeft w:val="0"/>
                                                          <w:marRight w:val="0"/>
                                                          <w:marTop w:val="0"/>
                                                          <w:marBottom w:val="75"/>
                                                          <w:divBdr>
                                                            <w:top w:val="none" w:sz="0" w:space="0" w:color="auto"/>
                                                            <w:left w:val="none" w:sz="0" w:space="0" w:color="auto"/>
                                                            <w:bottom w:val="none" w:sz="0" w:space="0" w:color="auto"/>
                                                            <w:right w:val="none" w:sz="0" w:space="0" w:color="auto"/>
                                                          </w:divBdr>
                                                          <w:divsChild>
                                                            <w:div w:id="271401139">
                                                              <w:marLeft w:val="0"/>
                                                              <w:marRight w:val="0"/>
                                                              <w:marTop w:val="0"/>
                                                              <w:marBottom w:val="0"/>
                                                              <w:divBdr>
                                                                <w:top w:val="none" w:sz="0" w:space="0" w:color="auto"/>
                                                                <w:left w:val="none" w:sz="0" w:space="0" w:color="auto"/>
                                                                <w:bottom w:val="none" w:sz="0" w:space="0" w:color="auto"/>
                                                                <w:right w:val="none" w:sz="0" w:space="0" w:color="auto"/>
                                                              </w:divBdr>
                                                            </w:div>
                                                            <w:div w:id="5525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9186803">
      <w:bodyDiv w:val="1"/>
      <w:marLeft w:val="0"/>
      <w:marRight w:val="0"/>
      <w:marTop w:val="0"/>
      <w:marBottom w:val="0"/>
      <w:divBdr>
        <w:top w:val="none" w:sz="0" w:space="0" w:color="auto"/>
        <w:left w:val="none" w:sz="0" w:space="0" w:color="auto"/>
        <w:bottom w:val="none" w:sz="0" w:space="0" w:color="auto"/>
        <w:right w:val="none" w:sz="0" w:space="0" w:color="auto"/>
      </w:divBdr>
    </w:div>
    <w:div w:id="625357524">
      <w:bodyDiv w:val="1"/>
      <w:marLeft w:val="0"/>
      <w:marRight w:val="0"/>
      <w:marTop w:val="0"/>
      <w:marBottom w:val="0"/>
      <w:divBdr>
        <w:top w:val="none" w:sz="0" w:space="0" w:color="auto"/>
        <w:left w:val="none" w:sz="0" w:space="0" w:color="auto"/>
        <w:bottom w:val="none" w:sz="0" w:space="0" w:color="auto"/>
        <w:right w:val="none" w:sz="0" w:space="0" w:color="auto"/>
      </w:divBdr>
    </w:div>
    <w:div w:id="664288893">
      <w:bodyDiv w:val="1"/>
      <w:marLeft w:val="0"/>
      <w:marRight w:val="0"/>
      <w:marTop w:val="0"/>
      <w:marBottom w:val="0"/>
      <w:divBdr>
        <w:top w:val="none" w:sz="0" w:space="0" w:color="auto"/>
        <w:left w:val="none" w:sz="0" w:space="0" w:color="auto"/>
        <w:bottom w:val="none" w:sz="0" w:space="0" w:color="auto"/>
        <w:right w:val="none" w:sz="0" w:space="0" w:color="auto"/>
      </w:divBdr>
      <w:divsChild>
        <w:div w:id="1534925076">
          <w:marLeft w:val="0"/>
          <w:marRight w:val="0"/>
          <w:marTop w:val="0"/>
          <w:marBottom w:val="0"/>
          <w:divBdr>
            <w:top w:val="none" w:sz="0" w:space="0" w:color="auto"/>
            <w:left w:val="none" w:sz="0" w:space="0" w:color="auto"/>
            <w:bottom w:val="none" w:sz="0" w:space="0" w:color="auto"/>
            <w:right w:val="none" w:sz="0" w:space="0" w:color="auto"/>
          </w:divBdr>
          <w:divsChild>
            <w:div w:id="556866948">
              <w:marLeft w:val="0"/>
              <w:marRight w:val="0"/>
              <w:marTop w:val="0"/>
              <w:marBottom w:val="0"/>
              <w:divBdr>
                <w:top w:val="none" w:sz="0" w:space="0" w:color="auto"/>
                <w:left w:val="none" w:sz="0" w:space="0" w:color="auto"/>
                <w:bottom w:val="none" w:sz="0" w:space="0" w:color="auto"/>
                <w:right w:val="none" w:sz="0" w:space="0" w:color="auto"/>
              </w:divBdr>
              <w:divsChild>
                <w:div w:id="1927031982">
                  <w:marLeft w:val="0"/>
                  <w:marRight w:val="0"/>
                  <w:marTop w:val="0"/>
                  <w:marBottom w:val="0"/>
                  <w:divBdr>
                    <w:top w:val="none" w:sz="0" w:space="0" w:color="auto"/>
                    <w:left w:val="none" w:sz="0" w:space="0" w:color="auto"/>
                    <w:bottom w:val="none" w:sz="0" w:space="0" w:color="auto"/>
                    <w:right w:val="none" w:sz="0" w:space="0" w:color="auto"/>
                  </w:divBdr>
                  <w:divsChild>
                    <w:div w:id="192960891">
                      <w:marLeft w:val="0"/>
                      <w:marRight w:val="0"/>
                      <w:marTop w:val="0"/>
                      <w:marBottom w:val="0"/>
                      <w:divBdr>
                        <w:top w:val="none" w:sz="0" w:space="0" w:color="auto"/>
                        <w:left w:val="none" w:sz="0" w:space="0" w:color="auto"/>
                        <w:bottom w:val="none" w:sz="0" w:space="0" w:color="auto"/>
                        <w:right w:val="none" w:sz="0" w:space="0" w:color="auto"/>
                      </w:divBdr>
                      <w:divsChild>
                        <w:div w:id="1456437460">
                          <w:marLeft w:val="360"/>
                          <w:marRight w:val="0"/>
                          <w:marTop w:val="0"/>
                          <w:marBottom w:val="0"/>
                          <w:divBdr>
                            <w:top w:val="none" w:sz="0" w:space="0" w:color="auto"/>
                            <w:left w:val="none" w:sz="0" w:space="0" w:color="auto"/>
                            <w:bottom w:val="none" w:sz="0" w:space="0" w:color="auto"/>
                            <w:right w:val="none" w:sz="0" w:space="0" w:color="auto"/>
                          </w:divBdr>
                          <w:divsChild>
                            <w:div w:id="1141114439">
                              <w:marLeft w:val="0"/>
                              <w:marRight w:val="0"/>
                              <w:marTop w:val="0"/>
                              <w:marBottom w:val="0"/>
                              <w:divBdr>
                                <w:top w:val="none" w:sz="0" w:space="0" w:color="auto"/>
                                <w:left w:val="none" w:sz="0" w:space="0" w:color="auto"/>
                                <w:bottom w:val="none" w:sz="0" w:space="0" w:color="auto"/>
                                <w:right w:val="none" w:sz="0" w:space="0" w:color="auto"/>
                              </w:divBdr>
                              <w:divsChild>
                                <w:div w:id="1543785442">
                                  <w:marLeft w:val="0"/>
                                  <w:marRight w:val="0"/>
                                  <w:marTop w:val="0"/>
                                  <w:marBottom w:val="0"/>
                                  <w:divBdr>
                                    <w:top w:val="none" w:sz="0" w:space="0" w:color="auto"/>
                                    <w:left w:val="none" w:sz="0" w:space="0" w:color="auto"/>
                                    <w:bottom w:val="none" w:sz="0" w:space="0" w:color="auto"/>
                                    <w:right w:val="none" w:sz="0" w:space="0" w:color="auto"/>
                                  </w:divBdr>
                                  <w:divsChild>
                                    <w:div w:id="1495488407">
                                      <w:marLeft w:val="0"/>
                                      <w:marRight w:val="0"/>
                                      <w:marTop w:val="0"/>
                                      <w:marBottom w:val="0"/>
                                      <w:divBdr>
                                        <w:top w:val="none" w:sz="0" w:space="0" w:color="auto"/>
                                        <w:left w:val="none" w:sz="0" w:space="0" w:color="auto"/>
                                        <w:bottom w:val="none" w:sz="0" w:space="0" w:color="auto"/>
                                        <w:right w:val="none" w:sz="0" w:space="0" w:color="auto"/>
                                      </w:divBdr>
                                      <w:divsChild>
                                        <w:div w:id="1865098211">
                                          <w:marLeft w:val="0"/>
                                          <w:marRight w:val="0"/>
                                          <w:marTop w:val="0"/>
                                          <w:marBottom w:val="0"/>
                                          <w:divBdr>
                                            <w:top w:val="none" w:sz="0" w:space="0" w:color="auto"/>
                                            <w:left w:val="none" w:sz="0" w:space="0" w:color="auto"/>
                                            <w:bottom w:val="none" w:sz="0" w:space="0" w:color="auto"/>
                                            <w:right w:val="none" w:sz="0" w:space="0" w:color="auto"/>
                                          </w:divBdr>
                                          <w:divsChild>
                                            <w:div w:id="1697924083">
                                              <w:marLeft w:val="0"/>
                                              <w:marRight w:val="0"/>
                                              <w:marTop w:val="0"/>
                                              <w:marBottom w:val="0"/>
                                              <w:divBdr>
                                                <w:top w:val="none" w:sz="0" w:space="0" w:color="auto"/>
                                                <w:left w:val="none" w:sz="0" w:space="0" w:color="auto"/>
                                                <w:bottom w:val="none" w:sz="0" w:space="0" w:color="auto"/>
                                                <w:right w:val="none" w:sz="0" w:space="0" w:color="auto"/>
                                              </w:divBdr>
                                              <w:divsChild>
                                                <w:div w:id="482082905">
                                                  <w:marLeft w:val="0"/>
                                                  <w:marRight w:val="0"/>
                                                  <w:marTop w:val="0"/>
                                                  <w:marBottom w:val="0"/>
                                                  <w:divBdr>
                                                    <w:top w:val="none" w:sz="0" w:space="0" w:color="auto"/>
                                                    <w:left w:val="none" w:sz="0" w:space="0" w:color="auto"/>
                                                    <w:bottom w:val="none" w:sz="0" w:space="0" w:color="auto"/>
                                                    <w:right w:val="none" w:sz="0" w:space="0" w:color="auto"/>
                                                  </w:divBdr>
                                                  <w:divsChild>
                                                    <w:div w:id="195235591">
                                                      <w:marLeft w:val="0"/>
                                                      <w:marRight w:val="0"/>
                                                      <w:marTop w:val="0"/>
                                                      <w:marBottom w:val="0"/>
                                                      <w:divBdr>
                                                        <w:top w:val="none" w:sz="0" w:space="0" w:color="auto"/>
                                                        <w:left w:val="none" w:sz="0" w:space="0" w:color="auto"/>
                                                        <w:bottom w:val="none" w:sz="0" w:space="0" w:color="auto"/>
                                                        <w:right w:val="none" w:sz="0" w:space="0" w:color="auto"/>
                                                      </w:divBdr>
                                                      <w:divsChild>
                                                        <w:div w:id="1656563338">
                                                          <w:marLeft w:val="0"/>
                                                          <w:marRight w:val="0"/>
                                                          <w:marTop w:val="0"/>
                                                          <w:marBottom w:val="75"/>
                                                          <w:divBdr>
                                                            <w:top w:val="none" w:sz="0" w:space="0" w:color="auto"/>
                                                            <w:left w:val="none" w:sz="0" w:space="0" w:color="auto"/>
                                                            <w:bottom w:val="none" w:sz="0" w:space="0" w:color="auto"/>
                                                            <w:right w:val="none" w:sz="0" w:space="0" w:color="auto"/>
                                                          </w:divBdr>
                                                          <w:divsChild>
                                                            <w:div w:id="309794149">
                                                              <w:marLeft w:val="0"/>
                                                              <w:marRight w:val="0"/>
                                                              <w:marTop w:val="0"/>
                                                              <w:marBottom w:val="0"/>
                                                              <w:divBdr>
                                                                <w:top w:val="none" w:sz="0" w:space="0" w:color="auto"/>
                                                                <w:left w:val="none" w:sz="0" w:space="0" w:color="auto"/>
                                                                <w:bottom w:val="none" w:sz="0" w:space="0" w:color="auto"/>
                                                                <w:right w:val="none" w:sz="0" w:space="0" w:color="auto"/>
                                                              </w:divBdr>
                                                            </w:div>
                                                            <w:div w:id="16939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1856356">
      <w:bodyDiv w:val="1"/>
      <w:marLeft w:val="0"/>
      <w:marRight w:val="0"/>
      <w:marTop w:val="0"/>
      <w:marBottom w:val="0"/>
      <w:divBdr>
        <w:top w:val="none" w:sz="0" w:space="0" w:color="auto"/>
        <w:left w:val="none" w:sz="0" w:space="0" w:color="auto"/>
        <w:bottom w:val="none" w:sz="0" w:space="0" w:color="auto"/>
        <w:right w:val="none" w:sz="0" w:space="0" w:color="auto"/>
      </w:divBdr>
    </w:div>
    <w:div w:id="793131538">
      <w:bodyDiv w:val="1"/>
      <w:marLeft w:val="0"/>
      <w:marRight w:val="0"/>
      <w:marTop w:val="0"/>
      <w:marBottom w:val="0"/>
      <w:divBdr>
        <w:top w:val="none" w:sz="0" w:space="0" w:color="auto"/>
        <w:left w:val="none" w:sz="0" w:space="0" w:color="auto"/>
        <w:bottom w:val="none" w:sz="0" w:space="0" w:color="auto"/>
        <w:right w:val="none" w:sz="0" w:space="0" w:color="auto"/>
      </w:divBdr>
    </w:div>
    <w:div w:id="945040072">
      <w:bodyDiv w:val="1"/>
      <w:marLeft w:val="0"/>
      <w:marRight w:val="0"/>
      <w:marTop w:val="0"/>
      <w:marBottom w:val="0"/>
      <w:divBdr>
        <w:top w:val="none" w:sz="0" w:space="0" w:color="auto"/>
        <w:left w:val="none" w:sz="0" w:space="0" w:color="auto"/>
        <w:bottom w:val="none" w:sz="0" w:space="0" w:color="auto"/>
        <w:right w:val="none" w:sz="0" w:space="0" w:color="auto"/>
      </w:divBdr>
    </w:div>
    <w:div w:id="1168406986">
      <w:bodyDiv w:val="1"/>
      <w:marLeft w:val="0"/>
      <w:marRight w:val="0"/>
      <w:marTop w:val="0"/>
      <w:marBottom w:val="0"/>
      <w:divBdr>
        <w:top w:val="none" w:sz="0" w:space="0" w:color="auto"/>
        <w:left w:val="none" w:sz="0" w:space="0" w:color="auto"/>
        <w:bottom w:val="none" w:sz="0" w:space="0" w:color="auto"/>
        <w:right w:val="none" w:sz="0" w:space="0" w:color="auto"/>
      </w:divBdr>
    </w:div>
    <w:div w:id="1306156799">
      <w:bodyDiv w:val="1"/>
      <w:marLeft w:val="0"/>
      <w:marRight w:val="0"/>
      <w:marTop w:val="0"/>
      <w:marBottom w:val="0"/>
      <w:divBdr>
        <w:top w:val="none" w:sz="0" w:space="0" w:color="auto"/>
        <w:left w:val="none" w:sz="0" w:space="0" w:color="auto"/>
        <w:bottom w:val="none" w:sz="0" w:space="0" w:color="auto"/>
        <w:right w:val="none" w:sz="0" w:space="0" w:color="auto"/>
      </w:divBdr>
    </w:div>
    <w:div w:id="1582443641">
      <w:bodyDiv w:val="1"/>
      <w:marLeft w:val="0"/>
      <w:marRight w:val="0"/>
      <w:marTop w:val="0"/>
      <w:marBottom w:val="0"/>
      <w:divBdr>
        <w:top w:val="none" w:sz="0" w:space="0" w:color="auto"/>
        <w:left w:val="none" w:sz="0" w:space="0" w:color="auto"/>
        <w:bottom w:val="none" w:sz="0" w:space="0" w:color="auto"/>
        <w:right w:val="none" w:sz="0" w:space="0" w:color="auto"/>
      </w:divBdr>
    </w:div>
    <w:div w:id="1586262696">
      <w:bodyDiv w:val="1"/>
      <w:marLeft w:val="0"/>
      <w:marRight w:val="0"/>
      <w:marTop w:val="0"/>
      <w:marBottom w:val="0"/>
      <w:divBdr>
        <w:top w:val="none" w:sz="0" w:space="0" w:color="auto"/>
        <w:left w:val="none" w:sz="0" w:space="0" w:color="auto"/>
        <w:bottom w:val="none" w:sz="0" w:space="0" w:color="auto"/>
        <w:right w:val="none" w:sz="0" w:space="0" w:color="auto"/>
      </w:divBdr>
    </w:div>
    <w:div w:id="1864780620">
      <w:bodyDiv w:val="1"/>
      <w:marLeft w:val="0"/>
      <w:marRight w:val="0"/>
      <w:marTop w:val="0"/>
      <w:marBottom w:val="0"/>
      <w:divBdr>
        <w:top w:val="none" w:sz="0" w:space="0" w:color="auto"/>
        <w:left w:val="none" w:sz="0" w:space="0" w:color="auto"/>
        <w:bottom w:val="none" w:sz="0" w:space="0" w:color="auto"/>
        <w:right w:val="none" w:sz="0" w:space="0" w:color="auto"/>
      </w:divBdr>
    </w:div>
    <w:div w:id="1974828744">
      <w:bodyDiv w:val="1"/>
      <w:marLeft w:val="0"/>
      <w:marRight w:val="0"/>
      <w:marTop w:val="0"/>
      <w:marBottom w:val="0"/>
      <w:divBdr>
        <w:top w:val="none" w:sz="0" w:space="0" w:color="auto"/>
        <w:left w:val="none" w:sz="0" w:space="0" w:color="auto"/>
        <w:bottom w:val="none" w:sz="0" w:space="0" w:color="auto"/>
        <w:right w:val="none" w:sz="0" w:space="0" w:color="auto"/>
      </w:divBdr>
    </w:div>
    <w:div w:id="2065712482">
      <w:bodyDiv w:val="1"/>
      <w:marLeft w:val="0"/>
      <w:marRight w:val="0"/>
      <w:marTop w:val="0"/>
      <w:marBottom w:val="0"/>
      <w:divBdr>
        <w:top w:val="none" w:sz="0" w:space="0" w:color="auto"/>
        <w:left w:val="none" w:sz="0" w:space="0" w:color="auto"/>
        <w:bottom w:val="none" w:sz="0" w:space="0" w:color="auto"/>
        <w:right w:val="none" w:sz="0" w:space="0" w:color="auto"/>
      </w:divBdr>
      <w:divsChild>
        <w:div w:id="340594562">
          <w:marLeft w:val="0"/>
          <w:marRight w:val="0"/>
          <w:marTop w:val="0"/>
          <w:marBottom w:val="0"/>
          <w:divBdr>
            <w:top w:val="none" w:sz="0" w:space="0" w:color="auto"/>
            <w:left w:val="none" w:sz="0" w:space="0" w:color="auto"/>
            <w:bottom w:val="none" w:sz="0" w:space="0" w:color="auto"/>
            <w:right w:val="none" w:sz="0" w:space="0" w:color="auto"/>
          </w:divBdr>
          <w:divsChild>
            <w:div w:id="854804602">
              <w:marLeft w:val="0"/>
              <w:marRight w:val="0"/>
              <w:marTop w:val="0"/>
              <w:marBottom w:val="0"/>
              <w:divBdr>
                <w:top w:val="none" w:sz="0" w:space="0" w:color="auto"/>
                <w:left w:val="none" w:sz="0" w:space="0" w:color="auto"/>
                <w:bottom w:val="none" w:sz="0" w:space="0" w:color="auto"/>
                <w:right w:val="none" w:sz="0" w:space="0" w:color="auto"/>
              </w:divBdr>
              <w:divsChild>
                <w:div w:id="726953636">
                  <w:marLeft w:val="0"/>
                  <w:marRight w:val="0"/>
                  <w:marTop w:val="0"/>
                  <w:marBottom w:val="0"/>
                  <w:divBdr>
                    <w:top w:val="none" w:sz="0" w:space="0" w:color="auto"/>
                    <w:left w:val="none" w:sz="0" w:space="0" w:color="auto"/>
                    <w:bottom w:val="none" w:sz="0" w:space="0" w:color="auto"/>
                    <w:right w:val="none" w:sz="0" w:space="0" w:color="auto"/>
                  </w:divBdr>
                  <w:divsChild>
                    <w:div w:id="487788209">
                      <w:marLeft w:val="0"/>
                      <w:marRight w:val="0"/>
                      <w:marTop w:val="0"/>
                      <w:marBottom w:val="0"/>
                      <w:divBdr>
                        <w:top w:val="none" w:sz="0" w:space="0" w:color="auto"/>
                        <w:left w:val="none" w:sz="0" w:space="0" w:color="auto"/>
                        <w:bottom w:val="none" w:sz="0" w:space="0" w:color="auto"/>
                        <w:right w:val="none" w:sz="0" w:space="0" w:color="auto"/>
                      </w:divBdr>
                      <w:divsChild>
                        <w:div w:id="878123761">
                          <w:marLeft w:val="360"/>
                          <w:marRight w:val="0"/>
                          <w:marTop w:val="0"/>
                          <w:marBottom w:val="0"/>
                          <w:divBdr>
                            <w:top w:val="none" w:sz="0" w:space="0" w:color="auto"/>
                            <w:left w:val="none" w:sz="0" w:space="0" w:color="auto"/>
                            <w:bottom w:val="none" w:sz="0" w:space="0" w:color="auto"/>
                            <w:right w:val="none" w:sz="0" w:space="0" w:color="auto"/>
                          </w:divBdr>
                          <w:divsChild>
                            <w:div w:id="414589986">
                              <w:marLeft w:val="0"/>
                              <w:marRight w:val="0"/>
                              <w:marTop w:val="0"/>
                              <w:marBottom w:val="0"/>
                              <w:divBdr>
                                <w:top w:val="none" w:sz="0" w:space="0" w:color="auto"/>
                                <w:left w:val="none" w:sz="0" w:space="0" w:color="auto"/>
                                <w:bottom w:val="none" w:sz="0" w:space="0" w:color="auto"/>
                                <w:right w:val="none" w:sz="0" w:space="0" w:color="auto"/>
                              </w:divBdr>
                              <w:divsChild>
                                <w:div w:id="2124419788">
                                  <w:marLeft w:val="0"/>
                                  <w:marRight w:val="0"/>
                                  <w:marTop w:val="0"/>
                                  <w:marBottom w:val="0"/>
                                  <w:divBdr>
                                    <w:top w:val="none" w:sz="0" w:space="0" w:color="auto"/>
                                    <w:left w:val="none" w:sz="0" w:space="0" w:color="auto"/>
                                    <w:bottom w:val="none" w:sz="0" w:space="0" w:color="auto"/>
                                    <w:right w:val="none" w:sz="0" w:space="0" w:color="auto"/>
                                  </w:divBdr>
                                  <w:divsChild>
                                    <w:div w:id="1404911270">
                                      <w:marLeft w:val="0"/>
                                      <w:marRight w:val="0"/>
                                      <w:marTop w:val="0"/>
                                      <w:marBottom w:val="0"/>
                                      <w:divBdr>
                                        <w:top w:val="none" w:sz="0" w:space="0" w:color="auto"/>
                                        <w:left w:val="none" w:sz="0" w:space="0" w:color="auto"/>
                                        <w:bottom w:val="none" w:sz="0" w:space="0" w:color="auto"/>
                                        <w:right w:val="none" w:sz="0" w:space="0" w:color="auto"/>
                                      </w:divBdr>
                                      <w:divsChild>
                                        <w:div w:id="247037132">
                                          <w:marLeft w:val="0"/>
                                          <w:marRight w:val="0"/>
                                          <w:marTop w:val="0"/>
                                          <w:marBottom w:val="0"/>
                                          <w:divBdr>
                                            <w:top w:val="none" w:sz="0" w:space="0" w:color="auto"/>
                                            <w:left w:val="none" w:sz="0" w:space="0" w:color="auto"/>
                                            <w:bottom w:val="none" w:sz="0" w:space="0" w:color="auto"/>
                                            <w:right w:val="none" w:sz="0" w:space="0" w:color="auto"/>
                                          </w:divBdr>
                                          <w:divsChild>
                                            <w:div w:id="932470761">
                                              <w:marLeft w:val="0"/>
                                              <w:marRight w:val="0"/>
                                              <w:marTop w:val="0"/>
                                              <w:marBottom w:val="0"/>
                                              <w:divBdr>
                                                <w:top w:val="none" w:sz="0" w:space="0" w:color="auto"/>
                                                <w:left w:val="none" w:sz="0" w:space="0" w:color="auto"/>
                                                <w:bottom w:val="none" w:sz="0" w:space="0" w:color="auto"/>
                                                <w:right w:val="none" w:sz="0" w:space="0" w:color="auto"/>
                                              </w:divBdr>
                                              <w:divsChild>
                                                <w:div w:id="541752020">
                                                  <w:marLeft w:val="0"/>
                                                  <w:marRight w:val="0"/>
                                                  <w:marTop w:val="0"/>
                                                  <w:marBottom w:val="0"/>
                                                  <w:divBdr>
                                                    <w:top w:val="none" w:sz="0" w:space="0" w:color="auto"/>
                                                    <w:left w:val="none" w:sz="0" w:space="0" w:color="auto"/>
                                                    <w:bottom w:val="none" w:sz="0" w:space="0" w:color="auto"/>
                                                    <w:right w:val="none" w:sz="0" w:space="0" w:color="auto"/>
                                                  </w:divBdr>
                                                  <w:divsChild>
                                                    <w:div w:id="10231404">
                                                      <w:marLeft w:val="0"/>
                                                      <w:marRight w:val="0"/>
                                                      <w:marTop w:val="0"/>
                                                      <w:marBottom w:val="0"/>
                                                      <w:divBdr>
                                                        <w:top w:val="none" w:sz="0" w:space="0" w:color="auto"/>
                                                        <w:left w:val="none" w:sz="0" w:space="0" w:color="auto"/>
                                                        <w:bottom w:val="none" w:sz="0" w:space="0" w:color="auto"/>
                                                        <w:right w:val="none" w:sz="0" w:space="0" w:color="auto"/>
                                                      </w:divBdr>
                                                      <w:divsChild>
                                                        <w:div w:id="770442217">
                                                          <w:marLeft w:val="0"/>
                                                          <w:marRight w:val="0"/>
                                                          <w:marTop w:val="0"/>
                                                          <w:marBottom w:val="75"/>
                                                          <w:divBdr>
                                                            <w:top w:val="none" w:sz="0" w:space="0" w:color="auto"/>
                                                            <w:left w:val="none" w:sz="0" w:space="0" w:color="auto"/>
                                                            <w:bottom w:val="none" w:sz="0" w:space="0" w:color="auto"/>
                                                            <w:right w:val="none" w:sz="0" w:space="0" w:color="auto"/>
                                                          </w:divBdr>
                                                          <w:divsChild>
                                                            <w:div w:id="244001256">
                                                              <w:marLeft w:val="0"/>
                                                              <w:marRight w:val="0"/>
                                                              <w:marTop w:val="0"/>
                                                              <w:marBottom w:val="0"/>
                                                              <w:divBdr>
                                                                <w:top w:val="none" w:sz="0" w:space="0" w:color="auto"/>
                                                                <w:left w:val="none" w:sz="0" w:space="0" w:color="auto"/>
                                                                <w:bottom w:val="none" w:sz="0" w:space="0" w:color="auto"/>
                                                                <w:right w:val="none" w:sz="0" w:space="0" w:color="auto"/>
                                                              </w:divBdr>
                                                            </w:div>
                                                            <w:div w:id="4202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1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writtentestimony@wmata.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wmata.com/hearings%20" TargetMode="External"/><Relationship Id="rId20" Type="http://schemas.openxmlformats.org/officeDocument/2006/relationships/hyperlink" Target="mailto:speak@wmat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mata.com/bus/tlct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yperlink" Target="http://www.wmata.com/hearings"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wmata.com/hearing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266E967-F277-4CB0-A1D9-5D2077365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1214</Words>
  <Characters>7169</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Notice of Metrobus Public Hearing</vt:lpstr>
    </vt:vector>
  </TitlesOfParts>
  <Company>WMATA</Company>
  <LinksUpToDate>false</LinksUpToDate>
  <CharactersWithSpaces>8367</CharactersWithSpaces>
  <SharedDoc>false</SharedDoc>
  <HLinks>
    <vt:vector size="36" baseType="variant">
      <vt:variant>
        <vt:i4>5570654</vt:i4>
      </vt:variant>
      <vt:variant>
        <vt:i4>15</vt:i4>
      </vt:variant>
      <vt:variant>
        <vt:i4>0</vt:i4>
      </vt:variant>
      <vt:variant>
        <vt:i4>5</vt:i4>
      </vt:variant>
      <vt:variant>
        <vt:lpwstr>http://www.wmata.com/hearings</vt:lpwstr>
      </vt:variant>
      <vt:variant>
        <vt:lpwstr/>
      </vt:variant>
      <vt:variant>
        <vt:i4>7077957</vt:i4>
      </vt:variant>
      <vt:variant>
        <vt:i4>12</vt:i4>
      </vt:variant>
      <vt:variant>
        <vt:i4>0</vt:i4>
      </vt:variant>
      <vt:variant>
        <vt:i4>5</vt:i4>
      </vt:variant>
      <vt:variant>
        <vt:lpwstr>mailto:writtentestimony@wmata.com</vt:lpwstr>
      </vt:variant>
      <vt:variant>
        <vt:lpwstr/>
      </vt:variant>
      <vt:variant>
        <vt:i4>6684739</vt:i4>
      </vt:variant>
      <vt:variant>
        <vt:i4>9</vt:i4>
      </vt:variant>
      <vt:variant>
        <vt:i4>0</vt:i4>
      </vt:variant>
      <vt:variant>
        <vt:i4>5</vt:i4>
      </vt:variant>
      <vt:variant>
        <vt:lpwstr>mailto:speak@wmata.com</vt:lpwstr>
      </vt:variant>
      <vt:variant>
        <vt:lpwstr/>
      </vt:variant>
      <vt:variant>
        <vt:i4>5570654</vt:i4>
      </vt:variant>
      <vt:variant>
        <vt:i4>6</vt:i4>
      </vt:variant>
      <vt:variant>
        <vt:i4>0</vt:i4>
      </vt:variant>
      <vt:variant>
        <vt:i4>5</vt:i4>
      </vt:variant>
      <vt:variant>
        <vt:lpwstr>http://www.wmata.com/hearings</vt:lpwstr>
      </vt:variant>
      <vt:variant>
        <vt:lpwstr/>
      </vt:variant>
      <vt:variant>
        <vt:i4>3604581</vt:i4>
      </vt:variant>
      <vt:variant>
        <vt:i4>3</vt:i4>
      </vt:variant>
      <vt:variant>
        <vt:i4>0</vt:i4>
      </vt:variant>
      <vt:variant>
        <vt:i4>5</vt:i4>
      </vt:variant>
      <vt:variant>
        <vt:lpwstr>http://www.wmata.com/bus/tlctc</vt:lpwstr>
      </vt:variant>
      <vt:variant>
        <vt:lpwstr/>
      </vt:variant>
      <vt:variant>
        <vt:i4>5570654</vt:i4>
      </vt:variant>
      <vt:variant>
        <vt:i4>0</vt:i4>
      </vt:variant>
      <vt:variant>
        <vt:i4>0</vt:i4>
      </vt:variant>
      <vt:variant>
        <vt:i4>5</vt:i4>
      </vt:variant>
      <vt:variant>
        <vt:lpwstr>http://www.wmata.com/hearings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Metrobus Public Hearing</dc:title>
  <dc:creator>ITSV</dc:creator>
  <cp:lastModifiedBy>lemasb</cp:lastModifiedBy>
  <cp:revision>2</cp:revision>
  <cp:lastPrinted>2015-03-09T17:37:00Z</cp:lastPrinted>
  <dcterms:created xsi:type="dcterms:W3CDTF">2015-06-12T14:55:00Z</dcterms:created>
  <dcterms:modified xsi:type="dcterms:W3CDTF">2015-06-12T14:55:00Z</dcterms:modified>
</cp:coreProperties>
</file>