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0FA" w14:textId="77777777" w:rsidR="000954AF" w:rsidRPr="00DB7F5F" w:rsidRDefault="000954AF" w:rsidP="004B182A">
      <w:pPr>
        <w:autoSpaceDE w:val="0"/>
        <w:autoSpaceDN w:val="0"/>
        <w:adjustRightInd w:val="0"/>
        <w:rPr>
          <w:rFonts w:ascii="Arial" w:hAnsi="Arial" w:cs="Arial"/>
          <w:b/>
          <w:bCs/>
          <w:color w:val="0075AE"/>
          <w:sz w:val="52"/>
          <w:szCs w:val="52"/>
        </w:rPr>
      </w:pPr>
      <w:r w:rsidRPr="00E16227">
        <w:rPr>
          <w:rFonts w:ascii="Arial" w:hAnsi="Arial" w:cs="Arial"/>
          <w:b/>
          <w:bCs/>
          <w:color w:val="0075AE"/>
          <w:sz w:val="52"/>
          <w:szCs w:val="52"/>
        </w:rPr>
        <w:t>MCDHHS</w:t>
      </w:r>
      <w:r>
        <w:rPr>
          <w:rFonts w:ascii="Arial" w:hAnsi="Arial" w:cs="Arial"/>
          <w:b/>
          <w:bCs/>
          <w:color w:val="0075AE"/>
          <w:sz w:val="52"/>
          <w:szCs w:val="52"/>
        </w:rPr>
        <w:t xml:space="preserve"> Equity </w:t>
      </w:r>
      <w:r w:rsidR="003F4C35">
        <w:rPr>
          <w:rFonts w:ascii="Arial" w:hAnsi="Arial" w:cs="Arial"/>
          <w:b/>
          <w:bCs/>
          <w:color w:val="0075AE"/>
          <w:sz w:val="52"/>
          <w:szCs w:val="52"/>
        </w:rPr>
        <w:t xml:space="preserve">Principles and </w:t>
      </w:r>
      <w:r>
        <w:rPr>
          <w:rFonts w:ascii="Arial" w:hAnsi="Arial" w:cs="Arial"/>
          <w:b/>
          <w:bCs/>
          <w:color w:val="0075AE"/>
          <w:sz w:val="52"/>
          <w:szCs w:val="52"/>
        </w:rPr>
        <w:t>Standards</w:t>
      </w:r>
    </w:p>
    <w:p w14:paraId="6F6D30FB" w14:textId="77777777" w:rsidR="000954AF" w:rsidRDefault="000954AF" w:rsidP="005608EE">
      <w:pPr>
        <w:autoSpaceDE w:val="0"/>
        <w:autoSpaceDN w:val="0"/>
        <w:adjustRightInd w:val="0"/>
        <w:ind w:firstLine="720"/>
        <w:rPr>
          <w:rFonts w:ascii="Arial" w:hAnsi="Arial" w:cs="Arial"/>
          <w:color w:val="0075AE"/>
          <w:sz w:val="16"/>
          <w:szCs w:val="16"/>
        </w:rPr>
      </w:pPr>
    </w:p>
    <w:p w14:paraId="6F6D30FC" w14:textId="77777777" w:rsidR="00683D32" w:rsidRDefault="00683D32" w:rsidP="005608EE">
      <w:pPr>
        <w:autoSpaceDE w:val="0"/>
        <w:autoSpaceDN w:val="0"/>
        <w:adjustRightInd w:val="0"/>
        <w:ind w:firstLine="720"/>
        <w:rPr>
          <w:rFonts w:ascii="Arial" w:hAnsi="Arial" w:cs="Arial"/>
          <w:color w:val="0075AE"/>
          <w:sz w:val="16"/>
          <w:szCs w:val="16"/>
        </w:rPr>
      </w:pPr>
    </w:p>
    <w:p w14:paraId="6F6D30FD" w14:textId="77777777" w:rsidR="00683D32" w:rsidRDefault="00683D32" w:rsidP="00683D32">
      <w:pPr>
        <w:autoSpaceDE w:val="0"/>
        <w:autoSpaceDN w:val="0"/>
        <w:adjustRightInd w:val="0"/>
        <w:rPr>
          <w:rFonts w:ascii="Arial" w:hAnsi="Arial" w:cs="Arial"/>
          <w:b/>
          <w:color w:val="0075AE"/>
          <w:sz w:val="28"/>
          <w:szCs w:val="28"/>
        </w:rPr>
      </w:pPr>
      <w:r w:rsidRPr="004B182A">
        <w:rPr>
          <w:rFonts w:ascii="Arial" w:hAnsi="Arial" w:cs="Arial"/>
          <w:b/>
          <w:color w:val="0075AE"/>
          <w:sz w:val="28"/>
          <w:szCs w:val="28"/>
        </w:rPr>
        <w:t xml:space="preserve">I.  Equity </w:t>
      </w:r>
      <w:r>
        <w:rPr>
          <w:rFonts w:ascii="Arial" w:hAnsi="Arial" w:cs="Arial"/>
          <w:b/>
          <w:color w:val="0075AE"/>
          <w:sz w:val="28"/>
          <w:szCs w:val="28"/>
        </w:rPr>
        <w:t>Value</w:t>
      </w:r>
    </w:p>
    <w:p w14:paraId="6F6D30FE" w14:textId="77777777" w:rsidR="00683D32" w:rsidRPr="007F75EB" w:rsidRDefault="00683D32" w:rsidP="00683D32">
      <w:pPr>
        <w:rPr>
          <w:rFonts w:ascii="Calibri" w:hAnsi="Calibri" w:cs="Calibri"/>
        </w:rPr>
      </w:pPr>
    </w:p>
    <w:p w14:paraId="6F6D30FF" w14:textId="77777777" w:rsidR="00683D32" w:rsidRPr="00683D32" w:rsidRDefault="00683D32" w:rsidP="00683D32">
      <w:pPr>
        <w:rPr>
          <w:rFonts w:ascii="Calibri" w:hAnsi="Calibri" w:cs="Calibri"/>
          <w:sz w:val="20"/>
          <w:szCs w:val="22"/>
        </w:rPr>
      </w:pPr>
      <w:r w:rsidRPr="00683D32">
        <w:rPr>
          <w:rFonts w:ascii="Calibri" w:hAnsi="Calibri" w:cs="Calibri"/>
          <w:sz w:val="22"/>
        </w:rPr>
        <w:t>Equity refers to fair policies, decisions, and actions by the Montgomery County Department of Health and Human Services when impacting the lives of people.</w:t>
      </w:r>
    </w:p>
    <w:p w14:paraId="6F6D3100" w14:textId="77777777" w:rsidR="00683D32" w:rsidRPr="00683D32" w:rsidRDefault="00683D32" w:rsidP="00683D32">
      <w:pPr>
        <w:rPr>
          <w:rFonts w:ascii="Calibri" w:hAnsi="Calibri" w:cs="Calibri"/>
          <w:sz w:val="22"/>
        </w:rPr>
      </w:pPr>
    </w:p>
    <w:p w14:paraId="6F6D3101" w14:textId="77777777" w:rsidR="00683D32" w:rsidRPr="00683D32" w:rsidRDefault="00683D32" w:rsidP="00683D32">
      <w:pPr>
        <w:rPr>
          <w:rFonts w:ascii="Calibri" w:hAnsi="Calibri" w:cs="Calibri"/>
          <w:sz w:val="22"/>
        </w:rPr>
      </w:pPr>
      <w:r w:rsidRPr="00683D32">
        <w:rPr>
          <w:rFonts w:ascii="Calibri" w:hAnsi="Calibri" w:cs="Calibri"/>
          <w:sz w:val="22"/>
        </w:rPr>
        <w:t>Equity is a value of fairness that guides the way that Montgomery County Department of Health and Human Services works with customers, staff, and community to promote health, safety, well-being and self-sufficiency.</w:t>
      </w:r>
    </w:p>
    <w:p w14:paraId="6F6D3102" w14:textId="77777777" w:rsidR="00683D32" w:rsidRDefault="00961CE5" w:rsidP="00683D32">
      <w:pPr>
        <w:autoSpaceDE w:val="0"/>
        <w:autoSpaceDN w:val="0"/>
        <w:adjustRightInd w:val="0"/>
        <w:rPr>
          <w:rFonts w:ascii="Arial" w:hAnsi="Arial" w:cs="Arial"/>
          <w:color w:val="0075A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D3158" wp14:editId="6F6D3159">
                <wp:simplePos x="0" y="0"/>
                <wp:positionH relativeFrom="column">
                  <wp:posOffset>3801745</wp:posOffset>
                </wp:positionH>
                <wp:positionV relativeFrom="paragraph">
                  <wp:posOffset>95885</wp:posOffset>
                </wp:positionV>
                <wp:extent cx="3520440" cy="6926580"/>
                <wp:effectExtent l="20320" t="19685" r="40640" b="450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692658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6D3162" w14:textId="69DDCB61" w:rsidR="00FF0D97" w:rsidRDefault="00FF0D97" w:rsidP="00FF0D97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D633D8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Charge and Role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8A1977" w:rsidRPr="00BA3839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To work collaboratively with DHHS and with community partners to build a culture of inclusion that promotes and sustains equitable outcomes for all DHHS stakeholders.  The Equity Work engages in systematic planning, implementation, and evaluation of activities that embed equity as a core value for </w:t>
                            </w:r>
                            <w:r w:rsidR="0044363D" w:rsidRPr="00BA3839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all</w:t>
                            </w:r>
                            <w:r w:rsidR="008A1977" w:rsidRPr="00BA3839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the department’s operations</w:t>
                            </w:r>
                            <w:r w:rsidR="0097213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A1977" w:rsidRPr="00BA3839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workforce, and seeks community input in the development and implementation of equity initiatives.</w:t>
                            </w:r>
                          </w:p>
                          <w:p w14:paraId="6F6D3163" w14:textId="77777777" w:rsidR="008A1977" w:rsidRPr="00D633D8" w:rsidRDefault="008A1977" w:rsidP="00FF0D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6D3164" w14:textId="77777777" w:rsidR="00FF0D97" w:rsidRDefault="00FF0D97" w:rsidP="00FF0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EQUITY </w:t>
                            </w:r>
                            <w:r w:rsidRPr="009F0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WORKGROUP MEMBERS</w:t>
                            </w:r>
                          </w:p>
                          <w:p w14:paraId="6F6D3165" w14:textId="77777777" w:rsidR="005E3ED6" w:rsidRDefault="005E3ED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66" w14:textId="77777777" w:rsidR="005E3ED6" w:rsidRPr="005E3ED6" w:rsidRDefault="005E3ED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E3ED6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Pazit</w:t>
                            </w:r>
                            <w:proofErr w:type="spellEnd"/>
                            <w:r w:rsidRPr="005E3ED6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 Aviv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E3ED6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Aging &amp; Disability</w:t>
                            </w:r>
                          </w:p>
                          <w:p w14:paraId="1B7E70E2" w14:textId="77777777" w:rsidR="003B0E0D" w:rsidRDefault="003B0E0D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6C" w14:textId="2AC13701" w:rsidR="00FF0D97" w:rsidRDefault="006A08D7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 w:rsidR="00F61053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Bridgers,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Acting Director</w:t>
                            </w:r>
                            <w:r w:rsidR="00FF0D97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27AA7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Health and Human Services</w:t>
                            </w:r>
                          </w:p>
                          <w:p w14:paraId="6F6D316D" w14:textId="77777777" w:rsidR="00C03EA2" w:rsidRDefault="00C03EA2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6E" w14:textId="77777777" w:rsidR="003B0E26" w:rsidRDefault="003B0E2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Rita Deng, </w:t>
                            </w:r>
                            <w:r w:rsidRPr="003B0E26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Healthy Montgomery</w:t>
                            </w:r>
                          </w:p>
                          <w:p w14:paraId="6F6D316F" w14:textId="77777777" w:rsidR="00E62B46" w:rsidRDefault="00E62B4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0" w14:textId="77777777" w:rsidR="00E62B46" w:rsidRPr="003B0E26" w:rsidRDefault="00E62B4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Karen Gutierrez,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Office of Community Affairs</w:t>
                            </w:r>
                          </w:p>
                          <w:p w14:paraId="6F6D3171" w14:textId="77777777" w:rsidR="003B0E26" w:rsidRDefault="003B0E26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2" w14:textId="77777777" w:rsidR="00C03EA2" w:rsidRPr="00C03EA2" w:rsidRDefault="00C03EA2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Mark Hodge, </w:t>
                            </w:r>
                            <w:r w:rsidRPr="00C03EA2">
                              <w:rPr>
                                <w:rFonts w:ascii="Arial" w:hAnsi="Arial" w:cs="Arial"/>
                                <w:color w:val="212120"/>
                                <w:sz w:val="18"/>
                                <w:szCs w:val="18"/>
                              </w:rPr>
                              <w:t>Office of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Chief Operating Officer</w:t>
                            </w:r>
                          </w:p>
                          <w:p w14:paraId="6F6D3173" w14:textId="77777777" w:rsidR="00FF0D97" w:rsidRDefault="00FF0D97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4" w14:textId="77777777" w:rsidR="00FF0D97" w:rsidRDefault="00FF0D97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Betty Lam</w:t>
                            </w:r>
                            <w:r>
                              <w:rPr>
                                <w:rFonts w:ascii="Arial" w:hAnsi="Arial" w:cs="Arial"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41DF7" w:rsidRPr="00041DF7">
                              <w:rPr>
                                <w:rFonts w:ascii="Arial" w:hAnsi="Arial" w:cs="Arial"/>
                                <w:i/>
                                <w:color w:val="212120"/>
                                <w:sz w:val="18"/>
                                <w:szCs w:val="18"/>
                              </w:rPr>
                              <w:t>Chief</w:t>
                            </w:r>
                            <w:r w:rsidR="00041DF7">
                              <w:rPr>
                                <w:rFonts w:ascii="Arial" w:hAnsi="Arial" w:cs="Arial"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Office of Community Affairs</w:t>
                            </w:r>
                          </w:p>
                          <w:p w14:paraId="245FD8D6" w14:textId="77777777" w:rsidR="002414EC" w:rsidRDefault="002414EC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7" w14:textId="0C0DC98F" w:rsidR="00FF0D97" w:rsidRDefault="001D778E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Mariana </w:t>
                            </w:r>
                            <w:r w:rsidR="003E7BD4"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Serrani</w:t>
                            </w:r>
                            <w:proofErr w:type="spellEnd"/>
                            <w:r w:rsidR="003B0E0D" w:rsidRPr="002414EC"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,</w:t>
                            </w:r>
                            <w:r w:rsidR="003B0E0D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40A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Latino Health In</w:t>
                            </w:r>
                            <w:r w:rsidR="002414EC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itiative</w:t>
                            </w:r>
                          </w:p>
                          <w:p w14:paraId="19DF188D" w14:textId="77777777" w:rsidR="002414EC" w:rsidRDefault="002414EC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252167A7" w14:textId="00FA9FED" w:rsidR="003B0E0D" w:rsidRDefault="003B0E0D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 w:rsidRPr="002414EC"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 xml:space="preserve">Sanjana </w:t>
                            </w:r>
                            <w:proofErr w:type="spellStart"/>
                            <w:r w:rsidRPr="002414EC"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Quasem</w:t>
                            </w:r>
                            <w:proofErr w:type="spellEnd"/>
                            <w:r w:rsidRPr="002414EC"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4EC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Asian American Health </w:t>
                            </w:r>
                            <w:r w:rsidR="00E8188F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Initiative</w:t>
                            </w:r>
                          </w:p>
                          <w:p w14:paraId="6F6D3179" w14:textId="77777777" w:rsidR="00853D56" w:rsidRDefault="00853D56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A" w14:textId="77777777" w:rsidR="005E3ED6" w:rsidRDefault="00853D56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18"/>
                                <w:szCs w:val="18"/>
                              </w:rPr>
                              <w:t>Christopher Rogers</w:t>
                            </w:r>
                            <w:r>
                              <w:rPr>
                                <w:rFonts w:ascii="Arial" w:hAnsi="Arial" w:cs="Arial"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Public Health Services</w:t>
                            </w:r>
                          </w:p>
                          <w:p w14:paraId="6F6D317B" w14:textId="77777777" w:rsidR="00853D56" w:rsidRDefault="00853D56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C" w14:textId="026B6743" w:rsidR="005E3ED6" w:rsidRPr="005E3ED6" w:rsidRDefault="002F6D76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Rebecca F. Smith</w:t>
                            </w:r>
                            <w:r w:rsidR="005E3ED6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E3ED6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Office of Community Affairs</w:t>
                            </w:r>
                          </w:p>
                          <w:p w14:paraId="6F6D317D" w14:textId="77777777" w:rsidR="00FF0D97" w:rsidRDefault="00FF0D97" w:rsidP="00FF0D97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7E" w14:textId="77777777" w:rsidR="00FF0D97" w:rsidRPr="00661BFD" w:rsidRDefault="00FF0D97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 w:rsidRPr="003912E3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Adriene </w:t>
                            </w:r>
                            <w:proofErr w:type="spellStart"/>
                            <w:r w:rsidRPr="003912E3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Schifrien</w:t>
                            </w:r>
                            <w:proofErr w:type="spellEnd"/>
                            <w:r w:rsidRPr="003912E3"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3912E3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12E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  <w:p w14:paraId="6F6D317F" w14:textId="77777777" w:rsidR="00FF0D97" w:rsidRDefault="00FF0D97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80" w14:textId="77777777" w:rsidR="00EC690F" w:rsidRPr="00EC690F" w:rsidRDefault="00EC690F" w:rsidP="00EC690F">
                            <w:pPr>
                              <w:autoSpaceDE w:val="0"/>
                              <w:autoSpaceDN w:val="0"/>
                              <w:adjustRightInd w:val="0"/>
                              <w:ind w:left="1260" w:hanging="126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Seling</w:t>
                            </w:r>
                            <w:proofErr w:type="spellEnd"/>
                            <w:r w:rsidRPr="008C04E6">
                              <w:rPr>
                                <w:rFonts w:ascii="Arial" w:hAnsi="Arial" w:cs="Arial"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,</w:t>
                            </w:r>
                            <w:r w:rsidRPr="00661BFD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E80" w:rsidRPr="00066E80">
                              <w:rPr>
                                <w:rFonts w:ascii="Arial" w:hAnsi="Arial" w:cs="Arial"/>
                                <w:bCs/>
                                <w:i/>
                                <w:color w:val="212120"/>
                                <w:sz w:val="18"/>
                                <w:szCs w:val="18"/>
                              </w:rPr>
                              <w:t>Chief,</w:t>
                            </w:r>
                            <w:r w:rsidR="00066E80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690F"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Human Capital Management and Organizational Development</w:t>
                            </w:r>
                          </w:p>
                          <w:p w14:paraId="6F6D3181" w14:textId="77777777" w:rsidR="00EC690F" w:rsidRPr="000C0A7E" w:rsidRDefault="00EC690F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82" w14:textId="77777777" w:rsidR="00FF0D97" w:rsidRDefault="00FF0D97" w:rsidP="00FF0D97">
                            <w:pPr>
                              <w:tabs>
                                <w:tab w:val="left" w:pos="216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  <w:r w:rsidRPr="00661BFD">
                              <w:rPr>
                                <w:rFonts w:ascii="Arial" w:hAnsi="Arial" w:cs="Arial"/>
                                <w:b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Patricia Spann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 xml:space="preserve">, Child Welfare Services </w:t>
                            </w:r>
                          </w:p>
                          <w:p w14:paraId="6F6D3183" w14:textId="77777777" w:rsidR="00FF0D97" w:rsidRDefault="00FF0D97" w:rsidP="00FF0D97">
                            <w:pPr>
                              <w:tabs>
                                <w:tab w:val="left" w:pos="216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84" w14:textId="77777777" w:rsidR="00FF0D97" w:rsidRPr="00AE39C9" w:rsidRDefault="00FF0D97" w:rsidP="00FF0D97">
                            <w:pPr>
                              <w:tabs>
                                <w:tab w:val="left" w:pos="216"/>
                              </w:tabs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0A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Pearline Tyson</w:t>
                            </w:r>
                            <w:r w:rsidRPr="000C0A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39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Neighborhood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Opportunities Network</w:t>
                            </w:r>
                          </w:p>
                          <w:p w14:paraId="6F6D3185" w14:textId="77777777" w:rsidR="00FF0D97" w:rsidRDefault="00FF0D97" w:rsidP="00FF0D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</w:pPr>
                          </w:p>
                          <w:p w14:paraId="6F6D3186" w14:textId="77777777" w:rsidR="00FF0D97" w:rsidRDefault="00FF0D97" w:rsidP="00FF0D97">
                            <w:pPr>
                              <w:pStyle w:val="Defaul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B653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Arlee Wallace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African American Health Program</w:t>
                            </w:r>
                          </w:p>
                          <w:p w14:paraId="6F6D3187" w14:textId="77777777" w:rsidR="0051334C" w:rsidRDefault="0051334C" w:rsidP="00FF0D97">
                            <w:pPr>
                              <w:pStyle w:val="Defaul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6D3188" w14:textId="33A3527D" w:rsidR="0051334C" w:rsidRPr="00B45E6E" w:rsidRDefault="002F6D76" w:rsidP="0051334C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TBD</w:t>
                            </w:r>
                            <w:r w:rsidR="0051334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1334C">
                              <w:rPr>
                                <w:i/>
                                <w:iCs/>
                                <w:color w:val="212120"/>
                                <w:sz w:val="18"/>
                                <w:szCs w:val="18"/>
                              </w:rPr>
                              <w:t>Planning Accountability and Customer Service</w:t>
                            </w:r>
                          </w:p>
                          <w:p w14:paraId="6F6D3189" w14:textId="77777777" w:rsidR="0051334C" w:rsidRPr="00B45E6E" w:rsidRDefault="0051334C" w:rsidP="00FF0D97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31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5pt;margin-top:7.55pt;width:277.2pt;height:5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" fillcolor="#ccecff" strokecolor="#f2f2f2" strokeweight="3pt">
                <v:shadow on="t" color="#1f4d78" opacity=".5" offset="1pt"/>
                <v:textbox>
                  <w:txbxContent>
                    <w:p w14:paraId="6F6D3162" w14:textId="69DDCB61" w:rsidR="00FF0D97" w:rsidRDefault="00FF0D97" w:rsidP="00FF0D97">
                      <w:pPr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D633D8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Charge and Role</w:t>
                      </w:r>
                      <w:r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 xml:space="preserve"> - </w:t>
                      </w:r>
                      <w:r w:rsidR="008A1977" w:rsidRPr="00BA3839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To work collaboratively with DHHS and with community partners to build a culture of inclusion that promotes and sustains equitable outcomes for all DHHS stakeholders.  The Equity Work engages in systematic planning, implementation, and evaluation of activities that embed equity as a core value for </w:t>
                      </w:r>
                      <w:r w:rsidR="0044363D" w:rsidRPr="00BA3839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all</w:t>
                      </w:r>
                      <w:r w:rsidR="008A1977" w:rsidRPr="00BA3839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the department’s operations</w:t>
                      </w:r>
                      <w:r w:rsidR="0097213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, </w:t>
                      </w:r>
                      <w:r w:rsidR="008A1977" w:rsidRPr="00BA3839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workforce, and seeks community input in the development and implementation of equity initiatives.</w:t>
                      </w:r>
                    </w:p>
                    <w:p w14:paraId="6F6D3163" w14:textId="77777777" w:rsidR="008A1977" w:rsidRPr="00D633D8" w:rsidRDefault="008A1977" w:rsidP="00FF0D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6D3164" w14:textId="77777777" w:rsidR="00FF0D97" w:rsidRDefault="00FF0D97" w:rsidP="00FF0D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EQUITY </w:t>
                      </w:r>
                      <w:r w:rsidRPr="009F0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WORKGROUP MEMBERS</w:t>
                      </w:r>
                    </w:p>
                    <w:p w14:paraId="6F6D3165" w14:textId="77777777" w:rsidR="005E3ED6" w:rsidRDefault="005E3ED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66" w14:textId="77777777" w:rsidR="005E3ED6" w:rsidRPr="005E3ED6" w:rsidRDefault="005E3ED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212120"/>
                          <w:sz w:val="18"/>
                          <w:szCs w:val="18"/>
                        </w:rPr>
                      </w:pPr>
                      <w:proofErr w:type="spellStart"/>
                      <w:r w:rsidRPr="005E3ED6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>Pazit</w:t>
                      </w:r>
                      <w:proofErr w:type="spellEnd"/>
                      <w:r w:rsidRPr="005E3ED6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 Aviv</w:t>
                      </w:r>
                      <w:r>
                        <w:rPr>
                          <w:rFonts w:ascii="Arial" w:hAnsi="Arial" w:cs="Arial"/>
                          <w:iCs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 w:rsidRPr="005E3ED6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Aging &amp; Disability</w:t>
                      </w:r>
                    </w:p>
                    <w:p w14:paraId="1B7E70E2" w14:textId="77777777" w:rsidR="003B0E0D" w:rsidRDefault="003B0E0D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6C" w14:textId="2AC13701" w:rsidR="00FF0D97" w:rsidRDefault="006A08D7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Dr. </w:t>
                      </w:r>
                      <w:r w:rsidR="00F61053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Bridgers,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>Acting Director</w:t>
                      </w:r>
                      <w:r w:rsidR="00FF0D97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 w:rsidR="00527AA7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Health and Human Services</w:t>
                      </w:r>
                    </w:p>
                    <w:p w14:paraId="6F6D316D" w14:textId="77777777" w:rsidR="00C03EA2" w:rsidRDefault="00C03EA2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6E" w14:textId="77777777" w:rsidR="003B0E26" w:rsidRDefault="003B0E2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Rita Deng, </w:t>
                      </w:r>
                      <w:r w:rsidRPr="003B0E26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Healthy Montgomery</w:t>
                      </w:r>
                    </w:p>
                    <w:p w14:paraId="6F6D316F" w14:textId="77777777" w:rsidR="00E62B46" w:rsidRDefault="00E62B4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0" w14:textId="77777777" w:rsidR="00E62B46" w:rsidRPr="003B0E26" w:rsidRDefault="00E62B4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Karen Gutierrez,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Office of Community Affairs</w:t>
                      </w:r>
                    </w:p>
                    <w:p w14:paraId="6F6D3171" w14:textId="77777777" w:rsidR="003B0E26" w:rsidRDefault="003B0E26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2" w14:textId="77777777" w:rsidR="00C03EA2" w:rsidRPr="00C03EA2" w:rsidRDefault="00C03EA2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Mark Hodge, </w:t>
                      </w:r>
                      <w:r w:rsidRPr="00C03EA2">
                        <w:rPr>
                          <w:rFonts w:ascii="Arial" w:hAnsi="Arial" w:cs="Arial"/>
                          <w:color w:val="212120"/>
                          <w:sz w:val="18"/>
                          <w:szCs w:val="18"/>
                        </w:rPr>
                        <w:t>Office of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Chief Operating Officer</w:t>
                      </w:r>
                    </w:p>
                    <w:p w14:paraId="6F6D3173" w14:textId="77777777" w:rsidR="00FF0D97" w:rsidRDefault="00FF0D97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4" w14:textId="77777777" w:rsidR="00FF0D97" w:rsidRDefault="00FF0D97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Betty Lam</w:t>
                      </w:r>
                      <w:r>
                        <w:rPr>
                          <w:rFonts w:ascii="Arial" w:hAnsi="Arial" w:cs="Arial"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 w:rsidR="00041DF7" w:rsidRPr="00041DF7">
                        <w:rPr>
                          <w:rFonts w:ascii="Arial" w:hAnsi="Arial" w:cs="Arial"/>
                          <w:i/>
                          <w:color w:val="212120"/>
                          <w:sz w:val="18"/>
                          <w:szCs w:val="18"/>
                        </w:rPr>
                        <w:t>Chief</w:t>
                      </w:r>
                      <w:r w:rsidR="00041DF7">
                        <w:rPr>
                          <w:rFonts w:ascii="Arial" w:hAnsi="Arial" w:cs="Arial"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Office of Community Affairs</w:t>
                      </w:r>
                    </w:p>
                    <w:p w14:paraId="245FD8D6" w14:textId="77777777" w:rsidR="002414EC" w:rsidRDefault="002414EC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7" w14:textId="0C0DC98F" w:rsidR="00FF0D97" w:rsidRDefault="001D778E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Mariana </w:t>
                      </w:r>
                      <w:r w:rsidR="003E7BD4"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L.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Serrani</w:t>
                      </w:r>
                      <w:proofErr w:type="spellEnd"/>
                      <w:r w:rsidR="003B0E0D" w:rsidRPr="002414EC"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,</w:t>
                      </w:r>
                      <w:r w:rsidR="003B0E0D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 xml:space="preserve"> </w:t>
                      </w:r>
                      <w:r w:rsidR="0012140A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Latino Health In</w:t>
                      </w:r>
                      <w:r w:rsidR="002414EC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itiative</w:t>
                      </w:r>
                    </w:p>
                    <w:p w14:paraId="19DF188D" w14:textId="77777777" w:rsidR="002414EC" w:rsidRDefault="002414EC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252167A7" w14:textId="00FA9FED" w:rsidR="003B0E0D" w:rsidRDefault="003B0E0D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 w:rsidRPr="002414EC"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 xml:space="preserve">Sanjana </w:t>
                      </w:r>
                      <w:proofErr w:type="spellStart"/>
                      <w:r w:rsidRPr="002414EC"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Quasem</w:t>
                      </w:r>
                      <w:proofErr w:type="spellEnd"/>
                      <w:r w:rsidRPr="002414EC"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 xml:space="preserve"> </w:t>
                      </w:r>
                      <w:r w:rsidR="002414EC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 xml:space="preserve">Asian American Health </w:t>
                      </w:r>
                      <w:r w:rsidR="00E8188F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Initiative</w:t>
                      </w:r>
                    </w:p>
                    <w:p w14:paraId="6F6D3179" w14:textId="77777777" w:rsidR="00853D56" w:rsidRDefault="00853D56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A" w14:textId="77777777" w:rsidR="005E3ED6" w:rsidRDefault="00853D56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0"/>
                          <w:sz w:val="18"/>
                          <w:szCs w:val="18"/>
                        </w:rPr>
                        <w:t>Christopher Rogers</w:t>
                      </w:r>
                      <w:r>
                        <w:rPr>
                          <w:rFonts w:ascii="Arial" w:hAnsi="Arial" w:cs="Arial"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Public Health Services</w:t>
                      </w:r>
                    </w:p>
                    <w:p w14:paraId="6F6D317B" w14:textId="77777777" w:rsidR="00853D56" w:rsidRDefault="00853D56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C" w14:textId="026B6743" w:rsidR="005E3ED6" w:rsidRPr="005E3ED6" w:rsidRDefault="002F6D76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>Rebecca F. Smith</w:t>
                      </w:r>
                      <w:r w:rsidR="005E3ED6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, </w:t>
                      </w:r>
                      <w:r w:rsidR="005E3ED6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Office of Community Affairs</w:t>
                      </w:r>
                    </w:p>
                    <w:p w14:paraId="6F6D317D" w14:textId="77777777" w:rsidR="00FF0D97" w:rsidRDefault="00FF0D97" w:rsidP="00FF0D97">
                      <w:pPr>
                        <w:tabs>
                          <w:tab w:val="left" w:pos="21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7E" w14:textId="77777777" w:rsidR="00FF0D97" w:rsidRPr="00661BFD" w:rsidRDefault="00FF0D97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</w:pPr>
                      <w:r w:rsidRPr="003912E3"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  <w:szCs w:val="18"/>
                        </w:rPr>
                        <w:t xml:space="preserve">Adriene </w:t>
                      </w:r>
                      <w:proofErr w:type="spellStart"/>
                      <w:r w:rsidRPr="003912E3"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  <w:szCs w:val="18"/>
                        </w:rPr>
                        <w:t>Schifrien</w:t>
                      </w:r>
                      <w:proofErr w:type="spellEnd"/>
                      <w:r w:rsidRPr="003912E3">
                        <w:rPr>
                          <w:rFonts w:ascii="Arial" w:hAnsi="Arial" w:cs="Arial"/>
                          <w:iCs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3912E3"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912E3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Human Resources</w:t>
                      </w:r>
                    </w:p>
                    <w:p w14:paraId="6F6D317F" w14:textId="77777777" w:rsidR="00FF0D97" w:rsidRDefault="00FF0D97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80" w14:textId="77777777" w:rsidR="00EC690F" w:rsidRPr="00EC690F" w:rsidRDefault="00EC690F" w:rsidP="00EC690F">
                      <w:pPr>
                        <w:autoSpaceDE w:val="0"/>
                        <w:autoSpaceDN w:val="0"/>
                        <w:adjustRightInd w:val="0"/>
                        <w:ind w:left="1260" w:hanging="126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Susan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>Seling</w:t>
                      </w:r>
                      <w:proofErr w:type="spellEnd"/>
                      <w:r w:rsidRPr="008C04E6">
                        <w:rPr>
                          <w:rFonts w:ascii="Arial" w:hAnsi="Arial" w:cs="Arial"/>
                          <w:iCs/>
                          <w:color w:val="212120"/>
                          <w:sz w:val="18"/>
                          <w:szCs w:val="18"/>
                        </w:rPr>
                        <w:t>,</w:t>
                      </w:r>
                      <w:r w:rsidRPr="00661BFD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 </w:t>
                      </w:r>
                      <w:r w:rsidR="00066E80" w:rsidRPr="00066E80">
                        <w:rPr>
                          <w:rFonts w:ascii="Arial" w:hAnsi="Arial" w:cs="Arial"/>
                          <w:bCs/>
                          <w:i/>
                          <w:color w:val="212120"/>
                          <w:sz w:val="18"/>
                          <w:szCs w:val="18"/>
                        </w:rPr>
                        <w:t>Chief,</w:t>
                      </w:r>
                      <w:r w:rsidR="00066E80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 xml:space="preserve"> </w:t>
                      </w:r>
                      <w:r w:rsidRPr="00EC690F"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>Human Capital Management and Organizational Development</w:t>
                      </w:r>
                    </w:p>
                    <w:p w14:paraId="6F6D3181" w14:textId="77777777" w:rsidR="00EC690F" w:rsidRPr="000C0A7E" w:rsidRDefault="00EC690F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82" w14:textId="77777777" w:rsidR="00FF0D97" w:rsidRDefault="00FF0D97" w:rsidP="00FF0D97">
                      <w:pPr>
                        <w:tabs>
                          <w:tab w:val="left" w:pos="216"/>
                        </w:tabs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  <w:r w:rsidRPr="00661BFD">
                        <w:rPr>
                          <w:rFonts w:ascii="Arial" w:hAnsi="Arial" w:cs="Arial"/>
                          <w:b/>
                          <w:iCs/>
                          <w:color w:val="212120"/>
                          <w:sz w:val="18"/>
                          <w:szCs w:val="18"/>
                        </w:rPr>
                        <w:t>Patricia Spann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  <w:t xml:space="preserve">, Child Welfare Services </w:t>
                      </w:r>
                    </w:p>
                    <w:p w14:paraId="6F6D3183" w14:textId="77777777" w:rsidR="00FF0D97" w:rsidRDefault="00FF0D97" w:rsidP="00FF0D97">
                      <w:pPr>
                        <w:tabs>
                          <w:tab w:val="left" w:pos="216"/>
                        </w:tabs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84" w14:textId="77777777" w:rsidR="00FF0D97" w:rsidRPr="00AE39C9" w:rsidRDefault="00FF0D97" w:rsidP="00FF0D97">
                      <w:pPr>
                        <w:tabs>
                          <w:tab w:val="left" w:pos="216"/>
                        </w:tabs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C0A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Pearline Tyson</w:t>
                      </w:r>
                      <w:r w:rsidRPr="000C0A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AE39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Neighborhood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Opportunities Network</w:t>
                      </w:r>
                    </w:p>
                    <w:p w14:paraId="6F6D3185" w14:textId="77777777" w:rsidR="00FF0D97" w:rsidRDefault="00FF0D97" w:rsidP="00FF0D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212120"/>
                          <w:sz w:val="18"/>
                          <w:szCs w:val="18"/>
                        </w:rPr>
                      </w:pPr>
                    </w:p>
                    <w:p w14:paraId="6F6D3186" w14:textId="77777777" w:rsidR="00FF0D97" w:rsidRDefault="00FF0D97" w:rsidP="00FF0D97">
                      <w:pPr>
                        <w:pStyle w:val="Defaul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3B653A">
                        <w:rPr>
                          <w:b/>
                          <w:color w:val="auto"/>
                          <w:sz w:val="18"/>
                          <w:szCs w:val="18"/>
                        </w:rPr>
                        <w:t>Arlee Wallace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African American Health Program</w:t>
                      </w:r>
                    </w:p>
                    <w:p w14:paraId="6F6D3187" w14:textId="77777777" w:rsidR="0051334C" w:rsidRDefault="0051334C" w:rsidP="00FF0D97">
                      <w:pPr>
                        <w:pStyle w:val="Defaul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6D3188" w14:textId="33A3527D" w:rsidR="0051334C" w:rsidRPr="00B45E6E" w:rsidRDefault="002F6D76" w:rsidP="0051334C">
                      <w:pPr>
                        <w:pStyle w:val="Default"/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TBD</w:t>
                      </w:r>
                      <w:r w:rsidR="0051334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51334C">
                        <w:rPr>
                          <w:i/>
                          <w:iCs/>
                          <w:color w:val="212120"/>
                          <w:sz w:val="18"/>
                          <w:szCs w:val="18"/>
                        </w:rPr>
                        <w:t>Planning Accountability and Customer Service</w:t>
                      </w:r>
                    </w:p>
                    <w:p w14:paraId="6F6D3189" w14:textId="77777777" w:rsidR="0051334C" w:rsidRPr="00B45E6E" w:rsidRDefault="0051334C" w:rsidP="00FF0D97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</w:p>
    <w:p w14:paraId="6F6D3103" w14:textId="77777777" w:rsidR="005608EE" w:rsidRPr="005608EE" w:rsidRDefault="005608EE" w:rsidP="005608EE">
      <w:pPr>
        <w:autoSpaceDE w:val="0"/>
        <w:autoSpaceDN w:val="0"/>
        <w:adjustRightInd w:val="0"/>
        <w:ind w:firstLine="720"/>
        <w:rPr>
          <w:rFonts w:ascii="Arial" w:hAnsi="Arial" w:cs="Arial"/>
          <w:color w:val="0075AE"/>
          <w:sz w:val="16"/>
          <w:szCs w:val="16"/>
        </w:rPr>
      </w:pPr>
    </w:p>
    <w:p w14:paraId="6F6D3104" w14:textId="77777777" w:rsidR="000954AF" w:rsidRDefault="000954AF" w:rsidP="00810968">
      <w:pPr>
        <w:autoSpaceDE w:val="0"/>
        <w:autoSpaceDN w:val="0"/>
        <w:adjustRightInd w:val="0"/>
        <w:rPr>
          <w:rFonts w:ascii="Arial" w:hAnsi="Arial" w:cs="Arial"/>
          <w:b/>
          <w:color w:val="0075AE"/>
          <w:sz w:val="28"/>
          <w:szCs w:val="28"/>
        </w:rPr>
      </w:pPr>
      <w:r w:rsidRPr="004B182A">
        <w:rPr>
          <w:rFonts w:ascii="Arial" w:hAnsi="Arial" w:cs="Arial"/>
          <w:b/>
          <w:color w:val="0075AE"/>
          <w:sz w:val="28"/>
          <w:szCs w:val="28"/>
        </w:rPr>
        <w:t>I</w:t>
      </w:r>
      <w:r w:rsidR="00683D32">
        <w:rPr>
          <w:rFonts w:ascii="Arial" w:hAnsi="Arial" w:cs="Arial"/>
          <w:b/>
          <w:color w:val="0075AE"/>
          <w:sz w:val="28"/>
          <w:szCs w:val="28"/>
        </w:rPr>
        <w:t>I</w:t>
      </w:r>
      <w:r w:rsidRPr="004B182A">
        <w:rPr>
          <w:rFonts w:ascii="Arial" w:hAnsi="Arial" w:cs="Arial"/>
          <w:b/>
          <w:color w:val="0075AE"/>
          <w:sz w:val="28"/>
          <w:szCs w:val="28"/>
        </w:rPr>
        <w:t>.  Equity Principles</w:t>
      </w:r>
    </w:p>
    <w:p w14:paraId="6F6D3105" w14:textId="77777777" w:rsidR="005608EE" w:rsidRDefault="005608EE" w:rsidP="00810968">
      <w:pPr>
        <w:autoSpaceDE w:val="0"/>
        <w:autoSpaceDN w:val="0"/>
        <w:adjustRightInd w:val="0"/>
        <w:rPr>
          <w:rFonts w:ascii="Arial" w:hAnsi="Arial" w:cs="Arial"/>
          <w:b/>
          <w:color w:val="0075AE"/>
          <w:sz w:val="28"/>
          <w:szCs w:val="28"/>
        </w:rPr>
      </w:pPr>
    </w:p>
    <w:p w14:paraId="6F6D3106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b/>
          <w:sz w:val="22"/>
          <w:szCs w:val="22"/>
        </w:rPr>
        <w:t>Dignity</w:t>
      </w:r>
      <w:r w:rsidRPr="001A2F3C">
        <w:rPr>
          <w:rFonts w:ascii="Calibri" w:hAnsi="Calibri" w:cs="Arial"/>
          <w:sz w:val="22"/>
          <w:szCs w:val="22"/>
        </w:rPr>
        <w:t xml:space="preserve"> – We believe that all individuals should be treated</w:t>
      </w:r>
    </w:p>
    <w:p w14:paraId="6F6D3107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>with dignity and respect.</w:t>
      </w:r>
    </w:p>
    <w:p w14:paraId="6F6D3108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</w:p>
    <w:p w14:paraId="6F6D3109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b/>
          <w:sz w:val="22"/>
          <w:szCs w:val="22"/>
        </w:rPr>
        <w:t>Elimination of Disparities</w:t>
      </w:r>
      <w:r w:rsidRPr="001A2F3C">
        <w:rPr>
          <w:rFonts w:ascii="Calibri" w:hAnsi="Calibri" w:cs="Arial"/>
          <w:sz w:val="22"/>
          <w:szCs w:val="22"/>
        </w:rPr>
        <w:t xml:space="preserve"> – We believe in preventing and</w:t>
      </w:r>
    </w:p>
    <w:p w14:paraId="6F6D310A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eliminating social and health disparities to achieve optimal </w:t>
      </w:r>
    </w:p>
    <w:p w14:paraId="6F6D310B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health and </w:t>
      </w:r>
      <w:r w:rsidR="005608EE" w:rsidRPr="001A2F3C">
        <w:rPr>
          <w:rFonts w:ascii="Calibri" w:hAnsi="Calibri" w:cs="Arial"/>
          <w:sz w:val="22"/>
          <w:szCs w:val="22"/>
        </w:rPr>
        <w:t>well-being</w:t>
      </w:r>
      <w:r w:rsidRPr="001A2F3C">
        <w:rPr>
          <w:rFonts w:ascii="Calibri" w:hAnsi="Calibri" w:cs="Arial"/>
          <w:sz w:val="22"/>
          <w:szCs w:val="22"/>
        </w:rPr>
        <w:t>.</w:t>
      </w:r>
    </w:p>
    <w:p w14:paraId="6F6D310C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</w:p>
    <w:p w14:paraId="6F6D310D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b/>
          <w:sz w:val="22"/>
          <w:szCs w:val="22"/>
        </w:rPr>
        <w:t>Access</w:t>
      </w:r>
      <w:r w:rsidRPr="001A2F3C">
        <w:rPr>
          <w:rFonts w:ascii="Calibri" w:hAnsi="Calibri" w:cs="Arial"/>
          <w:sz w:val="22"/>
          <w:szCs w:val="22"/>
        </w:rPr>
        <w:t xml:space="preserve"> – We believe in ensuring access to effective </w:t>
      </w:r>
    </w:p>
    <w:p w14:paraId="6F6D310E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and </w:t>
      </w:r>
      <w:proofErr w:type="gramStart"/>
      <w:r w:rsidRPr="001A2F3C">
        <w:rPr>
          <w:rFonts w:ascii="Calibri" w:hAnsi="Calibri" w:cs="Arial"/>
          <w:sz w:val="22"/>
          <w:szCs w:val="22"/>
        </w:rPr>
        <w:t>high quality</w:t>
      </w:r>
      <w:proofErr w:type="gramEnd"/>
      <w:r w:rsidRPr="001A2F3C">
        <w:rPr>
          <w:rFonts w:ascii="Calibri" w:hAnsi="Calibri" w:cs="Arial"/>
          <w:sz w:val="22"/>
          <w:szCs w:val="22"/>
        </w:rPr>
        <w:t xml:space="preserve"> services that meet people’s needs, when</w:t>
      </w:r>
    </w:p>
    <w:p w14:paraId="6F6D310F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>they need them, delivered by a professional workforce</w:t>
      </w:r>
    </w:p>
    <w:p w14:paraId="6F6D3110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>which is competent to provide those services in a caring</w:t>
      </w:r>
    </w:p>
    <w:p w14:paraId="6F6D3111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>and respectful manner.</w:t>
      </w:r>
    </w:p>
    <w:p w14:paraId="6F6D3112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</w:p>
    <w:p w14:paraId="6F6D3113" w14:textId="77777777" w:rsidR="00FF0D97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b/>
          <w:sz w:val="22"/>
          <w:szCs w:val="22"/>
        </w:rPr>
        <w:t>Distribution of Resources</w:t>
      </w:r>
      <w:r w:rsidRPr="001A2F3C">
        <w:rPr>
          <w:rFonts w:ascii="Calibri" w:hAnsi="Calibri" w:cs="Arial"/>
          <w:sz w:val="22"/>
          <w:szCs w:val="22"/>
        </w:rPr>
        <w:t xml:space="preserve"> – We believe that the</w:t>
      </w:r>
      <w:r>
        <w:rPr>
          <w:rFonts w:ascii="Calibri" w:hAnsi="Calibri" w:cs="Arial"/>
          <w:sz w:val="22"/>
          <w:szCs w:val="22"/>
        </w:rPr>
        <w:t xml:space="preserve"> </w:t>
      </w:r>
      <w:r w:rsidRPr="001A2F3C">
        <w:rPr>
          <w:rFonts w:ascii="Calibri" w:hAnsi="Calibri" w:cs="Arial"/>
          <w:sz w:val="22"/>
          <w:szCs w:val="22"/>
        </w:rPr>
        <w:t xml:space="preserve">resources </w:t>
      </w:r>
    </w:p>
    <w:p w14:paraId="6F6D3114" w14:textId="77777777" w:rsidR="00FF0D97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of the Department should be distributed in a </w:t>
      </w:r>
      <w:r>
        <w:rPr>
          <w:rFonts w:ascii="Calibri" w:hAnsi="Calibri" w:cs="Arial"/>
          <w:sz w:val="22"/>
          <w:szCs w:val="22"/>
        </w:rPr>
        <w:t>m</w:t>
      </w:r>
      <w:r w:rsidRPr="001A2F3C">
        <w:rPr>
          <w:rFonts w:ascii="Calibri" w:hAnsi="Calibri" w:cs="Arial"/>
          <w:sz w:val="22"/>
          <w:szCs w:val="22"/>
        </w:rPr>
        <w:t xml:space="preserve">anner that </w:t>
      </w:r>
    </w:p>
    <w:p w14:paraId="6F6D3115" w14:textId="77777777" w:rsidR="00FF0D97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maximizes the health, safety, well-being and self-sufficiency </w:t>
      </w:r>
    </w:p>
    <w:p w14:paraId="6F6D3116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of the </w:t>
      </w:r>
      <w:proofErr w:type="gramStart"/>
      <w:r w:rsidRPr="001A2F3C">
        <w:rPr>
          <w:rFonts w:ascii="Calibri" w:hAnsi="Calibri" w:cs="Arial"/>
          <w:sz w:val="22"/>
          <w:szCs w:val="22"/>
        </w:rPr>
        <w:t>community as a whole</w:t>
      </w:r>
      <w:proofErr w:type="gramEnd"/>
      <w:r w:rsidRPr="001A2F3C">
        <w:rPr>
          <w:rFonts w:ascii="Calibri" w:hAnsi="Calibri" w:cs="Arial"/>
          <w:sz w:val="22"/>
          <w:szCs w:val="22"/>
        </w:rPr>
        <w:t>.</w:t>
      </w:r>
    </w:p>
    <w:p w14:paraId="6F6D3117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</w:p>
    <w:p w14:paraId="6F6D3118" w14:textId="77777777" w:rsidR="00FF0D97" w:rsidRPr="001A2F3C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b/>
          <w:sz w:val="22"/>
          <w:szCs w:val="22"/>
        </w:rPr>
        <w:t>Community Engagement and Participation</w:t>
      </w:r>
      <w:r w:rsidRPr="001A2F3C">
        <w:rPr>
          <w:rFonts w:ascii="Calibri" w:hAnsi="Calibri" w:cs="Arial"/>
          <w:sz w:val="22"/>
          <w:szCs w:val="22"/>
        </w:rPr>
        <w:t xml:space="preserve"> – We </w:t>
      </w:r>
      <w:r>
        <w:rPr>
          <w:rFonts w:ascii="Calibri" w:hAnsi="Calibri" w:cs="Arial"/>
          <w:sz w:val="22"/>
          <w:szCs w:val="22"/>
        </w:rPr>
        <w:t>believe</w:t>
      </w:r>
    </w:p>
    <w:p w14:paraId="6F6D3119" w14:textId="77777777" w:rsidR="00FF0D97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that our diverse communities should be meaningfully </w:t>
      </w:r>
    </w:p>
    <w:p w14:paraId="6F6D311A" w14:textId="77777777" w:rsidR="00FF0D97" w:rsidRDefault="00FF0D97" w:rsidP="00FF0D97">
      <w:pPr>
        <w:rPr>
          <w:rFonts w:ascii="Calibri" w:hAnsi="Calibri" w:cs="Arial"/>
          <w:sz w:val="22"/>
          <w:szCs w:val="22"/>
        </w:rPr>
      </w:pPr>
      <w:r w:rsidRPr="001A2F3C">
        <w:rPr>
          <w:rFonts w:ascii="Calibri" w:hAnsi="Calibri" w:cs="Arial"/>
          <w:sz w:val="22"/>
          <w:szCs w:val="22"/>
        </w:rPr>
        <w:t xml:space="preserve">engaged in providing input and feedback on policies, </w:t>
      </w:r>
    </w:p>
    <w:p w14:paraId="6F6D311B" w14:textId="77777777" w:rsidR="00FF0D97" w:rsidRDefault="00FF0D97" w:rsidP="00FF0D97">
      <w:pPr>
        <w:rPr>
          <w:rFonts w:ascii="Arial" w:hAnsi="Arial" w:cs="Arial"/>
          <w:color w:val="21212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1A2F3C">
        <w:rPr>
          <w:rFonts w:ascii="Calibri" w:hAnsi="Calibri" w:cs="Arial"/>
          <w:sz w:val="22"/>
          <w:szCs w:val="22"/>
        </w:rPr>
        <w:t>ractices and services.</w:t>
      </w:r>
    </w:p>
    <w:p w14:paraId="6F6D311C" w14:textId="77777777" w:rsidR="00FF0D97" w:rsidRDefault="00FF0D97" w:rsidP="00810968">
      <w:pPr>
        <w:autoSpaceDE w:val="0"/>
        <w:autoSpaceDN w:val="0"/>
        <w:adjustRightInd w:val="0"/>
        <w:rPr>
          <w:rFonts w:ascii="Arial" w:hAnsi="Arial" w:cs="Arial"/>
          <w:b/>
          <w:color w:val="0075AE"/>
        </w:rPr>
      </w:pPr>
    </w:p>
    <w:p w14:paraId="6F6D311D" w14:textId="77777777" w:rsidR="00FF0D97" w:rsidRDefault="00FF0D97" w:rsidP="00810968">
      <w:pPr>
        <w:autoSpaceDE w:val="0"/>
        <w:autoSpaceDN w:val="0"/>
        <w:adjustRightInd w:val="0"/>
        <w:rPr>
          <w:rFonts w:ascii="Arial" w:hAnsi="Arial" w:cs="Arial"/>
          <w:b/>
          <w:color w:val="0075AE"/>
        </w:rPr>
      </w:pPr>
    </w:p>
    <w:p w14:paraId="6F6D311E" w14:textId="77777777" w:rsidR="000954AF" w:rsidRDefault="000954AF" w:rsidP="00E162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75AE"/>
          <w:sz w:val="28"/>
          <w:szCs w:val="28"/>
        </w:rPr>
      </w:pPr>
      <w:r w:rsidRPr="00E16227">
        <w:rPr>
          <w:rFonts w:ascii="Arial" w:hAnsi="Arial" w:cs="Arial"/>
          <w:b/>
          <w:color w:val="0075AE"/>
          <w:sz w:val="28"/>
          <w:szCs w:val="28"/>
        </w:rPr>
        <w:t>II</w:t>
      </w:r>
      <w:r w:rsidR="00683D32">
        <w:rPr>
          <w:rFonts w:ascii="Arial" w:hAnsi="Arial" w:cs="Arial"/>
          <w:b/>
          <w:color w:val="0075AE"/>
          <w:sz w:val="28"/>
          <w:szCs w:val="28"/>
        </w:rPr>
        <w:t>I</w:t>
      </w:r>
      <w:r w:rsidRPr="00E16227">
        <w:rPr>
          <w:rFonts w:ascii="Arial" w:hAnsi="Arial" w:cs="Arial"/>
          <w:b/>
          <w:color w:val="0075AE"/>
          <w:sz w:val="28"/>
          <w:szCs w:val="28"/>
        </w:rPr>
        <w:t xml:space="preserve">. </w:t>
      </w:r>
      <w:r w:rsidR="00E16227">
        <w:rPr>
          <w:rFonts w:ascii="Arial" w:hAnsi="Arial" w:cs="Arial"/>
          <w:b/>
          <w:color w:val="0075AE"/>
          <w:sz w:val="28"/>
          <w:szCs w:val="28"/>
        </w:rPr>
        <w:t>E</w:t>
      </w:r>
      <w:r w:rsidRPr="00E16227">
        <w:rPr>
          <w:rFonts w:ascii="Arial" w:hAnsi="Arial" w:cs="Arial"/>
          <w:b/>
          <w:color w:val="0075AE"/>
          <w:sz w:val="28"/>
          <w:szCs w:val="28"/>
        </w:rPr>
        <w:t>quity Standards</w:t>
      </w:r>
    </w:p>
    <w:p w14:paraId="6F6D311F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The MCDHHS Equity Standards are intended to </w:t>
      </w:r>
    </w:p>
    <w:p w14:paraId="6F6D3120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operationalize the Equity value and principles for the </w:t>
      </w:r>
    </w:p>
    <w:p w14:paraId="6F6D3121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department.  The standards will guide our actions to </w:t>
      </w:r>
    </w:p>
    <w:p w14:paraId="6F6D3122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improve quality, expand access and eliminate inequities.  </w:t>
      </w:r>
    </w:p>
    <w:p w14:paraId="6F6D3123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By these standards, we will measure impact, advocate for </w:t>
      </w:r>
    </w:p>
    <w:p w14:paraId="6F6D3124" w14:textId="77777777" w:rsidR="005608EE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 xml:space="preserve">resources and maximize health gain for the whole </w:t>
      </w:r>
    </w:p>
    <w:p w14:paraId="6F6D3125" w14:textId="77777777" w:rsidR="009F1836" w:rsidRPr="005608EE" w:rsidRDefault="009F1836" w:rsidP="00E16227">
      <w:pPr>
        <w:ind w:right="-180"/>
        <w:rPr>
          <w:rFonts w:ascii="Calibri" w:hAnsi="Calibri" w:cs="Arial"/>
          <w:sz w:val="22"/>
          <w:szCs w:val="22"/>
        </w:rPr>
      </w:pPr>
      <w:r w:rsidRPr="005608EE">
        <w:rPr>
          <w:rFonts w:ascii="Calibri" w:hAnsi="Calibri" w:cs="Arial"/>
          <w:sz w:val="22"/>
          <w:szCs w:val="22"/>
        </w:rPr>
        <w:t>population.</w:t>
      </w:r>
    </w:p>
    <w:p w14:paraId="6F6D3126" w14:textId="77777777" w:rsidR="00683D32" w:rsidRDefault="00683D32" w:rsidP="00884299">
      <w:pPr>
        <w:rPr>
          <w:rFonts w:ascii="Calibri" w:hAnsi="Calibri"/>
          <w:sz w:val="22"/>
          <w:szCs w:val="22"/>
        </w:rPr>
      </w:pPr>
    </w:p>
    <w:p w14:paraId="6F6D3127" w14:textId="77777777" w:rsidR="000965AE" w:rsidRDefault="000954AF" w:rsidP="00A205BB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An integrated service delivery system </w:t>
      </w:r>
      <w:r w:rsidR="0061367D" w:rsidRPr="005608EE">
        <w:rPr>
          <w:rFonts w:ascii="Calibri" w:hAnsi="Calibri"/>
          <w:sz w:val="22"/>
          <w:szCs w:val="22"/>
        </w:rPr>
        <w:t xml:space="preserve">equitably </w:t>
      </w:r>
      <w:r w:rsidRPr="005608EE">
        <w:rPr>
          <w:rFonts w:ascii="Calibri" w:hAnsi="Calibri"/>
          <w:sz w:val="22"/>
          <w:szCs w:val="22"/>
        </w:rPr>
        <w:t xml:space="preserve">supported </w:t>
      </w:r>
    </w:p>
    <w:p w14:paraId="6F6D3128" w14:textId="77777777" w:rsidR="000965AE" w:rsidRDefault="000B57AB" w:rsidP="000965AE">
      <w:pPr>
        <w:ind w:left="360"/>
        <w:rPr>
          <w:rFonts w:ascii="Calibri" w:hAnsi="Calibri"/>
          <w:sz w:val="22"/>
          <w:szCs w:val="22"/>
        </w:rPr>
      </w:pPr>
      <w:r w:rsidRPr="00A205BB">
        <w:rPr>
          <w:rFonts w:ascii="Calibri" w:hAnsi="Calibri"/>
          <w:sz w:val="22"/>
          <w:szCs w:val="22"/>
        </w:rPr>
        <w:t>b</w:t>
      </w:r>
      <w:r w:rsidR="000954AF" w:rsidRPr="00A205BB">
        <w:rPr>
          <w:rFonts w:ascii="Calibri" w:hAnsi="Calibri"/>
          <w:sz w:val="22"/>
          <w:szCs w:val="22"/>
        </w:rPr>
        <w:t>y</w:t>
      </w:r>
      <w:r w:rsidRPr="00A205BB">
        <w:rPr>
          <w:rFonts w:ascii="Calibri" w:hAnsi="Calibri"/>
          <w:sz w:val="22"/>
          <w:szCs w:val="22"/>
        </w:rPr>
        <w:t xml:space="preserve"> </w:t>
      </w:r>
      <w:r w:rsidR="000954AF" w:rsidRPr="00A205BB">
        <w:rPr>
          <w:rFonts w:ascii="Calibri" w:hAnsi="Calibri"/>
          <w:sz w:val="22"/>
          <w:szCs w:val="22"/>
        </w:rPr>
        <w:t xml:space="preserve">technology, which enables staff </w:t>
      </w:r>
      <w:r w:rsidR="0061367D" w:rsidRPr="00A205BB">
        <w:rPr>
          <w:rFonts w:ascii="Calibri" w:hAnsi="Calibri"/>
          <w:sz w:val="22"/>
          <w:szCs w:val="22"/>
        </w:rPr>
        <w:t>t</w:t>
      </w:r>
      <w:r w:rsidR="000954AF" w:rsidRPr="00A205BB">
        <w:rPr>
          <w:rFonts w:ascii="Calibri" w:hAnsi="Calibri"/>
          <w:sz w:val="22"/>
          <w:szCs w:val="22"/>
        </w:rPr>
        <w:t xml:space="preserve">o share information </w:t>
      </w:r>
    </w:p>
    <w:p w14:paraId="6F6D3129" w14:textId="77777777" w:rsidR="000B57AB" w:rsidRDefault="000954AF" w:rsidP="000965AE">
      <w:pPr>
        <w:ind w:left="360"/>
        <w:rPr>
          <w:rFonts w:ascii="Calibri" w:hAnsi="Calibri"/>
          <w:sz w:val="22"/>
          <w:szCs w:val="22"/>
        </w:rPr>
      </w:pPr>
      <w:r w:rsidRPr="00A205BB">
        <w:rPr>
          <w:rFonts w:ascii="Calibri" w:hAnsi="Calibri"/>
          <w:sz w:val="22"/>
          <w:szCs w:val="22"/>
        </w:rPr>
        <w:t xml:space="preserve">and </w:t>
      </w:r>
      <w:r w:rsidRPr="005608EE">
        <w:rPr>
          <w:rFonts w:ascii="Calibri" w:hAnsi="Calibri"/>
          <w:sz w:val="22"/>
          <w:szCs w:val="22"/>
        </w:rPr>
        <w:t>work collaboratively</w:t>
      </w:r>
      <w:r w:rsidR="00F50F82" w:rsidRPr="005608EE">
        <w:rPr>
          <w:rFonts w:ascii="Calibri" w:hAnsi="Calibri"/>
          <w:sz w:val="22"/>
          <w:szCs w:val="22"/>
        </w:rPr>
        <w:t xml:space="preserve"> for improved client outcomes</w:t>
      </w:r>
      <w:r w:rsidRPr="005608EE">
        <w:rPr>
          <w:rFonts w:ascii="Calibri" w:hAnsi="Calibri"/>
          <w:sz w:val="22"/>
          <w:szCs w:val="22"/>
        </w:rPr>
        <w:t xml:space="preserve">. </w:t>
      </w:r>
    </w:p>
    <w:p w14:paraId="6F6D312A" w14:textId="77777777" w:rsidR="00884299" w:rsidRDefault="00884299" w:rsidP="00884299">
      <w:pPr>
        <w:rPr>
          <w:rFonts w:ascii="Calibri" w:hAnsi="Calibri"/>
          <w:sz w:val="22"/>
          <w:szCs w:val="22"/>
        </w:rPr>
      </w:pPr>
    </w:p>
    <w:p w14:paraId="6F6D312B" w14:textId="77777777" w:rsidR="005608EE" w:rsidRPr="000B57AB" w:rsidRDefault="000954AF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0B57AB">
        <w:rPr>
          <w:rFonts w:ascii="Calibri" w:hAnsi="Calibri"/>
          <w:sz w:val="22"/>
          <w:szCs w:val="22"/>
        </w:rPr>
        <w:t xml:space="preserve">Recruit, develop and maintain a workforce that is engaged, accountable, responsible, respected, recognized and </w:t>
      </w:r>
      <w:r w:rsidR="005608EE" w:rsidRPr="000B57AB">
        <w:rPr>
          <w:rFonts w:ascii="Calibri" w:hAnsi="Calibri"/>
          <w:sz w:val="22"/>
          <w:szCs w:val="22"/>
        </w:rPr>
        <w:t xml:space="preserve">    </w:t>
      </w:r>
    </w:p>
    <w:p w14:paraId="6F6D312C" w14:textId="77777777" w:rsidR="000954AF" w:rsidRPr="005608EE" w:rsidRDefault="005608EE" w:rsidP="005608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0954AF" w:rsidRPr="005608EE">
        <w:rPr>
          <w:rFonts w:ascii="Calibri" w:hAnsi="Calibri"/>
          <w:sz w:val="22"/>
          <w:szCs w:val="22"/>
        </w:rPr>
        <w:t xml:space="preserve">prepared for changing roles within the department and representative of the community we serve. </w:t>
      </w:r>
    </w:p>
    <w:p w14:paraId="6F6D312D" w14:textId="77777777" w:rsidR="000954AF" w:rsidRPr="005608EE" w:rsidRDefault="000954AF" w:rsidP="0051334C">
      <w:pPr>
        <w:tabs>
          <w:tab w:val="num" w:pos="360"/>
        </w:tabs>
        <w:ind w:firstLine="720"/>
        <w:rPr>
          <w:rFonts w:ascii="Calibri" w:hAnsi="Calibri"/>
          <w:sz w:val="22"/>
          <w:szCs w:val="22"/>
        </w:rPr>
      </w:pPr>
    </w:p>
    <w:p w14:paraId="6F6D312E" w14:textId="77777777" w:rsidR="005608EE" w:rsidRDefault="00F50F82" w:rsidP="005608EE">
      <w:pPr>
        <w:numPr>
          <w:ilvl w:val="0"/>
          <w:numId w:val="10"/>
        </w:numPr>
        <w:rPr>
          <w:rFonts w:ascii="Calibri" w:hAnsi="Calibri"/>
          <w:color w:val="212120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lastRenderedPageBreak/>
        <w:t xml:space="preserve">Working in partnership with the community, focus </w:t>
      </w:r>
      <w:r w:rsidRPr="005608EE">
        <w:rPr>
          <w:rFonts w:ascii="Calibri" w:hAnsi="Calibri"/>
          <w:color w:val="212120"/>
          <w:sz w:val="22"/>
          <w:szCs w:val="22"/>
        </w:rPr>
        <w:t xml:space="preserve">on the promotion of community health and well-being and the </w:t>
      </w:r>
    </w:p>
    <w:p w14:paraId="6F6D312F" w14:textId="77777777" w:rsidR="00F50F82" w:rsidRPr="005608EE" w:rsidRDefault="005608EE" w:rsidP="005608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12120"/>
          <w:sz w:val="22"/>
          <w:szCs w:val="22"/>
        </w:rPr>
        <w:t xml:space="preserve">       </w:t>
      </w:r>
      <w:r w:rsidR="00F50F82" w:rsidRPr="005608EE">
        <w:rPr>
          <w:rFonts w:ascii="Calibri" w:hAnsi="Calibri"/>
          <w:color w:val="212120"/>
          <w:sz w:val="22"/>
          <w:szCs w:val="22"/>
        </w:rPr>
        <w:t xml:space="preserve">prevention of adverse outcomes.  </w:t>
      </w:r>
      <w:r w:rsidR="00F50F82" w:rsidRPr="005608EE">
        <w:rPr>
          <w:rFonts w:ascii="Calibri" w:hAnsi="Calibri"/>
          <w:sz w:val="22"/>
          <w:szCs w:val="22"/>
        </w:rPr>
        <w:t xml:space="preserve"> </w:t>
      </w:r>
    </w:p>
    <w:p w14:paraId="6F6D3130" w14:textId="77777777" w:rsidR="00E16227" w:rsidRPr="005608EE" w:rsidRDefault="00E16227" w:rsidP="00D009FE">
      <w:pPr>
        <w:rPr>
          <w:rFonts w:ascii="Calibri" w:hAnsi="Calibri" w:cs="Arial"/>
          <w:sz w:val="22"/>
          <w:szCs w:val="22"/>
        </w:rPr>
      </w:pPr>
    </w:p>
    <w:p w14:paraId="6F6D3131" w14:textId="77777777" w:rsidR="005608EE" w:rsidRPr="008267B2" w:rsidRDefault="00F50F82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7B2">
        <w:rPr>
          <w:rFonts w:ascii="Calibri" w:hAnsi="Calibri"/>
          <w:sz w:val="22"/>
          <w:szCs w:val="22"/>
        </w:rPr>
        <w:t xml:space="preserve">Services to customers are delivered in a respectful manner and in the context of the customer's </w:t>
      </w:r>
      <w:r w:rsidR="00177EA1" w:rsidRPr="008267B2">
        <w:rPr>
          <w:rFonts w:ascii="Calibri" w:hAnsi="Calibri"/>
          <w:sz w:val="22"/>
          <w:szCs w:val="22"/>
        </w:rPr>
        <w:t>c</w:t>
      </w:r>
      <w:r w:rsidRPr="008267B2">
        <w:rPr>
          <w:rFonts w:ascii="Calibri" w:hAnsi="Calibri"/>
          <w:sz w:val="22"/>
          <w:szCs w:val="22"/>
        </w:rPr>
        <w:t>ulture</w:t>
      </w:r>
      <w:r w:rsidR="00177EA1" w:rsidRPr="008267B2">
        <w:rPr>
          <w:rFonts w:ascii="Calibri" w:hAnsi="Calibri"/>
          <w:sz w:val="22"/>
          <w:szCs w:val="22"/>
        </w:rPr>
        <w:t>,</w:t>
      </w:r>
      <w:r w:rsidRPr="008267B2">
        <w:rPr>
          <w:rFonts w:ascii="Calibri" w:hAnsi="Calibri"/>
          <w:color w:val="00B050"/>
          <w:sz w:val="22"/>
          <w:szCs w:val="22"/>
        </w:rPr>
        <w:t xml:space="preserve"> </w:t>
      </w:r>
      <w:r w:rsidRPr="008267B2">
        <w:rPr>
          <w:rFonts w:ascii="Calibri" w:hAnsi="Calibri"/>
          <w:sz w:val="22"/>
          <w:szCs w:val="22"/>
        </w:rPr>
        <w:t xml:space="preserve">language, </w:t>
      </w:r>
      <w:r w:rsidR="005608EE" w:rsidRPr="008267B2">
        <w:rPr>
          <w:rFonts w:ascii="Calibri" w:hAnsi="Calibri"/>
          <w:sz w:val="22"/>
          <w:szCs w:val="22"/>
        </w:rPr>
        <w:t xml:space="preserve">   </w:t>
      </w:r>
    </w:p>
    <w:p w14:paraId="6F6D3132" w14:textId="77777777" w:rsidR="000954AF" w:rsidRPr="005608EE" w:rsidRDefault="005608EE" w:rsidP="005608EE">
      <w:pPr>
        <w:rPr>
          <w:rFonts w:ascii="Calibri" w:hAnsi="Calibri"/>
          <w:sz w:val="22"/>
          <w:szCs w:val="22"/>
        </w:rPr>
      </w:pPr>
      <w:r w:rsidRPr="008267B2">
        <w:rPr>
          <w:rFonts w:ascii="Calibri" w:hAnsi="Calibri"/>
          <w:sz w:val="22"/>
          <w:szCs w:val="22"/>
        </w:rPr>
        <w:t xml:space="preserve">       </w:t>
      </w:r>
      <w:r w:rsidR="00F50F82" w:rsidRPr="008267B2">
        <w:rPr>
          <w:rFonts w:ascii="Calibri" w:hAnsi="Calibri"/>
          <w:sz w:val="22"/>
          <w:szCs w:val="22"/>
        </w:rPr>
        <w:t>values, and beliefs.</w:t>
      </w:r>
      <w:r w:rsidR="00177EA1" w:rsidRPr="005608EE">
        <w:rPr>
          <w:rFonts w:ascii="Calibri" w:hAnsi="Calibri"/>
          <w:sz w:val="22"/>
          <w:szCs w:val="22"/>
        </w:rPr>
        <w:t xml:space="preserve"> </w:t>
      </w:r>
    </w:p>
    <w:p w14:paraId="6F6D3133" w14:textId="77777777" w:rsidR="00F50F82" w:rsidRPr="005608EE" w:rsidRDefault="00F50F82" w:rsidP="00F50F82">
      <w:pPr>
        <w:rPr>
          <w:rFonts w:ascii="Calibri" w:hAnsi="Calibri"/>
          <w:sz w:val="22"/>
          <w:szCs w:val="22"/>
        </w:rPr>
      </w:pPr>
    </w:p>
    <w:p w14:paraId="6F6D3134" w14:textId="77777777" w:rsidR="005608EE" w:rsidRDefault="00F50F82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Print and multimedia communication materials </w:t>
      </w:r>
      <w:r w:rsidR="00177EA1" w:rsidRPr="005608EE">
        <w:rPr>
          <w:rFonts w:ascii="Calibri" w:hAnsi="Calibri"/>
          <w:sz w:val="22"/>
          <w:szCs w:val="22"/>
        </w:rPr>
        <w:t xml:space="preserve">and forms </w:t>
      </w:r>
      <w:r w:rsidRPr="005608EE">
        <w:rPr>
          <w:rFonts w:ascii="Calibri" w:hAnsi="Calibri"/>
          <w:sz w:val="22"/>
          <w:szCs w:val="22"/>
        </w:rPr>
        <w:t xml:space="preserve">are developed in </w:t>
      </w:r>
      <w:proofErr w:type="gramStart"/>
      <w:r w:rsidRPr="005608EE">
        <w:rPr>
          <w:rFonts w:ascii="Calibri" w:hAnsi="Calibri"/>
          <w:sz w:val="22"/>
          <w:szCs w:val="22"/>
        </w:rPr>
        <w:t xml:space="preserve">easy to </w:t>
      </w:r>
      <w:r w:rsidR="00DA1978" w:rsidRPr="005608EE">
        <w:rPr>
          <w:rFonts w:ascii="Calibri" w:hAnsi="Calibri"/>
          <w:sz w:val="22"/>
          <w:szCs w:val="22"/>
        </w:rPr>
        <w:t>understand</w:t>
      </w:r>
      <w:proofErr w:type="gramEnd"/>
      <w:r w:rsidR="00DA1978" w:rsidRPr="005608EE">
        <w:rPr>
          <w:rFonts w:ascii="Calibri" w:hAnsi="Calibri"/>
          <w:sz w:val="22"/>
          <w:szCs w:val="22"/>
        </w:rPr>
        <w:t xml:space="preserve"> </w:t>
      </w:r>
      <w:r w:rsidRPr="005608EE">
        <w:rPr>
          <w:rFonts w:ascii="Calibri" w:hAnsi="Calibri"/>
          <w:sz w:val="22"/>
          <w:szCs w:val="22"/>
        </w:rPr>
        <w:t xml:space="preserve">language, taking into </w:t>
      </w:r>
      <w:r w:rsidR="005608EE">
        <w:rPr>
          <w:rFonts w:ascii="Calibri" w:hAnsi="Calibri"/>
          <w:sz w:val="22"/>
          <w:szCs w:val="22"/>
        </w:rPr>
        <w:t xml:space="preserve">   </w:t>
      </w:r>
    </w:p>
    <w:p w14:paraId="6F6D3135" w14:textId="77777777" w:rsidR="005608EE" w:rsidRDefault="00F50F82" w:rsidP="005608EE">
      <w:pPr>
        <w:ind w:firstLine="360"/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consideration literacy level, cultural and linguistic appropriateness and people with other forms of communication </w:t>
      </w:r>
    </w:p>
    <w:p w14:paraId="6F6D3136" w14:textId="77777777" w:rsidR="00177EA1" w:rsidRPr="005608EE" w:rsidRDefault="00F50F82" w:rsidP="005608EE">
      <w:pPr>
        <w:ind w:firstLine="360"/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needs. </w:t>
      </w:r>
    </w:p>
    <w:p w14:paraId="6F6D3137" w14:textId="77777777" w:rsidR="00177EA1" w:rsidRPr="005608EE" w:rsidRDefault="00177EA1" w:rsidP="00D009FE">
      <w:pPr>
        <w:rPr>
          <w:rFonts w:ascii="Calibri" w:hAnsi="Calibri"/>
          <w:sz w:val="22"/>
          <w:szCs w:val="22"/>
        </w:rPr>
      </w:pPr>
    </w:p>
    <w:p w14:paraId="6F6D3138" w14:textId="77777777" w:rsidR="005608EE" w:rsidRDefault="00177EA1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Program hours are accessible to customers, wait time for walk in services will be reasonable, appointments will be kept </w:t>
      </w:r>
    </w:p>
    <w:p w14:paraId="6F6D3139" w14:textId="77777777" w:rsidR="00177EA1" w:rsidRPr="005608EE" w:rsidRDefault="00177EA1" w:rsidP="005608EE">
      <w:pPr>
        <w:ind w:firstLine="360"/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on time.   </w:t>
      </w:r>
    </w:p>
    <w:p w14:paraId="6F6D313A" w14:textId="77777777" w:rsidR="00177EA1" w:rsidRPr="005608EE" w:rsidRDefault="00177EA1" w:rsidP="00D009FE">
      <w:pPr>
        <w:rPr>
          <w:rFonts w:ascii="Calibri" w:hAnsi="Calibri"/>
          <w:sz w:val="22"/>
          <w:szCs w:val="22"/>
        </w:rPr>
      </w:pPr>
    </w:p>
    <w:p w14:paraId="6F6D313B" w14:textId="77777777" w:rsidR="005608EE" w:rsidRPr="008267B2" w:rsidRDefault="00177EA1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7B2">
        <w:rPr>
          <w:rFonts w:ascii="Calibri" w:hAnsi="Calibri"/>
          <w:sz w:val="22"/>
          <w:szCs w:val="22"/>
        </w:rPr>
        <w:t>Locations for direct services have adequate parking and are accessible by public transportation with</w:t>
      </w:r>
      <w:r w:rsidR="00DA1978" w:rsidRPr="008267B2">
        <w:rPr>
          <w:rFonts w:ascii="Calibri" w:hAnsi="Calibri"/>
          <w:sz w:val="22"/>
          <w:szCs w:val="22"/>
        </w:rPr>
        <w:t xml:space="preserve"> </w:t>
      </w:r>
      <w:r w:rsidRPr="008267B2">
        <w:rPr>
          <w:rFonts w:ascii="Calibri" w:hAnsi="Calibri"/>
          <w:sz w:val="22"/>
          <w:szCs w:val="22"/>
        </w:rPr>
        <w:t xml:space="preserve">the physical layout </w:t>
      </w:r>
    </w:p>
    <w:p w14:paraId="6F6D313C" w14:textId="77777777" w:rsidR="00177EA1" w:rsidRPr="005608EE" w:rsidRDefault="00177EA1" w:rsidP="005608EE">
      <w:pPr>
        <w:ind w:firstLine="360"/>
        <w:rPr>
          <w:rFonts w:ascii="Calibri" w:hAnsi="Calibri"/>
          <w:sz w:val="22"/>
          <w:szCs w:val="22"/>
        </w:rPr>
      </w:pPr>
      <w:r w:rsidRPr="008267B2">
        <w:rPr>
          <w:rFonts w:ascii="Calibri" w:hAnsi="Calibri"/>
          <w:sz w:val="22"/>
          <w:szCs w:val="22"/>
        </w:rPr>
        <w:t>of the exterior and interior adopting a universal design approach to accommodate people of diverse ability.</w:t>
      </w:r>
    </w:p>
    <w:p w14:paraId="6F6D313D" w14:textId="77777777" w:rsidR="00177EA1" w:rsidRPr="005608EE" w:rsidRDefault="00177EA1" w:rsidP="00D009FE">
      <w:pPr>
        <w:rPr>
          <w:rFonts w:ascii="Calibri" w:hAnsi="Calibri"/>
          <w:sz w:val="22"/>
          <w:szCs w:val="22"/>
        </w:rPr>
      </w:pPr>
    </w:p>
    <w:p w14:paraId="6F6D313E" w14:textId="77777777" w:rsidR="005608EE" w:rsidRDefault="009659F3" w:rsidP="005608EE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Each employee understands disparities, inequities, the social determinants of health and well-being and is </w:t>
      </w:r>
    </w:p>
    <w:p w14:paraId="6F6D313F" w14:textId="77777777" w:rsidR="009659F3" w:rsidRPr="005608EE" w:rsidRDefault="009659F3" w:rsidP="005608EE">
      <w:pPr>
        <w:ind w:firstLine="360"/>
        <w:rPr>
          <w:rFonts w:ascii="Calibri" w:hAnsi="Calibri"/>
          <w:sz w:val="22"/>
          <w:szCs w:val="22"/>
        </w:rPr>
      </w:pPr>
      <w:r w:rsidRPr="005608EE">
        <w:rPr>
          <w:rFonts w:ascii="Calibri" w:hAnsi="Calibri"/>
          <w:sz w:val="22"/>
          <w:szCs w:val="22"/>
        </w:rPr>
        <w:t xml:space="preserve">knowledgeable about community issues, needs and resources.   </w:t>
      </w:r>
    </w:p>
    <w:p w14:paraId="6F6D3140" w14:textId="77777777" w:rsidR="009659F3" w:rsidRPr="005608EE" w:rsidRDefault="009659F3" w:rsidP="00D009FE">
      <w:pPr>
        <w:rPr>
          <w:rFonts w:ascii="Calibri" w:hAnsi="Calibri"/>
          <w:sz w:val="22"/>
          <w:szCs w:val="22"/>
        </w:rPr>
      </w:pPr>
    </w:p>
    <w:p w14:paraId="6F6D3141" w14:textId="77777777" w:rsidR="00DA1978" w:rsidRPr="005608EE" w:rsidRDefault="006757DE" w:rsidP="00DA1978">
      <w:pPr>
        <w:ind w:left="361" w:hanging="360"/>
        <w:rPr>
          <w:rFonts w:ascii="Calibri" w:hAnsi="Calibri"/>
          <w:color w:val="000000"/>
          <w:sz w:val="22"/>
          <w:szCs w:val="22"/>
        </w:rPr>
      </w:pPr>
      <w:r w:rsidRPr="005608EE">
        <w:rPr>
          <w:rFonts w:ascii="Calibri" w:hAnsi="Calibri"/>
          <w:color w:val="000000"/>
          <w:sz w:val="22"/>
          <w:szCs w:val="22"/>
        </w:rPr>
        <w:t>9</w:t>
      </w:r>
      <w:r w:rsidR="00DA1978" w:rsidRPr="005608EE">
        <w:rPr>
          <w:rFonts w:ascii="Calibri" w:hAnsi="Calibri"/>
          <w:color w:val="000000"/>
          <w:sz w:val="22"/>
          <w:szCs w:val="22"/>
        </w:rPr>
        <w:t xml:space="preserve">. </w:t>
      </w:r>
      <w:r w:rsidRPr="005608EE">
        <w:rPr>
          <w:rFonts w:ascii="Calibri" w:hAnsi="Calibri"/>
          <w:color w:val="000000"/>
          <w:sz w:val="22"/>
          <w:szCs w:val="22"/>
        </w:rPr>
        <w:t xml:space="preserve">  </w:t>
      </w:r>
      <w:r w:rsidR="00DA1978" w:rsidRPr="005608EE">
        <w:rPr>
          <w:rFonts w:ascii="Calibri" w:hAnsi="Calibri"/>
          <w:color w:val="000000"/>
          <w:sz w:val="22"/>
          <w:szCs w:val="22"/>
        </w:rPr>
        <w:t>Data Standards are in place to accurately describe, measure, and evaluate disparities and inequities in ways that are</w:t>
      </w:r>
      <w:r w:rsidR="000B57AB">
        <w:rPr>
          <w:rFonts w:ascii="Calibri" w:hAnsi="Calibri"/>
          <w:color w:val="000000"/>
          <w:sz w:val="22"/>
          <w:szCs w:val="22"/>
        </w:rPr>
        <w:t xml:space="preserve"> </w:t>
      </w:r>
      <w:r w:rsidR="00DA1978" w:rsidRPr="005608EE">
        <w:rPr>
          <w:rFonts w:ascii="Calibri" w:hAnsi="Calibri"/>
          <w:color w:val="000000"/>
          <w:sz w:val="22"/>
          <w:szCs w:val="22"/>
        </w:rPr>
        <w:t>compliant with federal and other funding requirements.</w:t>
      </w:r>
    </w:p>
    <w:p w14:paraId="6F6D3142" w14:textId="77777777" w:rsidR="009659F3" w:rsidRPr="005608EE" w:rsidRDefault="009659F3" w:rsidP="00D009FE">
      <w:pPr>
        <w:rPr>
          <w:rFonts w:ascii="Calibri" w:hAnsi="Calibri"/>
          <w:sz w:val="22"/>
          <w:szCs w:val="22"/>
        </w:rPr>
      </w:pPr>
    </w:p>
    <w:p w14:paraId="6F6D3143" w14:textId="77777777" w:rsidR="00DA1978" w:rsidRPr="005608EE" w:rsidRDefault="000954AF" w:rsidP="00DA1978">
      <w:pPr>
        <w:ind w:left="361" w:hanging="361"/>
        <w:rPr>
          <w:rFonts w:ascii="Calibri" w:hAnsi="Calibri"/>
          <w:color w:val="212120"/>
          <w:sz w:val="22"/>
          <w:szCs w:val="22"/>
        </w:rPr>
      </w:pPr>
      <w:r w:rsidRPr="005608EE">
        <w:rPr>
          <w:rFonts w:ascii="Calibri" w:hAnsi="Calibri"/>
          <w:color w:val="212120"/>
          <w:sz w:val="22"/>
          <w:szCs w:val="22"/>
        </w:rPr>
        <w:t>1</w:t>
      </w:r>
      <w:r w:rsidR="006757DE" w:rsidRPr="005608EE">
        <w:rPr>
          <w:rFonts w:ascii="Calibri" w:hAnsi="Calibri"/>
          <w:color w:val="212120"/>
          <w:sz w:val="22"/>
          <w:szCs w:val="22"/>
        </w:rPr>
        <w:t>0</w:t>
      </w:r>
      <w:r w:rsidRPr="005608EE">
        <w:rPr>
          <w:rFonts w:ascii="Calibri" w:hAnsi="Calibri"/>
          <w:color w:val="212120"/>
          <w:sz w:val="22"/>
          <w:szCs w:val="22"/>
        </w:rPr>
        <w:t xml:space="preserve">. </w:t>
      </w:r>
      <w:r w:rsidR="00140478" w:rsidRPr="005608EE">
        <w:rPr>
          <w:rFonts w:ascii="Calibri" w:hAnsi="Calibri"/>
          <w:color w:val="212120"/>
          <w:sz w:val="22"/>
          <w:szCs w:val="22"/>
        </w:rPr>
        <w:t xml:space="preserve"> </w:t>
      </w:r>
      <w:r w:rsidR="006757DE" w:rsidRPr="005608EE">
        <w:rPr>
          <w:rFonts w:ascii="Calibri" w:hAnsi="Calibri"/>
          <w:color w:val="212120"/>
          <w:sz w:val="22"/>
          <w:szCs w:val="22"/>
        </w:rPr>
        <w:t>D</w:t>
      </w:r>
      <w:r w:rsidR="00DA1978" w:rsidRPr="005608EE">
        <w:rPr>
          <w:rFonts w:ascii="Calibri" w:hAnsi="Calibri"/>
          <w:color w:val="212120"/>
          <w:sz w:val="22"/>
          <w:szCs w:val="22"/>
        </w:rPr>
        <w:t>ecision tools supported by quantitative and qualitative data are applied to assist in determining policies and equitable distribution of resources.</w:t>
      </w:r>
    </w:p>
    <w:p w14:paraId="6F6D3144" w14:textId="77777777" w:rsidR="00DA1978" w:rsidRPr="005608EE" w:rsidRDefault="00DA1978" w:rsidP="00DA1978">
      <w:pPr>
        <w:ind w:left="361" w:hanging="361"/>
        <w:rPr>
          <w:rFonts w:ascii="Calibri" w:hAnsi="Calibri"/>
          <w:color w:val="212120"/>
          <w:sz w:val="22"/>
          <w:szCs w:val="22"/>
        </w:rPr>
      </w:pPr>
    </w:p>
    <w:p w14:paraId="6F6D3145" w14:textId="77777777" w:rsidR="00350A66" w:rsidRDefault="000954AF" w:rsidP="00DA1978">
      <w:pPr>
        <w:rPr>
          <w:rFonts w:ascii="Calibri" w:hAnsi="Calibri"/>
          <w:color w:val="212120"/>
          <w:sz w:val="22"/>
          <w:szCs w:val="22"/>
        </w:rPr>
      </w:pPr>
      <w:r w:rsidRPr="005608EE">
        <w:rPr>
          <w:rFonts w:ascii="Calibri" w:hAnsi="Calibri"/>
          <w:color w:val="212120"/>
          <w:sz w:val="22"/>
          <w:szCs w:val="22"/>
        </w:rPr>
        <w:t>1</w:t>
      </w:r>
      <w:r w:rsidR="006757DE" w:rsidRPr="005608EE">
        <w:rPr>
          <w:rFonts w:ascii="Calibri" w:hAnsi="Calibri"/>
          <w:color w:val="212120"/>
          <w:sz w:val="22"/>
          <w:szCs w:val="22"/>
        </w:rPr>
        <w:t>1</w:t>
      </w:r>
      <w:r w:rsidRPr="005608EE">
        <w:rPr>
          <w:rFonts w:ascii="Calibri" w:hAnsi="Calibri"/>
          <w:color w:val="212120"/>
          <w:sz w:val="22"/>
          <w:szCs w:val="22"/>
        </w:rPr>
        <w:t xml:space="preserve">. </w:t>
      </w:r>
      <w:r w:rsidR="006757DE" w:rsidRPr="005608EE">
        <w:rPr>
          <w:rFonts w:ascii="Calibri" w:hAnsi="Calibri"/>
          <w:color w:val="212120"/>
          <w:sz w:val="22"/>
          <w:szCs w:val="22"/>
        </w:rPr>
        <w:t xml:space="preserve"> </w:t>
      </w:r>
      <w:r w:rsidR="00DA1978" w:rsidRPr="005608EE">
        <w:rPr>
          <w:rFonts w:ascii="Calibri" w:hAnsi="Calibri"/>
          <w:color w:val="212120"/>
          <w:sz w:val="22"/>
          <w:szCs w:val="22"/>
        </w:rPr>
        <w:t xml:space="preserve">Clear strategies for community engagement that focus on capacity building, creation of public </w:t>
      </w:r>
      <w:r w:rsidR="006757DE" w:rsidRPr="005608EE">
        <w:rPr>
          <w:rFonts w:ascii="Calibri" w:hAnsi="Calibri"/>
          <w:color w:val="212120"/>
          <w:sz w:val="22"/>
          <w:szCs w:val="22"/>
        </w:rPr>
        <w:t>p</w:t>
      </w:r>
      <w:r w:rsidR="00DA1978" w:rsidRPr="005608EE">
        <w:rPr>
          <w:rFonts w:ascii="Calibri" w:hAnsi="Calibri"/>
          <w:color w:val="212120"/>
          <w:sz w:val="22"/>
          <w:szCs w:val="22"/>
        </w:rPr>
        <w:t xml:space="preserve">olicy, data collection </w:t>
      </w:r>
    </w:p>
    <w:p w14:paraId="6F6D3146" w14:textId="77777777" w:rsidR="000954AF" w:rsidRDefault="00350A66" w:rsidP="00DA1978">
      <w:pPr>
        <w:rPr>
          <w:rFonts w:ascii="Calibri" w:hAnsi="Calibri"/>
          <w:color w:val="212120"/>
          <w:sz w:val="22"/>
          <w:szCs w:val="22"/>
        </w:rPr>
      </w:pPr>
      <w:r>
        <w:rPr>
          <w:rFonts w:ascii="Calibri" w:hAnsi="Calibri"/>
          <w:color w:val="212120"/>
          <w:sz w:val="22"/>
          <w:szCs w:val="22"/>
        </w:rPr>
        <w:t xml:space="preserve">        a</w:t>
      </w:r>
      <w:r w:rsidR="00DA1978" w:rsidRPr="005608EE">
        <w:rPr>
          <w:rFonts w:ascii="Calibri" w:hAnsi="Calibri"/>
          <w:color w:val="212120"/>
          <w:sz w:val="22"/>
          <w:szCs w:val="22"/>
        </w:rPr>
        <w:t>nd data sharing that supports health and equity across communities.</w:t>
      </w:r>
    </w:p>
    <w:p w14:paraId="6F6D3147" w14:textId="77777777" w:rsidR="003A4C7B" w:rsidRPr="005608EE" w:rsidRDefault="003A4C7B" w:rsidP="00DA1978">
      <w:pPr>
        <w:rPr>
          <w:rFonts w:ascii="Calibri" w:hAnsi="Calibri"/>
          <w:color w:val="212120"/>
          <w:sz w:val="22"/>
          <w:szCs w:val="22"/>
        </w:rPr>
      </w:pPr>
    </w:p>
    <w:p w14:paraId="6F6D3148" w14:textId="77777777" w:rsidR="003A4C7B" w:rsidRPr="003A4C7B" w:rsidRDefault="003A4C7B" w:rsidP="005E3ED6">
      <w:pPr>
        <w:rPr>
          <w:rFonts w:ascii="Calibri" w:hAnsi="Calibri"/>
          <w:sz w:val="22"/>
          <w:szCs w:val="22"/>
        </w:rPr>
      </w:pPr>
    </w:p>
    <w:p w14:paraId="6F6D3149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A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B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C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D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E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4F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50" w14:textId="77777777" w:rsidR="00E16227" w:rsidRPr="005608EE" w:rsidRDefault="00E16227" w:rsidP="00D009FE">
      <w:pPr>
        <w:rPr>
          <w:rFonts w:ascii="Calibri" w:hAnsi="Calibri"/>
          <w:sz w:val="22"/>
          <w:szCs w:val="22"/>
        </w:rPr>
      </w:pPr>
    </w:p>
    <w:p w14:paraId="6F6D3151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52" w14:textId="77777777" w:rsidR="009F1836" w:rsidRPr="005608EE" w:rsidRDefault="009F1836" w:rsidP="00D009FE">
      <w:pPr>
        <w:rPr>
          <w:rFonts w:ascii="Calibri" w:hAnsi="Calibri"/>
          <w:sz w:val="22"/>
          <w:szCs w:val="22"/>
        </w:rPr>
      </w:pPr>
    </w:p>
    <w:p w14:paraId="6F6D3153" w14:textId="77777777" w:rsidR="000954AF" w:rsidRPr="005608EE" w:rsidRDefault="000954AF" w:rsidP="00D009FE">
      <w:pPr>
        <w:rPr>
          <w:rFonts w:ascii="Calibri" w:hAnsi="Calibri"/>
          <w:sz w:val="22"/>
          <w:szCs w:val="22"/>
        </w:rPr>
      </w:pPr>
    </w:p>
    <w:p w14:paraId="6F6D3154" w14:textId="77777777" w:rsidR="00DA1978" w:rsidRPr="005608EE" w:rsidRDefault="00DA1978" w:rsidP="00D009FE">
      <w:pPr>
        <w:rPr>
          <w:rFonts w:ascii="Calibri" w:hAnsi="Calibri"/>
          <w:sz w:val="22"/>
          <w:szCs w:val="22"/>
        </w:rPr>
      </w:pPr>
    </w:p>
    <w:p w14:paraId="6F6D3155" w14:textId="77777777" w:rsidR="006757DE" w:rsidRDefault="006757DE" w:rsidP="00D009FE">
      <w:pPr>
        <w:rPr>
          <w:rFonts w:ascii="Calibri" w:hAnsi="Calibri"/>
        </w:rPr>
      </w:pPr>
    </w:p>
    <w:p w14:paraId="6F6D3156" w14:textId="77777777" w:rsidR="000954AF" w:rsidRDefault="000954AF" w:rsidP="00D009FE">
      <w:pPr>
        <w:rPr>
          <w:rFonts w:ascii="Calibri" w:hAnsi="Calibri"/>
        </w:rPr>
      </w:pPr>
    </w:p>
    <w:p w14:paraId="6F6D3157" w14:textId="77777777" w:rsidR="000954AF" w:rsidRPr="00280151" w:rsidRDefault="000954AF" w:rsidP="00D633D8">
      <w:pPr>
        <w:rPr>
          <w:rFonts w:ascii="Calibri" w:hAnsi="Calibri" w:cs="Arial"/>
          <w:sz w:val="18"/>
          <w:szCs w:val="18"/>
        </w:rPr>
      </w:pPr>
    </w:p>
    <w:sectPr w:rsidR="000954AF" w:rsidRPr="00280151" w:rsidSect="00FF0D97">
      <w:footerReference w:type="even" r:id="rId9"/>
      <w:footerReference w:type="default" r:id="rId10"/>
      <w:pgSz w:w="12240" w:h="15840" w:code="1"/>
      <w:pgMar w:top="360" w:right="720" w:bottom="360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5CCD" w14:textId="77777777" w:rsidR="001D0191" w:rsidRDefault="001D0191">
      <w:r>
        <w:separator/>
      </w:r>
    </w:p>
  </w:endnote>
  <w:endnote w:type="continuationSeparator" w:id="0">
    <w:p w14:paraId="3B9BF49B" w14:textId="77777777" w:rsidR="001D0191" w:rsidRDefault="001D0191">
      <w:r>
        <w:continuationSeparator/>
      </w:r>
    </w:p>
  </w:endnote>
  <w:endnote w:type="continuationNotice" w:id="1">
    <w:p w14:paraId="4E0D035D" w14:textId="77777777" w:rsidR="001D0191" w:rsidRDefault="001D0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15E" w14:textId="77777777" w:rsidR="003F4C35" w:rsidRDefault="003F4C35" w:rsidP="005A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D315F" w14:textId="77777777" w:rsidR="003F4C35" w:rsidRDefault="003F4C35" w:rsidP="005A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160" w14:textId="77777777" w:rsidR="003F4C35" w:rsidRDefault="003F4C35" w:rsidP="005A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2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D3161" w14:textId="5270ED9A" w:rsidR="003F4C35" w:rsidRPr="00A416ED" w:rsidRDefault="00A416ED" w:rsidP="00A416ED">
    <w:pPr>
      <w:pStyle w:val="Footer"/>
      <w:rPr>
        <w:rFonts w:ascii="Calibri" w:hAnsi="Calibri"/>
        <w:sz w:val="22"/>
        <w:szCs w:val="28"/>
      </w:rPr>
    </w:pPr>
    <w:r w:rsidRPr="00A416ED">
      <w:rPr>
        <w:rFonts w:ascii="Calibri" w:hAnsi="Calibri"/>
        <w:sz w:val="22"/>
        <w:szCs w:val="28"/>
      </w:rPr>
      <w:t xml:space="preserve">As of </w:t>
    </w:r>
    <w:r w:rsidR="0051334C">
      <w:rPr>
        <w:rFonts w:ascii="Calibri" w:hAnsi="Calibri"/>
        <w:sz w:val="22"/>
        <w:szCs w:val="28"/>
      </w:rPr>
      <w:t>10</w:t>
    </w:r>
    <w:r w:rsidR="00041DF7">
      <w:rPr>
        <w:rFonts w:ascii="Calibri" w:hAnsi="Calibri"/>
        <w:sz w:val="22"/>
        <w:szCs w:val="28"/>
      </w:rPr>
      <w:t>/</w:t>
    </w:r>
    <w:r w:rsidR="0051334C">
      <w:rPr>
        <w:rFonts w:ascii="Calibri" w:hAnsi="Calibri"/>
        <w:sz w:val="22"/>
        <w:szCs w:val="28"/>
      </w:rPr>
      <w:t>15</w:t>
    </w:r>
    <w:r w:rsidRPr="00A416ED">
      <w:rPr>
        <w:rFonts w:ascii="Calibri" w:hAnsi="Calibri"/>
        <w:sz w:val="22"/>
        <w:szCs w:val="28"/>
      </w:rPr>
      <w:t>/</w:t>
    </w:r>
    <w:r w:rsidR="003255D8">
      <w:rPr>
        <w:rFonts w:ascii="Calibri" w:hAnsi="Calibri"/>
        <w:sz w:val="22"/>
        <w:szCs w:val="28"/>
      </w:rPr>
      <w:t>2</w:t>
    </w:r>
    <w:r w:rsidR="00E449C0">
      <w:rPr>
        <w:rFonts w:ascii="Calibri" w:hAnsi="Calibri"/>
        <w:sz w:val="22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3516" w14:textId="77777777" w:rsidR="001D0191" w:rsidRDefault="001D0191">
      <w:r>
        <w:separator/>
      </w:r>
    </w:p>
  </w:footnote>
  <w:footnote w:type="continuationSeparator" w:id="0">
    <w:p w14:paraId="113D9116" w14:textId="77777777" w:rsidR="001D0191" w:rsidRDefault="001D0191">
      <w:r>
        <w:continuationSeparator/>
      </w:r>
    </w:p>
  </w:footnote>
  <w:footnote w:type="continuationNotice" w:id="1">
    <w:p w14:paraId="7DB6178B" w14:textId="77777777" w:rsidR="001D0191" w:rsidRDefault="001D0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ED"/>
    <w:multiLevelType w:val="hybridMultilevel"/>
    <w:tmpl w:val="00200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C4CB2"/>
    <w:multiLevelType w:val="hybridMultilevel"/>
    <w:tmpl w:val="157C76DC"/>
    <w:lvl w:ilvl="0" w:tplc="C79E85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95363"/>
    <w:multiLevelType w:val="hybridMultilevel"/>
    <w:tmpl w:val="E5626E5A"/>
    <w:lvl w:ilvl="0" w:tplc="2F12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52095"/>
    <w:multiLevelType w:val="hybridMultilevel"/>
    <w:tmpl w:val="E8464A6A"/>
    <w:lvl w:ilvl="0" w:tplc="568CD10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5E4"/>
    <w:multiLevelType w:val="hybridMultilevel"/>
    <w:tmpl w:val="D242A9B4"/>
    <w:lvl w:ilvl="0" w:tplc="7C8227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56CA3"/>
    <w:multiLevelType w:val="hybridMultilevel"/>
    <w:tmpl w:val="95EE4B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9D5E54"/>
    <w:multiLevelType w:val="hybridMultilevel"/>
    <w:tmpl w:val="ECE6D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B2D"/>
    <w:multiLevelType w:val="hybridMultilevel"/>
    <w:tmpl w:val="19E262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359"/>
    <w:multiLevelType w:val="hybridMultilevel"/>
    <w:tmpl w:val="D1F68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64141"/>
    <w:multiLevelType w:val="hybridMultilevel"/>
    <w:tmpl w:val="45867F46"/>
    <w:lvl w:ilvl="0" w:tplc="78E8F2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624292"/>
    <w:multiLevelType w:val="hybridMultilevel"/>
    <w:tmpl w:val="455EB912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682914"/>
    <w:multiLevelType w:val="hybridMultilevel"/>
    <w:tmpl w:val="90162732"/>
    <w:lvl w:ilvl="0" w:tplc="9342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82CC72">
      <w:start w:val="3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 w15:restartNumberingAfterBreak="0">
    <w:nsid w:val="65D863E1"/>
    <w:multiLevelType w:val="hybridMultilevel"/>
    <w:tmpl w:val="0AC8D49A"/>
    <w:lvl w:ilvl="0" w:tplc="493A96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692A6E"/>
    <w:multiLevelType w:val="hybridMultilevel"/>
    <w:tmpl w:val="54D2670C"/>
    <w:lvl w:ilvl="0" w:tplc="78E8F2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C71317"/>
    <w:multiLevelType w:val="hybridMultilevel"/>
    <w:tmpl w:val="A682422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4436474">
    <w:abstractNumId w:val="10"/>
  </w:num>
  <w:num w:numId="2" w16cid:durableId="605504566">
    <w:abstractNumId w:val="14"/>
  </w:num>
  <w:num w:numId="3" w16cid:durableId="279646298">
    <w:abstractNumId w:val="8"/>
  </w:num>
  <w:num w:numId="4" w16cid:durableId="1347367532">
    <w:abstractNumId w:val="2"/>
  </w:num>
  <w:num w:numId="5" w16cid:durableId="272245530">
    <w:abstractNumId w:val="13"/>
  </w:num>
  <w:num w:numId="6" w16cid:durableId="1596402526">
    <w:abstractNumId w:val="9"/>
  </w:num>
  <w:num w:numId="7" w16cid:durableId="2035034863">
    <w:abstractNumId w:val="0"/>
  </w:num>
  <w:num w:numId="8" w16cid:durableId="873537133">
    <w:abstractNumId w:val="12"/>
  </w:num>
  <w:num w:numId="9" w16cid:durableId="2104036305">
    <w:abstractNumId w:val="11"/>
  </w:num>
  <w:num w:numId="10" w16cid:durableId="577832582">
    <w:abstractNumId w:val="5"/>
  </w:num>
  <w:num w:numId="11" w16cid:durableId="1618871349">
    <w:abstractNumId w:val="6"/>
  </w:num>
  <w:num w:numId="12" w16cid:durableId="827284765">
    <w:abstractNumId w:val="3"/>
  </w:num>
  <w:num w:numId="13" w16cid:durableId="1569925903">
    <w:abstractNumId w:val="7"/>
  </w:num>
  <w:num w:numId="14" w16cid:durableId="1683818867">
    <w:abstractNumId w:val="4"/>
  </w:num>
  <w:num w:numId="15" w16cid:durableId="13973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68"/>
    <w:rsid w:val="00041DF7"/>
    <w:rsid w:val="00066E80"/>
    <w:rsid w:val="000770B2"/>
    <w:rsid w:val="000858EC"/>
    <w:rsid w:val="000954AF"/>
    <w:rsid w:val="000965AE"/>
    <w:rsid w:val="000A1842"/>
    <w:rsid w:val="000A39E7"/>
    <w:rsid w:val="000B57AB"/>
    <w:rsid w:val="000C0A7E"/>
    <w:rsid w:val="000D7FC7"/>
    <w:rsid w:val="000E133F"/>
    <w:rsid w:val="000F5501"/>
    <w:rsid w:val="001160D6"/>
    <w:rsid w:val="0012140A"/>
    <w:rsid w:val="00140478"/>
    <w:rsid w:val="00177EA1"/>
    <w:rsid w:val="001928CE"/>
    <w:rsid w:val="001A2F3C"/>
    <w:rsid w:val="001D0191"/>
    <w:rsid w:val="001D778E"/>
    <w:rsid w:val="001F224E"/>
    <w:rsid w:val="00200BA3"/>
    <w:rsid w:val="00206781"/>
    <w:rsid w:val="00235778"/>
    <w:rsid w:val="002414EC"/>
    <w:rsid w:val="00256E23"/>
    <w:rsid w:val="00280151"/>
    <w:rsid w:val="00295EC2"/>
    <w:rsid w:val="002C644D"/>
    <w:rsid w:val="002D5C00"/>
    <w:rsid w:val="002F0C76"/>
    <w:rsid w:val="002F6D76"/>
    <w:rsid w:val="002F7044"/>
    <w:rsid w:val="003255D8"/>
    <w:rsid w:val="00341502"/>
    <w:rsid w:val="003440D9"/>
    <w:rsid w:val="00347AD2"/>
    <w:rsid w:val="00350A66"/>
    <w:rsid w:val="0035237F"/>
    <w:rsid w:val="00354ED4"/>
    <w:rsid w:val="00355D2C"/>
    <w:rsid w:val="0037111F"/>
    <w:rsid w:val="003912E3"/>
    <w:rsid w:val="00392B00"/>
    <w:rsid w:val="003A4C7B"/>
    <w:rsid w:val="003B0E0D"/>
    <w:rsid w:val="003B0E26"/>
    <w:rsid w:val="003B7A2C"/>
    <w:rsid w:val="003E7BD4"/>
    <w:rsid w:val="003F4C35"/>
    <w:rsid w:val="00403737"/>
    <w:rsid w:val="0040475B"/>
    <w:rsid w:val="004216BB"/>
    <w:rsid w:val="0044363D"/>
    <w:rsid w:val="00451987"/>
    <w:rsid w:val="00471F07"/>
    <w:rsid w:val="00477CE5"/>
    <w:rsid w:val="004B182A"/>
    <w:rsid w:val="004C49D6"/>
    <w:rsid w:val="0051334C"/>
    <w:rsid w:val="00527AA7"/>
    <w:rsid w:val="005608EE"/>
    <w:rsid w:val="00573BA8"/>
    <w:rsid w:val="005A64FF"/>
    <w:rsid w:val="005E3ED6"/>
    <w:rsid w:val="00603D71"/>
    <w:rsid w:val="0061367D"/>
    <w:rsid w:val="0062017E"/>
    <w:rsid w:val="0063459B"/>
    <w:rsid w:val="00661BFD"/>
    <w:rsid w:val="00674541"/>
    <w:rsid w:val="0067485C"/>
    <w:rsid w:val="006757DE"/>
    <w:rsid w:val="00683D32"/>
    <w:rsid w:val="006A08D7"/>
    <w:rsid w:val="006A1FB5"/>
    <w:rsid w:val="006A6653"/>
    <w:rsid w:val="006C59A7"/>
    <w:rsid w:val="006C7951"/>
    <w:rsid w:val="006E71D0"/>
    <w:rsid w:val="00723939"/>
    <w:rsid w:val="0072564F"/>
    <w:rsid w:val="0074753F"/>
    <w:rsid w:val="00775AC0"/>
    <w:rsid w:val="00787C31"/>
    <w:rsid w:val="0079556F"/>
    <w:rsid w:val="007B25E0"/>
    <w:rsid w:val="007B35C6"/>
    <w:rsid w:val="007F75EB"/>
    <w:rsid w:val="00804745"/>
    <w:rsid w:val="00810968"/>
    <w:rsid w:val="008267B2"/>
    <w:rsid w:val="0084314D"/>
    <w:rsid w:val="00853D56"/>
    <w:rsid w:val="00860045"/>
    <w:rsid w:val="008835A8"/>
    <w:rsid w:val="008837A8"/>
    <w:rsid w:val="00884299"/>
    <w:rsid w:val="0089725E"/>
    <w:rsid w:val="008A1977"/>
    <w:rsid w:val="008A3F45"/>
    <w:rsid w:val="008C04E6"/>
    <w:rsid w:val="008C6413"/>
    <w:rsid w:val="008D4A9B"/>
    <w:rsid w:val="008E05FE"/>
    <w:rsid w:val="0090068A"/>
    <w:rsid w:val="00961CE5"/>
    <w:rsid w:val="009659F3"/>
    <w:rsid w:val="00970DDF"/>
    <w:rsid w:val="0097213D"/>
    <w:rsid w:val="009A73FE"/>
    <w:rsid w:val="009C616C"/>
    <w:rsid w:val="009D18CE"/>
    <w:rsid w:val="009F0D2E"/>
    <w:rsid w:val="009F1046"/>
    <w:rsid w:val="009F1836"/>
    <w:rsid w:val="00A205BB"/>
    <w:rsid w:val="00A416ED"/>
    <w:rsid w:val="00A44E26"/>
    <w:rsid w:val="00A5167B"/>
    <w:rsid w:val="00A56D77"/>
    <w:rsid w:val="00A5791B"/>
    <w:rsid w:val="00A646B3"/>
    <w:rsid w:val="00A95336"/>
    <w:rsid w:val="00AA2788"/>
    <w:rsid w:val="00AB47C5"/>
    <w:rsid w:val="00AE39C9"/>
    <w:rsid w:val="00B0052C"/>
    <w:rsid w:val="00B00B33"/>
    <w:rsid w:val="00B23E02"/>
    <w:rsid w:val="00B438E0"/>
    <w:rsid w:val="00B45E6E"/>
    <w:rsid w:val="00B555CA"/>
    <w:rsid w:val="00B60D19"/>
    <w:rsid w:val="00B66FDE"/>
    <w:rsid w:val="00B76815"/>
    <w:rsid w:val="00BF065B"/>
    <w:rsid w:val="00BF1922"/>
    <w:rsid w:val="00C03EA2"/>
    <w:rsid w:val="00C12508"/>
    <w:rsid w:val="00C272E7"/>
    <w:rsid w:val="00C366B2"/>
    <w:rsid w:val="00C60646"/>
    <w:rsid w:val="00C73D40"/>
    <w:rsid w:val="00CB1DE4"/>
    <w:rsid w:val="00D009FE"/>
    <w:rsid w:val="00D17E1A"/>
    <w:rsid w:val="00D21536"/>
    <w:rsid w:val="00D2445C"/>
    <w:rsid w:val="00D349DD"/>
    <w:rsid w:val="00D41B1E"/>
    <w:rsid w:val="00D425BB"/>
    <w:rsid w:val="00D4700E"/>
    <w:rsid w:val="00D476DE"/>
    <w:rsid w:val="00D5026B"/>
    <w:rsid w:val="00D57A2C"/>
    <w:rsid w:val="00D60DF3"/>
    <w:rsid w:val="00D633D8"/>
    <w:rsid w:val="00DA1978"/>
    <w:rsid w:val="00DA20EA"/>
    <w:rsid w:val="00DA28FF"/>
    <w:rsid w:val="00DB7F5F"/>
    <w:rsid w:val="00DD3ED0"/>
    <w:rsid w:val="00DE033A"/>
    <w:rsid w:val="00DF4EBD"/>
    <w:rsid w:val="00E1096E"/>
    <w:rsid w:val="00E122EC"/>
    <w:rsid w:val="00E130A8"/>
    <w:rsid w:val="00E16227"/>
    <w:rsid w:val="00E40AE7"/>
    <w:rsid w:val="00E449C0"/>
    <w:rsid w:val="00E618E6"/>
    <w:rsid w:val="00E62B46"/>
    <w:rsid w:val="00E6468C"/>
    <w:rsid w:val="00E73203"/>
    <w:rsid w:val="00E8188F"/>
    <w:rsid w:val="00E95F7A"/>
    <w:rsid w:val="00EB2E71"/>
    <w:rsid w:val="00EB711F"/>
    <w:rsid w:val="00EC690F"/>
    <w:rsid w:val="00EE16F0"/>
    <w:rsid w:val="00EE76A4"/>
    <w:rsid w:val="00EF662B"/>
    <w:rsid w:val="00F31E80"/>
    <w:rsid w:val="00F40752"/>
    <w:rsid w:val="00F50F82"/>
    <w:rsid w:val="00F546EA"/>
    <w:rsid w:val="00F61053"/>
    <w:rsid w:val="00F72245"/>
    <w:rsid w:val="00FA3C16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,"/>
  <w14:docId w14:val="6F6D30FA"/>
  <w15:chartTrackingRefBased/>
  <w15:docId w15:val="{1B60783C-BB25-4B47-A6B1-E5BB124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9A73FE"/>
  </w:style>
  <w:style w:type="character" w:customStyle="1" w:styleId="E-mailSignatureChar">
    <w:name w:val="E-mail Signature Char"/>
    <w:link w:val="E-mailSignature"/>
    <w:uiPriority w:val="99"/>
    <w:semiHidden/>
    <w:locked/>
    <w:rsid w:val="00FA3C1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37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A3C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7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A3C16"/>
    <w:rPr>
      <w:rFonts w:cs="Times New Roman"/>
      <w:sz w:val="24"/>
      <w:szCs w:val="24"/>
    </w:rPr>
  </w:style>
  <w:style w:type="character" w:styleId="Hyperlink">
    <w:name w:val="Hyperlink"/>
    <w:uiPriority w:val="99"/>
    <w:rsid w:val="00F31E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6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56D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4B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64FF"/>
  </w:style>
  <w:style w:type="paragraph" w:customStyle="1" w:styleId="Default">
    <w:name w:val="Default"/>
    <w:rsid w:val="00FF0D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08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6881CBF826F4A9B9713DD243EE51A" ma:contentTypeVersion="4" ma:contentTypeDescription="Create a new document." ma:contentTypeScope="" ma:versionID="b45084bef57a4224f8fbb2068ba0a396">
  <xsd:schema xmlns:xsd="http://www.w3.org/2001/XMLSchema" xmlns:xs="http://www.w3.org/2001/XMLSchema" xmlns:p="http://schemas.microsoft.com/office/2006/metadata/properties" xmlns:ns2="a2276d90-53d4-4cf1-ab2c-b73749adebf5" xmlns:ns3="1a2c2df1-661f-495e-89c6-0e0fb4c093bb" targetNamespace="http://schemas.microsoft.com/office/2006/metadata/properties" ma:root="true" ma:fieldsID="a8d7bf880e2e9ef26029ae8c55cea3f8" ns2:_="" ns3:_="">
    <xsd:import namespace="a2276d90-53d4-4cf1-ab2c-b73749adebf5"/>
    <xsd:import namespace="1a2c2df1-661f-495e-89c6-0e0fb4c093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6d90-53d4-4cf1-ab2c-b73749ade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2df1-661f-495e-89c6-0e0fb4c09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7FDC0-B5C8-4FE1-9D1F-9484C0987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255FD-D859-4204-80B1-6E2DA236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6d90-53d4-4cf1-ab2c-b73749adebf5"/>
    <ds:schemaRef ds:uri="1a2c2df1-661f-495e-89c6-0e0fb4c09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Social Justice</vt:lpstr>
    </vt:vector>
  </TitlesOfParts>
  <Company>MCG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Social Justice</dc:title>
  <dc:subject/>
  <dc:creator>alvarE01</dc:creator>
  <cp:keywords/>
  <dc:description/>
  <cp:lastModifiedBy>Gutierrez, Karen X.</cp:lastModifiedBy>
  <cp:revision>21</cp:revision>
  <cp:lastPrinted>2020-08-04T22:44:00Z</cp:lastPrinted>
  <dcterms:created xsi:type="dcterms:W3CDTF">2021-10-13T18:10:00Z</dcterms:created>
  <dcterms:modified xsi:type="dcterms:W3CDTF">2023-08-30T14:18:00Z</dcterms:modified>
</cp:coreProperties>
</file>