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68984607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Thursday, </w:t>
      </w:r>
      <w:r w:rsidR="00163149">
        <w:rPr>
          <w:rStyle w:val="normaltextrun"/>
        </w:rPr>
        <w:t>September 10, 2020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78C180E8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972FEF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29ADF72C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Drew</w:t>
      </w:r>
    </w:p>
    <w:p w14:paraId="47CD7FA4" w14:textId="0172C3CA" w:rsidR="00163149" w:rsidRDefault="00163149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Listening Tour Update</w:t>
      </w:r>
    </w:p>
    <w:p w14:paraId="2ACDBC14" w14:textId="6E54809F" w:rsidR="00163149" w:rsidRPr="00163149" w:rsidRDefault="00163149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Onboarding Update</w:t>
      </w:r>
    </w:p>
    <w:p w14:paraId="456B0EDB" w14:textId="77777777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5A1239CF" w14:textId="11F02136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163149">
        <w:rPr>
          <w:rStyle w:val="normaltextrun"/>
          <w:b/>
          <w:bCs/>
          <w:sz w:val="22"/>
          <w:szCs w:val="22"/>
        </w:rPr>
        <w:t>15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37349413" w14:textId="5A7C8FCA" w:rsidR="00163149" w:rsidRPr="00972FEF" w:rsidRDefault="00163149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proofErr w:type="spellStart"/>
      <w:r w:rsidRPr="00972FEF">
        <w:rPr>
          <w:rStyle w:val="normaltextrun"/>
          <w:sz w:val="22"/>
          <w:szCs w:val="22"/>
        </w:rPr>
        <w:t>Roslane</w:t>
      </w:r>
      <w:proofErr w:type="spellEnd"/>
      <w:r w:rsidRPr="00972FEF">
        <w:rPr>
          <w:rStyle w:val="normaltextrun"/>
          <w:sz w:val="22"/>
          <w:szCs w:val="22"/>
        </w:rPr>
        <w:t xml:space="preserve"> Allen, School of Social Work </w:t>
      </w:r>
      <w:r w:rsidR="0049412B" w:rsidRPr="00972FEF">
        <w:rPr>
          <w:rStyle w:val="normaltextrun"/>
          <w:sz w:val="22"/>
          <w:szCs w:val="22"/>
        </w:rPr>
        <w:t>begins internship</w:t>
      </w:r>
    </w:p>
    <w:p w14:paraId="77A528C6" w14:textId="69EA05A8" w:rsidR="00874A7C" w:rsidRPr="00972FEF" w:rsidRDefault="00874A7C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972FEF">
        <w:rPr>
          <w:rStyle w:val="normaltextrun"/>
          <w:sz w:val="22"/>
          <w:szCs w:val="22"/>
        </w:rPr>
        <w:t xml:space="preserve">Annual Report </w:t>
      </w:r>
      <w:proofErr w:type="spellStart"/>
      <w:r w:rsidRPr="00972FEF">
        <w:rPr>
          <w:rStyle w:val="normaltextrun"/>
          <w:sz w:val="22"/>
          <w:szCs w:val="22"/>
        </w:rPr>
        <w:t>Reminer</w:t>
      </w:r>
      <w:proofErr w:type="spellEnd"/>
      <w:r w:rsidRPr="00972FEF">
        <w:rPr>
          <w:rStyle w:val="normaltextrun"/>
          <w:sz w:val="22"/>
          <w:szCs w:val="22"/>
        </w:rPr>
        <w:t>: Summaries due by October meeting</w:t>
      </w:r>
    </w:p>
    <w:p w14:paraId="187A640D" w14:textId="77777777" w:rsidR="00874A7C" w:rsidRPr="00972FEF" w:rsidRDefault="00874A7C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5DAEF80" w14:textId="77777777" w:rsidR="0099489E" w:rsidRDefault="0099489E" w:rsidP="009948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E48C4DA" w14:textId="08756834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163149">
        <w:rPr>
          <w:b/>
          <w:bCs/>
          <w:sz w:val="22"/>
          <w:szCs w:val="22"/>
        </w:rPr>
        <w:t>20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6C2193">
        <w:rPr>
          <w:rStyle w:val="normaltextrun"/>
          <w:b/>
          <w:bCs/>
          <w:sz w:val="22"/>
          <w:szCs w:val="22"/>
        </w:rPr>
        <w:t>Committees in BOLD to provide updates</w:t>
      </w:r>
      <w:r w:rsidR="00163149">
        <w:rPr>
          <w:rStyle w:val="normaltextrun"/>
          <w:b/>
          <w:bCs/>
          <w:sz w:val="22"/>
          <w:szCs w:val="22"/>
        </w:rPr>
        <w:t>—limit updates to 1 min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5033066F" w14:textId="7A7217EA" w:rsidR="00DA08AA" w:rsidRPr="00163149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972FEF">
        <w:rPr>
          <w:rStyle w:val="eop"/>
          <w:b/>
          <w:bCs/>
          <w:sz w:val="22"/>
          <w:szCs w:val="22"/>
        </w:rPr>
        <w:t>a.</w:t>
      </w:r>
      <w:r w:rsidR="005D265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495EC0">
        <w:rPr>
          <w:bCs/>
          <w:sz w:val="22"/>
          <w:szCs w:val="22"/>
        </w:rPr>
        <w:t> </w:t>
      </w:r>
      <w:r w:rsidR="00DA08AA" w:rsidRPr="00163149">
        <w:rPr>
          <w:b/>
          <w:sz w:val="22"/>
          <w:szCs w:val="22"/>
        </w:rPr>
        <w:t>Policy and Legislat</w:t>
      </w:r>
      <w:r w:rsidR="00582E00" w:rsidRPr="00163149">
        <w:rPr>
          <w:b/>
          <w:sz w:val="22"/>
          <w:szCs w:val="22"/>
        </w:rPr>
        <w:t>ion</w:t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972FEF">
        <w:rPr>
          <w:b/>
          <w:sz w:val="22"/>
          <w:szCs w:val="22"/>
        </w:rPr>
        <w:tab/>
      </w:r>
      <w:r w:rsidR="00DA08AA" w:rsidRPr="00163149">
        <w:rPr>
          <w:b/>
          <w:sz w:val="22"/>
          <w:szCs w:val="22"/>
        </w:rPr>
        <w:t>Rubin/Boiman </w:t>
      </w:r>
    </w:p>
    <w:p w14:paraId="508AA49E" w14:textId="52AD342C" w:rsidR="00DA08AA" w:rsidRPr="00163149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sz w:val="22"/>
          <w:szCs w:val="22"/>
        </w:rPr>
      </w:pPr>
      <w:r w:rsidRPr="00163149">
        <w:rPr>
          <w:b/>
          <w:sz w:val="22"/>
          <w:szCs w:val="22"/>
        </w:rPr>
        <w:t>b.</w:t>
      </w:r>
      <w:r w:rsidRPr="00163149">
        <w:rPr>
          <w:b/>
          <w:sz w:val="22"/>
          <w:szCs w:val="22"/>
        </w:rPr>
        <w:tab/>
        <w:t xml:space="preserve"> </w:t>
      </w:r>
      <w:r w:rsidR="00582E00" w:rsidRPr="00163149">
        <w:rPr>
          <w:b/>
          <w:sz w:val="22"/>
          <w:szCs w:val="22"/>
        </w:rPr>
        <w:t>Program Planning</w:t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D57B43" w:rsidRPr="00163149">
        <w:rPr>
          <w:b/>
          <w:sz w:val="22"/>
          <w:szCs w:val="22"/>
        </w:rPr>
        <w:t>Enendu</w:t>
      </w:r>
    </w:p>
    <w:p w14:paraId="71DA287F" w14:textId="59B76BB4" w:rsidR="00DA08AA" w:rsidRPr="00163149" w:rsidRDefault="005D2651" w:rsidP="00874A7C">
      <w:pPr>
        <w:pStyle w:val="paragraph"/>
        <w:spacing w:before="0" w:beforeAutospacing="0" w:after="0" w:afterAutospacing="0"/>
        <w:ind w:left="720" w:firstLine="720"/>
        <w:rPr>
          <w:b/>
          <w:sz w:val="22"/>
          <w:szCs w:val="22"/>
        </w:rPr>
      </w:pPr>
      <w:r w:rsidRPr="00163149">
        <w:rPr>
          <w:b/>
          <w:sz w:val="22"/>
          <w:szCs w:val="22"/>
        </w:rPr>
        <w:t>c.</w:t>
      </w:r>
      <w:r w:rsidRPr="00163149">
        <w:rPr>
          <w:b/>
          <w:sz w:val="22"/>
          <w:szCs w:val="22"/>
        </w:rPr>
        <w:tab/>
        <w:t xml:space="preserve"> </w:t>
      </w:r>
      <w:r w:rsidR="00582E00" w:rsidRPr="00163149">
        <w:rPr>
          <w:b/>
          <w:sz w:val="22"/>
          <w:szCs w:val="22"/>
        </w:rPr>
        <w:t>Budget</w:t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99489E" w:rsidRPr="00163149">
        <w:rPr>
          <w:b/>
          <w:sz w:val="22"/>
          <w:szCs w:val="22"/>
        </w:rPr>
        <w:t>(Chair needed)</w:t>
      </w:r>
    </w:p>
    <w:p w14:paraId="59508DF1" w14:textId="6CABAB8F" w:rsidR="00DA08AA" w:rsidRPr="00163149" w:rsidRDefault="00DA08AA" w:rsidP="005D2651">
      <w:pPr>
        <w:pStyle w:val="paragraph"/>
        <w:spacing w:before="0" w:beforeAutospacing="0" w:after="0" w:afterAutospacing="0"/>
        <w:ind w:left="360"/>
        <w:rPr>
          <w:b/>
          <w:sz w:val="22"/>
          <w:szCs w:val="22"/>
        </w:rPr>
      </w:pPr>
      <w:r w:rsidRPr="00163149">
        <w:rPr>
          <w:b/>
          <w:sz w:val="22"/>
          <w:szCs w:val="22"/>
        </w:rPr>
        <w:t xml:space="preserve">      </w:t>
      </w:r>
      <w:r w:rsidR="00874A7C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5D2651" w:rsidRPr="00163149">
        <w:rPr>
          <w:b/>
          <w:sz w:val="22"/>
          <w:szCs w:val="22"/>
        </w:rPr>
        <w:t>d.</w:t>
      </w:r>
      <w:r w:rsidR="005D2651" w:rsidRPr="00163149">
        <w:rPr>
          <w:b/>
          <w:sz w:val="22"/>
          <w:szCs w:val="22"/>
        </w:rPr>
        <w:tab/>
        <w:t xml:space="preserve"> </w:t>
      </w:r>
      <w:r w:rsidRPr="00163149">
        <w:rPr>
          <w:b/>
          <w:sz w:val="22"/>
          <w:szCs w:val="22"/>
        </w:rPr>
        <w:t>Research and Eva</w:t>
      </w:r>
      <w:r w:rsidR="00582E00" w:rsidRPr="00163149">
        <w:rPr>
          <w:b/>
          <w:sz w:val="22"/>
          <w:szCs w:val="22"/>
        </w:rPr>
        <w:t>luation</w:t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E8764A" w:rsidRPr="00163149">
        <w:rPr>
          <w:b/>
          <w:sz w:val="22"/>
          <w:szCs w:val="22"/>
        </w:rPr>
        <w:t>(Chair needed)</w:t>
      </w:r>
    </w:p>
    <w:p w14:paraId="02622F7F" w14:textId="10E17E9E" w:rsidR="00DA08AA" w:rsidRPr="00163149" w:rsidRDefault="005D2651" w:rsidP="005D2651">
      <w:pPr>
        <w:pStyle w:val="paragraph"/>
        <w:spacing w:before="0" w:beforeAutospacing="0" w:after="0" w:afterAutospacing="0"/>
        <w:ind w:left="360"/>
        <w:rPr>
          <w:b/>
          <w:sz w:val="22"/>
          <w:szCs w:val="22"/>
        </w:rPr>
      </w:pPr>
      <w:r w:rsidRPr="00163149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Pr="00163149">
        <w:rPr>
          <w:b/>
          <w:sz w:val="22"/>
          <w:szCs w:val="22"/>
        </w:rPr>
        <w:t>e.</w:t>
      </w:r>
      <w:r w:rsidRPr="00163149">
        <w:rPr>
          <w:b/>
          <w:sz w:val="22"/>
          <w:szCs w:val="22"/>
        </w:rPr>
        <w:tab/>
      </w:r>
      <w:r w:rsidR="00DA08AA" w:rsidRPr="00163149">
        <w:rPr>
          <w:b/>
          <w:sz w:val="22"/>
          <w:szCs w:val="22"/>
        </w:rPr>
        <w:t> </w:t>
      </w:r>
      <w:r w:rsidR="00582E00" w:rsidRPr="00163149">
        <w:rPr>
          <w:b/>
          <w:sz w:val="22"/>
          <w:szCs w:val="22"/>
        </w:rPr>
        <w:t>Emerging Leaders</w:t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D56DD4" w:rsidRPr="00163149">
        <w:rPr>
          <w:b/>
          <w:sz w:val="22"/>
          <w:szCs w:val="22"/>
        </w:rPr>
        <w:t>Belizaire/Weisel</w:t>
      </w:r>
    </w:p>
    <w:p w14:paraId="0BC4BF8E" w14:textId="35C33C01" w:rsidR="00DA08AA" w:rsidRPr="00163149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sz w:val="22"/>
          <w:szCs w:val="22"/>
        </w:rPr>
      </w:pPr>
      <w:r w:rsidRPr="00163149">
        <w:rPr>
          <w:b/>
          <w:sz w:val="22"/>
          <w:szCs w:val="22"/>
        </w:rPr>
        <w:t>f.</w:t>
      </w:r>
      <w:r w:rsidRPr="00163149">
        <w:rPr>
          <w:b/>
          <w:sz w:val="22"/>
          <w:szCs w:val="22"/>
        </w:rPr>
        <w:tab/>
        <w:t xml:space="preserve"> </w:t>
      </w:r>
      <w:r w:rsidR="00582E00" w:rsidRPr="00163149">
        <w:rPr>
          <w:b/>
          <w:sz w:val="22"/>
          <w:szCs w:val="22"/>
        </w:rPr>
        <w:t>Public Relations</w:t>
      </w:r>
      <w:r w:rsidR="00163149">
        <w:rPr>
          <w:b/>
          <w:sz w:val="22"/>
          <w:szCs w:val="22"/>
        </w:rPr>
        <w:t xml:space="preserve"> (Logo)</w:t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E0267D" w:rsidRPr="00163149">
        <w:rPr>
          <w:b/>
          <w:sz w:val="22"/>
          <w:szCs w:val="22"/>
        </w:rPr>
        <w:t>Argoti</w:t>
      </w:r>
    </w:p>
    <w:p w14:paraId="15F568B5" w14:textId="1DE1CC94" w:rsidR="00DA08AA" w:rsidRPr="00163149" w:rsidRDefault="005D2651" w:rsidP="00874A7C">
      <w:pPr>
        <w:pStyle w:val="paragraph"/>
        <w:spacing w:before="0" w:beforeAutospacing="0" w:after="0" w:afterAutospacing="0"/>
        <w:ind w:left="720" w:firstLine="720"/>
        <w:rPr>
          <w:b/>
          <w:sz w:val="22"/>
          <w:szCs w:val="22"/>
        </w:rPr>
      </w:pPr>
      <w:r w:rsidRPr="00163149">
        <w:rPr>
          <w:b/>
          <w:sz w:val="22"/>
          <w:szCs w:val="22"/>
        </w:rPr>
        <w:t xml:space="preserve">g.   </w:t>
      </w:r>
      <w:r w:rsidRPr="00163149">
        <w:rPr>
          <w:b/>
          <w:sz w:val="22"/>
          <w:szCs w:val="22"/>
        </w:rPr>
        <w:tab/>
        <w:t xml:space="preserve"> </w:t>
      </w:r>
      <w:r w:rsidR="00582E00" w:rsidRPr="00163149">
        <w:rPr>
          <w:b/>
          <w:sz w:val="22"/>
          <w:szCs w:val="22"/>
        </w:rPr>
        <w:t>WLB</w:t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582E00" w:rsidRPr="00163149">
        <w:rPr>
          <w:b/>
          <w:sz w:val="22"/>
          <w:szCs w:val="22"/>
        </w:rPr>
        <w:tab/>
      </w:r>
      <w:r w:rsidR="004E6C06" w:rsidRPr="00163149">
        <w:rPr>
          <w:b/>
          <w:sz w:val="22"/>
          <w:szCs w:val="22"/>
        </w:rPr>
        <w:t>Rojas</w:t>
      </w:r>
      <w:r w:rsidR="00163149">
        <w:rPr>
          <w:b/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643A8CB6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>
        <w:rPr>
          <w:b/>
          <w:bCs/>
          <w:sz w:val="22"/>
          <w:szCs w:val="22"/>
        </w:rPr>
        <w:t>25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9771E8" w:rsidRPr="00163149">
        <w:rPr>
          <w:rStyle w:val="eop"/>
          <w:b/>
          <w:bCs/>
          <w:sz w:val="22"/>
          <w:szCs w:val="22"/>
        </w:rPr>
        <w:t>LIASIONS in BOLD to provide updates</w:t>
      </w:r>
      <w:r w:rsidR="00E8764A" w:rsidRPr="00163149">
        <w:rPr>
          <w:rStyle w:val="eop"/>
          <w:b/>
          <w:bCs/>
          <w:sz w:val="22"/>
          <w:szCs w:val="22"/>
        </w:rPr>
        <w:t>—</w:t>
      </w:r>
      <w:r>
        <w:rPr>
          <w:rStyle w:val="eop"/>
          <w:b/>
          <w:bCs/>
          <w:sz w:val="22"/>
          <w:szCs w:val="22"/>
        </w:rPr>
        <w:t xml:space="preserve">limit updates to 1 </w:t>
      </w:r>
      <w:proofErr w:type="spellStart"/>
      <w:r>
        <w:rPr>
          <w:rStyle w:val="eop"/>
          <w:b/>
          <w:bCs/>
          <w:sz w:val="22"/>
          <w:szCs w:val="22"/>
        </w:rPr>
        <w:t>mnin</w:t>
      </w:r>
      <w:proofErr w:type="spellEnd"/>
      <w:r>
        <w:rPr>
          <w:rStyle w:val="eop"/>
          <w:b/>
          <w:bCs/>
          <w:sz w:val="22"/>
          <w:szCs w:val="22"/>
        </w:rPr>
        <w:t>)</w:t>
      </w:r>
    </w:p>
    <w:p w14:paraId="5C064FAB" w14:textId="65A0378E" w:rsidR="00DA08AA" w:rsidRPr="0016314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163149">
        <w:rPr>
          <w:rStyle w:val="normaltextrun"/>
          <w:b/>
          <w:bCs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163149">
        <w:rPr>
          <w:rStyle w:val="normaltextrun"/>
          <w:b/>
          <w:bCs/>
          <w:sz w:val="22"/>
          <w:szCs w:val="22"/>
        </w:rPr>
        <w:tab/>
      </w:r>
      <w:r w:rsidR="008E1C87" w:rsidRPr="00163149">
        <w:rPr>
          <w:rStyle w:val="normaltextrun"/>
          <w:b/>
          <w:bCs/>
          <w:sz w:val="22"/>
          <w:szCs w:val="22"/>
        </w:rPr>
        <w:t>Rubin</w:t>
      </w:r>
    </w:p>
    <w:p w14:paraId="792B28C3" w14:textId="2FC122BC" w:rsidR="00DA08AA" w:rsidRPr="0016314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163149">
        <w:rPr>
          <w:rStyle w:val="normaltextrun"/>
          <w:b/>
          <w:bCs/>
          <w:sz w:val="22"/>
          <w:szCs w:val="22"/>
        </w:rPr>
        <w:t>       H</w:t>
      </w:r>
      <w:r w:rsidR="00E0267D" w:rsidRPr="00163149">
        <w:rPr>
          <w:rStyle w:val="normaltextrun"/>
          <w:b/>
          <w:bCs/>
          <w:sz w:val="22"/>
          <w:szCs w:val="22"/>
        </w:rPr>
        <w:t>TPC</w:t>
      </w:r>
      <w:r w:rsidRPr="00163149">
        <w:rPr>
          <w:rStyle w:val="normaltextrun"/>
          <w:b/>
          <w:bCs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163149">
        <w:rPr>
          <w:rStyle w:val="normaltextrun"/>
          <w:b/>
          <w:bCs/>
          <w:sz w:val="22"/>
          <w:szCs w:val="22"/>
        </w:rPr>
        <w:tab/>
      </w:r>
      <w:r w:rsidR="00B25DC1" w:rsidRPr="00163149">
        <w:rPr>
          <w:rStyle w:val="normaltextrun"/>
          <w:b/>
          <w:bCs/>
          <w:sz w:val="22"/>
          <w:szCs w:val="22"/>
        </w:rPr>
        <w:t>Rojas</w:t>
      </w:r>
      <w:r w:rsidRPr="00163149">
        <w:rPr>
          <w:rStyle w:val="normaltextrun"/>
          <w:b/>
          <w:bCs/>
          <w:sz w:val="22"/>
          <w:szCs w:val="22"/>
        </w:rPr>
        <w:t>/Drew</w:t>
      </w:r>
      <w:r w:rsidRPr="00163149">
        <w:rPr>
          <w:rStyle w:val="eop"/>
          <w:b/>
          <w:bCs/>
          <w:sz w:val="22"/>
          <w:szCs w:val="22"/>
        </w:rPr>
        <w:t> </w:t>
      </w:r>
    </w:p>
    <w:p w14:paraId="07C7B249" w14:textId="7732E6DA" w:rsidR="00DA08AA" w:rsidRPr="0016314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163149">
        <w:rPr>
          <w:rStyle w:val="normaltextrun"/>
          <w:b/>
          <w:bCs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163149">
        <w:rPr>
          <w:rStyle w:val="normaltextrun"/>
          <w:b/>
          <w:bCs/>
          <w:sz w:val="22"/>
          <w:szCs w:val="22"/>
        </w:rPr>
        <w:tab/>
      </w:r>
      <w:r w:rsidRPr="00163149">
        <w:rPr>
          <w:rStyle w:val="normaltextrun"/>
          <w:b/>
          <w:bCs/>
          <w:sz w:val="22"/>
          <w:szCs w:val="22"/>
        </w:rPr>
        <w:t>Finkelstein</w:t>
      </w:r>
      <w:r w:rsidRPr="00163149">
        <w:rPr>
          <w:rStyle w:val="eop"/>
          <w:b/>
          <w:bCs/>
          <w:sz w:val="22"/>
          <w:szCs w:val="22"/>
        </w:rPr>
        <w:t> </w:t>
      </w:r>
    </w:p>
    <w:p w14:paraId="130F4E4C" w14:textId="7CB2066C" w:rsidR="00DA08AA" w:rsidRPr="0016314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163149">
        <w:rPr>
          <w:rStyle w:val="normaltextrun"/>
          <w:b/>
          <w:bCs/>
          <w:sz w:val="22"/>
          <w:szCs w:val="22"/>
        </w:rPr>
        <w:t>       Choose Respect</w:t>
      </w:r>
      <w:r w:rsidR="00495EC0" w:rsidRPr="00163149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proofErr w:type="gramStart"/>
      <w:r w:rsidR="00495EC0" w:rsidRPr="00163149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163149">
        <w:rPr>
          <w:rStyle w:val="normaltextrun"/>
          <w:b/>
          <w:bCs/>
          <w:sz w:val="22"/>
          <w:szCs w:val="22"/>
        </w:rPr>
        <w:t>)</w:t>
      </w:r>
      <w:r w:rsidRPr="00163149">
        <w:rPr>
          <w:rStyle w:val="normaltextrun"/>
          <w:b/>
          <w:bCs/>
          <w:sz w:val="22"/>
          <w:szCs w:val="22"/>
        </w:rPr>
        <w:t>   </w:t>
      </w:r>
      <w:proofErr w:type="gramEnd"/>
      <w:r w:rsidRPr="00163149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163149">
        <w:rPr>
          <w:rStyle w:val="normaltextrun"/>
          <w:b/>
          <w:bCs/>
          <w:sz w:val="22"/>
          <w:szCs w:val="22"/>
        </w:rPr>
        <w:tab/>
      </w:r>
      <w:r w:rsidRPr="00163149">
        <w:rPr>
          <w:rStyle w:val="normaltextrun"/>
          <w:b/>
          <w:bCs/>
          <w:sz w:val="22"/>
          <w:szCs w:val="22"/>
        </w:rPr>
        <w:t>Whitehead Quigley</w:t>
      </w:r>
      <w:r w:rsidRPr="00163149">
        <w:rPr>
          <w:rStyle w:val="eop"/>
          <w:b/>
          <w:bCs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6B180611" w:rsidR="00DA08AA" w:rsidRDefault="00163149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7:30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49412B">
        <w:rPr>
          <w:rStyle w:val="normaltextrun"/>
          <w:b/>
          <w:bCs/>
          <w:sz w:val="22"/>
          <w:szCs w:val="22"/>
        </w:rPr>
        <w:t>Committees in BOLD to provide updates---limit to 1 min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163149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</w:t>
      </w:r>
      <w:r w:rsidR="00DA08AA" w:rsidRPr="00163149">
        <w:rPr>
          <w:rStyle w:val="normaltextrun"/>
          <w:b/>
          <w:bCs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  </w:t>
      </w:r>
      <w:r w:rsidR="00DA08AA" w:rsidRPr="00163149">
        <w:rPr>
          <w:rStyle w:val="normaltextrun"/>
          <w:b/>
          <w:bCs/>
          <w:sz w:val="22"/>
          <w:szCs w:val="22"/>
        </w:rPr>
        <w:t> </w:t>
      </w:r>
      <w:r w:rsidR="00582E00" w:rsidRPr="00163149">
        <w:rPr>
          <w:rStyle w:val="normaltextrun"/>
          <w:b/>
          <w:bCs/>
          <w:sz w:val="22"/>
          <w:szCs w:val="22"/>
        </w:rPr>
        <w:tab/>
      </w:r>
      <w:r w:rsidR="009C49D0" w:rsidRPr="00163149">
        <w:rPr>
          <w:rStyle w:val="normaltextrun"/>
          <w:b/>
          <w:bCs/>
          <w:sz w:val="22"/>
          <w:szCs w:val="22"/>
        </w:rPr>
        <w:t>Maclay</w:t>
      </w:r>
      <w:r w:rsidR="00495EC0" w:rsidRPr="00163149">
        <w:rPr>
          <w:rStyle w:val="normaltextrun"/>
          <w:b/>
          <w:bCs/>
          <w:sz w:val="22"/>
          <w:szCs w:val="22"/>
        </w:rPr>
        <w:t>/Argoti</w:t>
      </w:r>
    </w:p>
    <w:p w14:paraId="3BD56793" w14:textId="6983EFDD" w:rsidR="002D690E" w:rsidRPr="00163149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</w:t>
      </w:r>
      <w:r w:rsidR="00DA08AA" w:rsidRPr="00163149">
        <w:rPr>
          <w:rStyle w:val="normaltextrun"/>
          <w:b/>
          <w:bCs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163149">
        <w:rPr>
          <w:rStyle w:val="normaltextrun"/>
          <w:b/>
          <w:bCs/>
          <w:sz w:val="22"/>
          <w:szCs w:val="22"/>
        </w:rPr>
        <w:tab/>
      </w:r>
      <w:r w:rsidR="00DA08AA" w:rsidRPr="00163149">
        <w:rPr>
          <w:rStyle w:val="normaltextrun"/>
          <w:b/>
          <w:bCs/>
          <w:sz w:val="22"/>
          <w:szCs w:val="22"/>
        </w:rPr>
        <w:t>Rojas</w:t>
      </w:r>
    </w:p>
    <w:p w14:paraId="1A17F25C" w14:textId="0595E7FA" w:rsidR="00DA08AA" w:rsidRPr="00163149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      </w:t>
      </w:r>
      <w:r w:rsidR="002D690E" w:rsidRPr="00163149">
        <w:rPr>
          <w:rStyle w:val="eop"/>
          <w:b/>
          <w:bCs/>
          <w:sz w:val="22"/>
          <w:szCs w:val="22"/>
        </w:rPr>
        <w:t>S2020</w:t>
      </w:r>
      <w:r w:rsidR="00DA08AA" w:rsidRPr="00163149">
        <w:rPr>
          <w:rStyle w:val="eop"/>
          <w:b/>
          <w:bCs/>
          <w:sz w:val="22"/>
          <w:szCs w:val="22"/>
        </w:rPr>
        <w:t> </w:t>
      </w:r>
      <w:r w:rsidR="0049412B">
        <w:rPr>
          <w:rStyle w:val="eop"/>
          <w:b/>
          <w:bCs/>
          <w:sz w:val="22"/>
          <w:szCs w:val="22"/>
        </w:rPr>
        <w:t>(Wrap Up)</w:t>
      </w:r>
      <w:r w:rsidR="0049412B">
        <w:rPr>
          <w:rStyle w:val="eop"/>
          <w:b/>
          <w:bCs/>
          <w:sz w:val="22"/>
          <w:szCs w:val="22"/>
        </w:rPr>
        <w:tab/>
      </w:r>
      <w:r w:rsidR="0049412B">
        <w:rPr>
          <w:rStyle w:val="eop"/>
          <w:b/>
          <w:bCs/>
          <w:sz w:val="22"/>
          <w:szCs w:val="22"/>
        </w:rPr>
        <w:tab/>
      </w:r>
      <w:r w:rsidR="0037320C" w:rsidRPr="00163149">
        <w:rPr>
          <w:rStyle w:val="eop"/>
          <w:b/>
          <w:bCs/>
          <w:sz w:val="22"/>
          <w:szCs w:val="22"/>
        </w:rPr>
        <w:tab/>
      </w:r>
      <w:r w:rsidR="0037320C" w:rsidRPr="00163149">
        <w:rPr>
          <w:rStyle w:val="eop"/>
          <w:b/>
          <w:bCs/>
          <w:sz w:val="22"/>
          <w:szCs w:val="22"/>
        </w:rPr>
        <w:tab/>
      </w:r>
      <w:r w:rsidR="0037320C" w:rsidRPr="00163149">
        <w:rPr>
          <w:rStyle w:val="eop"/>
          <w:b/>
          <w:bCs/>
          <w:sz w:val="22"/>
          <w:szCs w:val="22"/>
        </w:rPr>
        <w:tab/>
      </w:r>
      <w:r w:rsidR="0037320C" w:rsidRPr="00163149">
        <w:rPr>
          <w:rStyle w:val="eop"/>
          <w:b/>
          <w:bCs/>
          <w:sz w:val="22"/>
          <w:szCs w:val="22"/>
        </w:rPr>
        <w:tab/>
        <w:t>Bui/Maclay</w:t>
      </w:r>
    </w:p>
    <w:p w14:paraId="623C85A4" w14:textId="62F10A81" w:rsidR="006C2193" w:rsidRPr="00163149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      </w:t>
      </w:r>
      <w:r w:rsidR="006C2193" w:rsidRPr="00163149">
        <w:rPr>
          <w:rStyle w:val="eop"/>
          <w:b/>
          <w:bCs/>
          <w:sz w:val="22"/>
          <w:szCs w:val="22"/>
        </w:rPr>
        <w:t>By-Laws</w:t>
      </w:r>
      <w:r w:rsidR="006C2193" w:rsidRPr="00163149">
        <w:rPr>
          <w:rStyle w:val="eop"/>
          <w:b/>
          <w:bCs/>
          <w:sz w:val="22"/>
          <w:szCs w:val="22"/>
        </w:rPr>
        <w:tab/>
      </w:r>
      <w:r w:rsidR="006C2193" w:rsidRPr="00163149">
        <w:rPr>
          <w:rStyle w:val="eop"/>
          <w:b/>
          <w:bCs/>
          <w:sz w:val="22"/>
          <w:szCs w:val="22"/>
        </w:rPr>
        <w:tab/>
      </w:r>
      <w:r w:rsidR="006C2193" w:rsidRPr="00163149">
        <w:rPr>
          <w:rStyle w:val="eop"/>
          <w:b/>
          <w:bCs/>
          <w:sz w:val="22"/>
          <w:szCs w:val="22"/>
        </w:rPr>
        <w:tab/>
      </w:r>
      <w:r w:rsidR="006C2193" w:rsidRPr="00163149">
        <w:rPr>
          <w:rStyle w:val="eop"/>
          <w:b/>
          <w:bCs/>
          <w:sz w:val="22"/>
          <w:szCs w:val="22"/>
        </w:rPr>
        <w:tab/>
      </w:r>
      <w:r w:rsidR="006C2193" w:rsidRPr="00163149">
        <w:rPr>
          <w:rStyle w:val="eop"/>
          <w:b/>
          <w:bCs/>
          <w:sz w:val="22"/>
          <w:szCs w:val="22"/>
        </w:rPr>
        <w:tab/>
      </w:r>
      <w:r w:rsidR="006C2193" w:rsidRPr="00163149">
        <w:rPr>
          <w:rStyle w:val="eop"/>
          <w:b/>
          <w:bCs/>
          <w:sz w:val="22"/>
          <w:szCs w:val="22"/>
        </w:rPr>
        <w:tab/>
      </w:r>
      <w:r w:rsidR="006C2193" w:rsidRPr="00163149">
        <w:rPr>
          <w:rStyle w:val="eop"/>
          <w:b/>
          <w:bCs/>
          <w:sz w:val="22"/>
          <w:szCs w:val="22"/>
        </w:rPr>
        <w:tab/>
      </w:r>
      <w:bookmarkStart w:id="0" w:name="_GoBack"/>
      <w:bookmarkEnd w:id="0"/>
      <w:r w:rsidR="006C2193" w:rsidRPr="00163149">
        <w:rPr>
          <w:rStyle w:val="eop"/>
          <w:b/>
          <w:bCs/>
          <w:sz w:val="22"/>
          <w:szCs w:val="22"/>
        </w:rPr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442D5F55" w:rsidR="00DA08AA" w:rsidRDefault="00163149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7:35</w:t>
      </w:r>
      <w:r w:rsidR="008B62F3"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VIII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49412B">
        <w:rPr>
          <w:rStyle w:val="normaltextrun"/>
          <w:b/>
          <w:bCs/>
          <w:sz w:val="22"/>
          <w:szCs w:val="22"/>
        </w:rPr>
        <w:t xml:space="preserve">STRATEGIC PLANNING </w:t>
      </w:r>
      <w:r w:rsidR="003B00EE">
        <w:rPr>
          <w:rStyle w:val="normaltextrun"/>
          <w:b/>
          <w:bCs/>
          <w:sz w:val="22"/>
          <w:szCs w:val="22"/>
        </w:rPr>
        <w:t>PRIORITIES DISCUSSION</w:t>
      </w:r>
      <w:r w:rsidR="0049412B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49412B">
        <w:rPr>
          <w:rStyle w:val="normaltextrun"/>
          <w:b/>
          <w:bCs/>
          <w:sz w:val="22"/>
          <w:szCs w:val="22"/>
        </w:rPr>
        <w:t>Enendu/Finkelstein</w:t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765C613" w14:textId="466CB892" w:rsidR="003B00EE" w:rsidRDefault="003B00EE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3F18192" w14:textId="1B07DF9F" w:rsidR="003B00EE" w:rsidRPr="002127B3" w:rsidRDefault="00163149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9:00</w:t>
      </w:r>
      <w:r w:rsidR="003B00EE"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>IX.</w:t>
      </w:r>
      <w:r w:rsidR="003B00EE">
        <w:rPr>
          <w:rStyle w:val="eop"/>
          <w:b/>
          <w:sz w:val="22"/>
          <w:szCs w:val="22"/>
        </w:rPr>
        <w:tab/>
      </w:r>
      <w:r w:rsidR="0096099A">
        <w:rPr>
          <w:rStyle w:val="eop"/>
          <w:b/>
          <w:sz w:val="22"/>
          <w:szCs w:val="22"/>
        </w:rPr>
        <w:t>ADJOURN</w:t>
      </w: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sectPr w:rsidR="00061C58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7"/>
  </w:num>
  <w:num w:numId="7">
    <w:abstractNumId w:val="2"/>
  </w:num>
  <w:num w:numId="8">
    <w:abstractNumId w:val="31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33"/>
  </w:num>
  <w:num w:numId="21">
    <w:abstractNumId w:val="20"/>
  </w:num>
  <w:num w:numId="22">
    <w:abstractNumId w:val="3"/>
  </w:num>
  <w:num w:numId="23">
    <w:abstractNumId w:val="14"/>
  </w:num>
  <w:num w:numId="24">
    <w:abstractNumId w:val="19"/>
  </w:num>
  <w:num w:numId="25">
    <w:abstractNumId w:val="24"/>
  </w:num>
  <w:num w:numId="26">
    <w:abstractNumId w:val="34"/>
  </w:num>
  <w:num w:numId="27">
    <w:abstractNumId w:val="22"/>
  </w:num>
  <w:num w:numId="28">
    <w:abstractNumId w:val="36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1"/>
  </w:num>
  <w:num w:numId="37">
    <w:abstractNumId w:val="17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05CC-53EC-4681-A45E-38FF072B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6</cp:revision>
  <cp:lastPrinted>2018-12-13T21:58:00Z</cp:lastPrinted>
  <dcterms:created xsi:type="dcterms:W3CDTF">2020-09-08T15:04:00Z</dcterms:created>
  <dcterms:modified xsi:type="dcterms:W3CDTF">2020-09-08T15:26:00Z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