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A284" w14:textId="77777777" w:rsidR="00924166" w:rsidRPr="00064FAC" w:rsidRDefault="00924166" w:rsidP="00924166">
      <w:pPr>
        <w:tabs>
          <w:tab w:val="num" w:pos="720"/>
        </w:tabs>
        <w:ind w:left="720" w:hanging="360"/>
        <w:jc w:val="center"/>
      </w:pPr>
      <w:r w:rsidRPr="00064FAC">
        <w:rPr>
          <w:noProof/>
        </w:rPr>
        <w:drawing>
          <wp:inline distT="0" distB="0" distL="0" distR="0" wp14:anchorId="6E5CD72A" wp14:editId="7AB74B68">
            <wp:extent cx="914400" cy="914400"/>
            <wp:effectExtent l="0" t="0" r="0" b="0"/>
            <wp:docPr id="1337551976" name="Picture 1" descr="County seal - Montgomery County, Maryla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976" name="Picture 1" descr="County seal - Montgomery County, Maryland, 1776"/>
                    <pic:cNvPicPr/>
                  </pic:nvPicPr>
                  <pic:blipFill>
                    <a:blip r:embed="rId10">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6DBEF862" w14:textId="679ABD78" w:rsidR="005F0FFE" w:rsidRPr="00064FAC" w:rsidRDefault="00000000" w:rsidP="00064FAC">
      <w:pPr>
        <w:jc w:val="center"/>
      </w:pPr>
      <w:sdt>
        <w:sdtPr>
          <w:alias w:val="Title"/>
          <w:tag w:val=""/>
          <w:id w:val="1155271613"/>
          <w:placeholder>
            <w:docPart w:val="303743D7BFEE49148C262E9034D3DB7D"/>
          </w:placeholder>
          <w:dataBinding w:prefixMappings="xmlns:ns0='http://purl.org/dc/elements/1.1/' xmlns:ns1='http://schemas.openxmlformats.org/package/2006/metadata/core-properties' " w:xpath="/ns1:coreProperties[1]/ns0:title[1]" w:storeItemID="{6C3C8BC8-F283-45AE-878A-BAB7291924A1}"/>
          <w:text/>
        </w:sdtPr>
        <w:sdtContent>
          <w:r w:rsidR="00923D82">
            <w:t>Solid Waste Advisory Committee (SWAC) Meeting Agenda February 4, 2026</w:t>
          </w:r>
        </w:sdtContent>
      </w:sdt>
    </w:p>
    <w:p w14:paraId="5BCC1F24" w14:textId="49774D51" w:rsidR="0033174F" w:rsidRPr="00064FAC" w:rsidRDefault="00436958" w:rsidP="00314C22">
      <w:pPr>
        <w:jc w:val="center"/>
      </w:pPr>
      <w:r w:rsidRPr="00064FAC">
        <w:t>February</w:t>
      </w:r>
      <w:r w:rsidR="005C6186" w:rsidRPr="00064FAC">
        <w:t xml:space="preserve"> </w:t>
      </w:r>
      <w:r w:rsidRPr="00064FAC">
        <w:t>4</w:t>
      </w:r>
      <w:r w:rsidR="00186B04" w:rsidRPr="00064FAC">
        <w:t>, 202</w:t>
      </w:r>
      <w:r w:rsidR="00E841F2" w:rsidRPr="00064FAC">
        <w:t>6</w:t>
      </w:r>
      <w:r w:rsidR="00186B04" w:rsidRPr="00064FAC">
        <w:t xml:space="preserve">, </w:t>
      </w:r>
      <w:r w:rsidR="005C6186" w:rsidRPr="00064FAC">
        <w:t>5</w:t>
      </w:r>
      <w:r w:rsidR="00186B04" w:rsidRPr="00064FAC">
        <w:t>:</w:t>
      </w:r>
      <w:r w:rsidR="005C6186" w:rsidRPr="00064FAC">
        <w:t>30</w:t>
      </w:r>
      <w:r w:rsidR="00186B04" w:rsidRPr="00064FAC">
        <w:t xml:space="preserve"> p.m. to </w:t>
      </w:r>
      <w:r w:rsidR="005C6186" w:rsidRPr="00064FAC">
        <w:t>7</w:t>
      </w:r>
      <w:r w:rsidR="00186B04" w:rsidRPr="00064FAC">
        <w:t>:</w:t>
      </w:r>
      <w:r w:rsidR="005C6186" w:rsidRPr="00064FAC">
        <w:t>3</w:t>
      </w:r>
      <w:r w:rsidR="00186B04" w:rsidRPr="00064FAC">
        <w:t>0 p.m.</w:t>
      </w:r>
    </w:p>
    <w:p w14:paraId="118A13BD" w14:textId="2A10E988" w:rsidR="0033174F" w:rsidRPr="00064FAC" w:rsidRDefault="00E151E9" w:rsidP="005878DE">
      <w:pPr>
        <w:spacing w:after="0"/>
        <w:jc w:val="center"/>
      </w:pPr>
      <w:r w:rsidRPr="00064FAC">
        <w:t>Virtual ZOOM</w:t>
      </w:r>
    </w:p>
    <w:p w14:paraId="17C72E33" w14:textId="77777777" w:rsidR="005878DE" w:rsidRDefault="005878DE" w:rsidP="005878DE">
      <w:pPr>
        <w:pStyle w:val="NormalWeb"/>
        <w:spacing w:before="0" w:beforeAutospacing="0" w:after="0" w:afterAutospacing="0"/>
      </w:pPr>
      <w:hyperlink r:id="rId11" w:history="1">
        <w:r>
          <w:rPr>
            <w:rStyle w:val="Hyperlink"/>
          </w:rPr>
          <w:t>https://us02web.zoom.us/j/83134443503?pwd=E4aAK01ITXTuWEOAWi8WQXy9zPbDG3.1</w:t>
        </w:r>
      </w:hyperlink>
      <w:r>
        <w:t xml:space="preserve"> Meeting ID: 831 3444 3503 </w:t>
      </w:r>
      <w:r>
        <w:br/>
        <w:t xml:space="preserve">Passcode: 154081 </w:t>
      </w:r>
    </w:p>
    <w:p w14:paraId="0EC9CA26" w14:textId="7FCB8A9F" w:rsidR="00924166" w:rsidRPr="00064FAC" w:rsidRDefault="003C2B55" w:rsidP="005878DE">
      <w:pPr>
        <w:pStyle w:val="NormalWeb"/>
        <w:jc w:val="center"/>
      </w:pPr>
      <w:r w:rsidRPr="00064FAC">
        <w:t>Agenda</w:t>
      </w:r>
    </w:p>
    <w:tbl>
      <w:tblPr>
        <w:tblStyle w:val="TableGrid"/>
        <w:tblW w:w="9498" w:type="dxa"/>
        <w:tblLook w:val="06A0" w:firstRow="1" w:lastRow="0" w:firstColumn="1" w:lastColumn="0" w:noHBand="1" w:noVBand="1"/>
      </w:tblPr>
      <w:tblGrid>
        <w:gridCol w:w="709"/>
        <w:gridCol w:w="7329"/>
        <w:gridCol w:w="1460"/>
      </w:tblGrid>
      <w:tr w:rsidR="008B7D27" w:rsidRPr="00064FAC" w14:paraId="2BD2C1C7" w14:textId="77777777" w:rsidTr="005878DE">
        <w:trPr>
          <w:trHeight w:val="241"/>
        </w:trPr>
        <w:tc>
          <w:tcPr>
            <w:tcW w:w="709" w:type="dxa"/>
          </w:tcPr>
          <w:p w14:paraId="46095615" w14:textId="08CD149B" w:rsidR="008B7D27" w:rsidRPr="00064FAC" w:rsidRDefault="008B7D27" w:rsidP="009C2ED0">
            <w:pPr>
              <w:rPr>
                <w:b/>
                <w:bCs/>
              </w:rPr>
            </w:pPr>
            <w:r w:rsidRPr="00064FAC">
              <w:rPr>
                <w:b/>
                <w:bCs/>
              </w:rPr>
              <w:t>Time</w:t>
            </w:r>
          </w:p>
        </w:tc>
        <w:tc>
          <w:tcPr>
            <w:tcW w:w="7329" w:type="dxa"/>
          </w:tcPr>
          <w:p w14:paraId="6F383AFE" w14:textId="0C0AAC58" w:rsidR="008B7D27" w:rsidRPr="00064FAC" w:rsidRDefault="008B7D27" w:rsidP="009C2ED0">
            <w:pPr>
              <w:rPr>
                <w:b/>
                <w:bCs/>
              </w:rPr>
            </w:pPr>
            <w:r w:rsidRPr="00064FAC">
              <w:rPr>
                <w:b/>
                <w:bCs/>
              </w:rPr>
              <w:t>Item</w:t>
            </w:r>
          </w:p>
        </w:tc>
        <w:tc>
          <w:tcPr>
            <w:tcW w:w="1460" w:type="dxa"/>
          </w:tcPr>
          <w:p w14:paraId="5B3C1A88" w14:textId="26954DD1" w:rsidR="008B7D27" w:rsidRPr="00064FAC" w:rsidRDefault="009C2ED0" w:rsidP="009C2ED0">
            <w:pPr>
              <w:rPr>
                <w:b/>
                <w:bCs/>
              </w:rPr>
            </w:pPr>
            <w:r w:rsidRPr="00064FAC">
              <w:rPr>
                <w:b/>
                <w:bCs/>
              </w:rPr>
              <w:t>Speaker</w:t>
            </w:r>
          </w:p>
        </w:tc>
      </w:tr>
      <w:tr w:rsidR="009C2ED0" w:rsidRPr="00064FAC" w14:paraId="5A79F00B" w14:textId="77777777" w:rsidTr="005878DE">
        <w:trPr>
          <w:trHeight w:val="493"/>
        </w:trPr>
        <w:tc>
          <w:tcPr>
            <w:tcW w:w="709" w:type="dxa"/>
          </w:tcPr>
          <w:p w14:paraId="5367D570" w14:textId="6B38F73D" w:rsidR="009C2ED0" w:rsidRPr="00064FAC" w:rsidRDefault="005C6186" w:rsidP="009C2ED0">
            <w:r w:rsidRPr="00064FAC">
              <w:t xml:space="preserve">5:30 </w:t>
            </w:r>
            <w:r w:rsidR="009C2ED0" w:rsidRPr="00064FAC">
              <w:t>p.m.</w:t>
            </w:r>
          </w:p>
        </w:tc>
        <w:tc>
          <w:tcPr>
            <w:tcW w:w="7329" w:type="dxa"/>
          </w:tcPr>
          <w:p w14:paraId="72356331" w14:textId="77777777" w:rsidR="009C2ED0" w:rsidRPr="00064FAC" w:rsidRDefault="009C2ED0" w:rsidP="009C2ED0">
            <w:r w:rsidRPr="00064FAC">
              <w:t>Call to order</w:t>
            </w:r>
          </w:p>
          <w:p w14:paraId="51740AF2" w14:textId="3DDC6D56" w:rsidR="002227C2" w:rsidRPr="00064FAC" w:rsidRDefault="002227C2" w:rsidP="009C2ED0">
            <w:r w:rsidRPr="00064FAC">
              <w:t>Welcome and Introductions</w:t>
            </w:r>
          </w:p>
        </w:tc>
        <w:tc>
          <w:tcPr>
            <w:tcW w:w="1460" w:type="dxa"/>
          </w:tcPr>
          <w:p w14:paraId="6BD4B6E9" w14:textId="77DCCFBE" w:rsidR="009C2ED0" w:rsidRPr="00064FAC" w:rsidRDefault="00E841F2" w:rsidP="009C2ED0">
            <w:r w:rsidRPr="00064FAC">
              <w:t>Robin Barr</w:t>
            </w:r>
            <w:r w:rsidR="002227C2" w:rsidRPr="00064FAC">
              <w:t xml:space="preserve">, </w:t>
            </w:r>
            <w:r w:rsidR="003947C4" w:rsidRPr="00064FAC">
              <w:t>Chair</w:t>
            </w:r>
          </w:p>
        </w:tc>
      </w:tr>
      <w:tr w:rsidR="002227C2" w:rsidRPr="00064FAC" w14:paraId="48978A9F" w14:textId="77777777" w:rsidTr="005878DE">
        <w:trPr>
          <w:trHeight w:val="483"/>
        </w:trPr>
        <w:tc>
          <w:tcPr>
            <w:tcW w:w="709" w:type="dxa"/>
          </w:tcPr>
          <w:p w14:paraId="2337C251" w14:textId="405D7321" w:rsidR="002227C2" w:rsidRPr="00064FAC" w:rsidRDefault="005C6186" w:rsidP="009C2ED0">
            <w:r w:rsidRPr="00064FAC">
              <w:t>5</w:t>
            </w:r>
            <w:r w:rsidR="003947C4" w:rsidRPr="00064FAC">
              <w:t>:</w:t>
            </w:r>
            <w:r w:rsidRPr="00064FAC">
              <w:t>35</w:t>
            </w:r>
            <w:r w:rsidR="003947C4" w:rsidRPr="00064FAC">
              <w:t xml:space="preserve"> p.m.</w:t>
            </w:r>
          </w:p>
        </w:tc>
        <w:tc>
          <w:tcPr>
            <w:tcW w:w="7329" w:type="dxa"/>
          </w:tcPr>
          <w:p w14:paraId="34D56E14" w14:textId="77777777" w:rsidR="003947C4" w:rsidRPr="00064FAC" w:rsidRDefault="003947C4" w:rsidP="003947C4">
            <w:r w:rsidRPr="00064FAC">
              <w:t>Review and Approval of Minutes</w:t>
            </w:r>
          </w:p>
          <w:p w14:paraId="2D2652B4" w14:textId="3B2FCB38" w:rsidR="002227C2" w:rsidRPr="00064FAC" w:rsidRDefault="00436958" w:rsidP="009C2ED0">
            <w:r w:rsidRPr="00064FAC">
              <w:t>(December 2025 and January 2026)</w:t>
            </w:r>
          </w:p>
        </w:tc>
        <w:tc>
          <w:tcPr>
            <w:tcW w:w="1460" w:type="dxa"/>
          </w:tcPr>
          <w:p w14:paraId="323F7C7D" w14:textId="3DB98EFF" w:rsidR="002227C2" w:rsidRPr="00064FAC" w:rsidRDefault="00E841F2" w:rsidP="009C2ED0">
            <w:r w:rsidRPr="00064FAC">
              <w:t>Robin Barr</w:t>
            </w:r>
            <w:r w:rsidR="00DF247F" w:rsidRPr="00064FAC">
              <w:t>, Chair</w:t>
            </w:r>
          </w:p>
        </w:tc>
      </w:tr>
      <w:tr w:rsidR="00DF247F" w:rsidRPr="00064FAC" w14:paraId="1C5C733E" w14:textId="77777777" w:rsidTr="005878DE">
        <w:trPr>
          <w:trHeight w:val="493"/>
        </w:trPr>
        <w:tc>
          <w:tcPr>
            <w:tcW w:w="709" w:type="dxa"/>
          </w:tcPr>
          <w:p w14:paraId="418E07E9" w14:textId="72FC1DD9" w:rsidR="00DF247F" w:rsidRPr="00064FAC" w:rsidRDefault="005C6186" w:rsidP="009C2ED0">
            <w:r w:rsidRPr="00064FAC">
              <w:t>5:40</w:t>
            </w:r>
            <w:r w:rsidR="00DF247F" w:rsidRPr="00064FAC">
              <w:t xml:space="preserve"> p.m.</w:t>
            </w:r>
          </w:p>
        </w:tc>
        <w:tc>
          <w:tcPr>
            <w:tcW w:w="7329" w:type="dxa"/>
          </w:tcPr>
          <w:p w14:paraId="00653B1E" w14:textId="77777777" w:rsidR="00C46BB9" w:rsidRPr="00064FAC" w:rsidRDefault="00436958" w:rsidP="003947C4">
            <w:r w:rsidRPr="00064FAC">
              <w:t>Decide on Sub-committees for 2026</w:t>
            </w:r>
          </w:p>
          <w:p w14:paraId="00D25914" w14:textId="604EE540" w:rsidR="00436958" w:rsidRPr="00064FAC" w:rsidRDefault="00436958" w:rsidP="003947C4">
            <w:r w:rsidRPr="00064FAC">
              <w:t>(Budget, Organics, C&amp;D Waste, Plastics</w:t>
            </w:r>
            <w:r w:rsidR="005878DE">
              <w:t>)</w:t>
            </w:r>
          </w:p>
        </w:tc>
        <w:tc>
          <w:tcPr>
            <w:tcW w:w="1460" w:type="dxa"/>
          </w:tcPr>
          <w:p w14:paraId="20B0092B" w14:textId="1518CC2F" w:rsidR="00DF247F" w:rsidRPr="00064FAC" w:rsidRDefault="00436958" w:rsidP="009C2ED0">
            <w:r w:rsidRPr="00064FAC">
              <w:t>Committee</w:t>
            </w:r>
          </w:p>
        </w:tc>
      </w:tr>
      <w:tr w:rsidR="00E841F2" w:rsidRPr="00064FAC" w14:paraId="17E87A43" w14:textId="77777777" w:rsidTr="005878DE">
        <w:trPr>
          <w:trHeight w:val="1516"/>
        </w:trPr>
        <w:tc>
          <w:tcPr>
            <w:tcW w:w="709" w:type="dxa"/>
          </w:tcPr>
          <w:p w14:paraId="7B21F56B" w14:textId="2E976E63" w:rsidR="00E841F2" w:rsidRPr="00064FAC" w:rsidRDefault="00E841F2" w:rsidP="00E841F2">
            <w:r w:rsidRPr="00064FAC">
              <w:t>6:</w:t>
            </w:r>
            <w:r w:rsidR="00436958" w:rsidRPr="00064FAC">
              <w:t>10</w:t>
            </w:r>
            <w:r w:rsidRPr="00064FAC">
              <w:t xml:space="preserve"> p.m.</w:t>
            </w:r>
          </w:p>
        </w:tc>
        <w:tc>
          <w:tcPr>
            <w:tcW w:w="7329" w:type="dxa"/>
          </w:tcPr>
          <w:p w14:paraId="588760D5" w14:textId="77777777" w:rsidR="00436958" w:rsidRPr="00064FAC" w:rsidRDefault="00436958" w:rsidP="00436958">
            <w:pPr>
              <w:spacing w:line="278" w:lineRule="auto"/>
            </w:pPr>
            <w:r w:rsidRPr="00064FAC">
              <w:t>Revisiting the Zero Waste Task Force recommendations (from 2020)</w:t>
            </w:r>
          </w:p>
          <w:p w14:paraId="03117A00" w14:textId="3E91EC73" w:rsidR="00436958" w:rsidRPr="00064FAC" w:rsidRDefault="00436958" w:rsidP="00436958">
            <w:hyperlink r:id="rId12" w:history="1">
              <w:r w:rsidRPr="00064FAC">
                <w:rPr>
                  <w:rStyle w:val="Hyperlink"/>
                </w:rPr>
                <w:t>https://www.montgomerycountymd.gov/DEP/Resources/Files/trash-recycling/zero-waste/task-force-recommendations.pdf</w:t>
              </w:r>
            </w:hyperlink>
            <w:r w:rsidRPr="00064FAC">
              <w:t xml:space="preserve"> What progress has been made? Have new issues emerged since 2020 that need to be incorporated? </w:t>
            </w:r>
          </w:p>
          <w:p w14:paraId="60D0F9D0" w14:textId="5081FEF5" w:rsidR="00E841F2" w:rsidRPr="00064FAC" w:rsidRDefault="00E841F2" w:rsidP="00436958"/>
        </w:tc>
        <w:tc>
          <w:tcPr>
            <w:tcW w:w="1460" w:type="dxa"/>
          </w:tcPr>
          <w:p w14:paraId="4C0C88CA" w14:textId="080F663C" w:rsidR="00E841F2" w:rsidRPr="00064FAC" w:rsidRDefault="00436958" w:rsidP="00E841F2">
            <w:r w:rsidRPr="00064FAC">
              <w:t xml:space="preserve">Robin Barr with </w:t>
            </w:r>
            <w:r w:rsidR="005878DE">
              <w:t>DEP</w:t>
            </w:r>
            <w:r w:rsidRPr="00064FAC">
              <w:t xml:space="preserve"> staff</w:t>
            </w:r>
          </w:p>
        </w:tc>
      </w:tr>
      <w:tr w:rsidR="00A173E6" w:rsidRPr="00064FAC" w14:paraId="5E6A7681" w14:textId="77777777" w:rsidTr="005878DE">
        <w:trPr>
          <w:trHeight w:val="812"/>
        </w:trPr>
        <w:tc>
          <w:tcPr>
            <w:tcW w:w="709" w:type="dxa"/>
          </w:tcPr>
          <w:p w14:paraId="03224432" w14:textId="6C70C1CE" w:rsidR="00A173E6" w:rsidRPr="00064FAC" w:rsidRDefault="00436958" w:rsidP="009C2ED0">
            <w:r w:rsidRPr="00064FAC">
              <w:t>7:00 p.m.</w:t>
            </w:r>
            <w:r w:rsidR="00467319" w:rsidRPr="00064FAC">
              <w:t>.</w:t>
            </w:r>
          </w:p>
        </w:tc>
        <w:tc>
          <w:tcPr>
            <w:tcW w:w="7329" w:type="dxa"/>
          </w:tcPr>
          <w:p w14:paraId="71DAF05A" w14:textId="77777777" w:rsidR="00436958" w:rsidRPr="00064FAC" w:rsidRDefault="00436958" w:rsidP="00436958">
            <w:pPr>
              <w:spacing w:line="278" w:lineRule="auto"/>
            </w:pPr>
            <w:r w:rsidRPr="00064FAC">
              <w:t>Topics we want to know more about – Inviting outside advisors to speak to us on different topics.</w:t>
            </w:r>
          </w:p>
          <w:p w14:paraId="549EE929" w14:textId="0FF9811D" w:rsidR="00467319" w:rsidRPr="00064FAC" w:rsidRDefault="00467319" w:rsidP="005C6186"/>
        </w:tc>
        <w:tc>
          <w:tcPr>
            <w:tcW w:w="1460" w:type="dxa"/>
          </w:tcPr>
          <w:p w14:paraId="6F63B02C" w14:textId="69FB3F67" w:rsidR="00A173E6" w:rsidRPr="00064FAC" w:rsidRDefault="00E841F2" w:rsidP="009C2ED0">
            <w:r w:rsidRPr="00064FAC">
              <w:t>Robin Barr</w:t>
            </w:r>
            <w:r w:rsidR="00436958" w:rsidRPr="00064FAC">
              <w:t>, Kaela Brown</w:t>
            </w:r>
          </w:p>
        </w:tc>
      </w:tr>
      <w:tr w:rsidR="00467319" w:rsidRPr="00064FAC" w14:paraId="2071EB1E" w14:textId="77777777" w:rsidTr="005878DE">
        <w:trPr>
          <w:trHeight w:val="483"/>
        </w:trPr>
        <w:tc>
          <w:tcPr>
            <w:tcW w:w="709" w:type="dxa"/>
          </w:tcPr>
          <w:p w14:paraId="60F2A361" w14:textId="5088F081" w:rsidR="00467319" w:rsidRPr="00064FAC" w:rsidRDefault="00E841F2" w:rsidP="009C2ED0">
            <w:r w:rsidRPr="00064FAC">
              <w:t>7</w:t>
            </w:r>
            <w:r w:rsidR="00436958" w:rsidRPr="00064FAC">
              <w:t>15</w:t>
            </w:r>
            <w:r w:rsidR="005C6186" w:rsidRPr="00064FAC">
              <w:t xml:space="preserve"> p.m.</w:t>
            </w:r>
          </w:p>
        </w:tc>
        <w:tc>
          <w:tcPr>
            <w:tcW w:w="7329" w:type="dxa"/>
          </w:tcPr>
          <w:p w14:paraId="5772A76A" w14:textId="25DB0209" w:rsidR="00467319" w:rsidRPr="00064FAC" w:rsidRDefault="00436958" w:rsidP="003947C4">
            <w:r w:rsidRPr="00064FAC">
              <w:t>Other Business</w:t>
            </w:r>
          </w:p>
        </w:tc>
        <w:tc>
          <w:tcPr>
            <w:tcW w:w="1460" w:type="dxa"/>
          </w:tcPr>
          <w:p w14:paraId="648D6BEA" w14:textId="6DC699B4" w:rsidR="00467319" w:rsidRPr="00064FAC" w:rsidRDefault="00436958" w:rsidP="009C2ED0">
            <w:r w:rsidRPr="00064FAC">
              <w:t>Open to all attendees</w:t>
            </w:r>
          </w:p>
        </w:tc>
      </w:tr>
      <w:tr w:rsidR="003477B0" w:rsidRPr="00064FAC" w14:paraId="00A70C08" w14:textId="77777777" w:rsidTr="005878DE">
        <w:trPr>
          <w:trHeight w:val="493"/>
        </w:trPr>
        <w:tc>
          <w:tcPr>
            <w:tcW w:w="709" w:type="dxa"/>
          </w:tcPr>
          <w:p w14:paraId="4A875566" w14:textId="7E5125C9" w:rsidR="003477B0" w:rsidRPr="00064FAC" w:rsidRDefault="005C6186" w:rsidP="009C2ED0">
            <w:r w:rsidRPr="00064FAC">
              <w:t>7:</w:t>
            </w:r>
            <w:r w:rsidR="00436958" w:rsidRPr="00064FAC">
              <w:t>30</w:t>
            </w:r>
            <w:r w:rsidRPr="00064FAC">
              <w:t xml:space="preserve"> p.m.</w:t>
            </w:r>
          </w:p>
        </w:tc>
        <w:tc>
          <w:tcPr>
            <w:tcW w:w="7329" w:type="dxa"/>
          </w:tcPr>
          <w:p w14:paraId="44E41786" w14:textId="492E25EF" w:rsidR="003477B0" w:rsidRPr="00064FAC" w:rsidRDefault="00436958" w:rsidP="003947C4">
            <w:r w:rsidRPr="00064FAC">
              <w:t>Adjournment</w:t>
            </w:r>
          </w:p>
        </w:tc>
        <w:tc>
          <w:tcPr>
            <w:tcW w:w="1460" w:type="dxa"/>
          </w:tcPr>
          <w:p w14:paraId="7D6757FA" w14:textId="57F7EAC8" w:rsidR="003477B0" w:rsidRPr="00064FAC" w:rsidRDefault="00436958" w:rsidP="009C2ED0">
            <w:r w:rsidRPr="00064FAC">
              <w:t>Robin Barr, Chair</w:t>
            </w:r>
          </w:p>
        </w:tc>
      </w:tr>
    </w:tbl>
    <w:p w14:paraId="0264D36B" w14:textId="77777777" w:rsidR="005878DE" w:rsidRDefault="005878DE" w:rsidP="005878DE">
      <w:pPr>
        <w:spacing w:after="0"/>
      </w:pPr>
    </w:p>
    <w:p w14:paraId="023C6DE3" w14:textId="2D1E6711" w:rsidR="006D5F34" w:rsidRPr="00064FAC" w:rsidRDefault="006D5F34" w:rsidP="006D5F34">
      <w:r w:rsidRPr="00064FAC">
        <w:t xml:space="preserve">ADA Meeting Accessibility Notice: Sign language interpreter services and other auxiliary aids or services will be provided upon request with as much advance notice as possible, preferably at least three (3) full business days before the meeting/event. </w:t>
      </w:r>
    </w:p>
    <w:p w14:paraId="5BC3D12C" w14:textId="7B7FD929" w:rsidR="006D5F34" w:rsidRPr="00064FAC" w:rsidRDefault="006D5F34" w:rsidP="006D5F34">
      <w:r w:rsidRPr="00064FAC">
        <w:t xml:space="preserve">To request the above or any other reasonable accommodation, please contact </w:t>
      </w:r>
      <w:r w:rsidR="00E151E9" w:rsidRPr="00064FAC">
        <w:t>Lisa Shine</w:t>
      </w:r>
      <w:r w:rsidRPr="00064FAC">
        <w:t xml:space="preserve"> at 240-777- </w:t>
      </w:r>
      <w:r w:rsidR="00E151E9" w:rsidRPr="00064FAC">
        <w:t>6459</w:t>
      </w:r>
      <w:r w:rsidRPr="00064FAC">
        <w:t xml:space="preserve"> (V) or via MD Relay at 711 or send a request to </w:t>
      </w:r>
      <w:proofErr w:type="spellStart"/>
      <w:r w:rsidR="00E151E9" w:rsidRPr="00064FAC">
        <w:t>Lisa.Shine</w:t>
      </w:r>
      <w:r w:rsidRPr="00064FAC">
        <w:t>@MontgomeryCountymd.gov.For</w:t>
      </w:r>
      <w:proofErr w:type="spellEnd"/>
      <w:r w:rsidRPr="00064FAC">
        <w:t xml:space="preserve"> more information about using sign language interpreters, contact Anil Saini, ADA Compliance Program Manager, at 240-777-5362 or </w:t>
      </w:r>
      <w:hyperlink r:id="rId13" w:history="1">
        <w:r w:rsidRPr="00064FAC">
          <w:rPr>
            <w:rStyle w:val="Hyperlink"/>
          </w:rPr>
          <w:t>Anil.Saini@MontgomeryCountyMD.gov</w:t>
        </w:r>
      </w:hyperlink>
    </w:p>
    <w:sectPr w:rsidR="006D5F34" w:rsidRPr="00064F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B1CF" w14:textId="77777777" w:rsidR="00D82CD5" w:rsidRDefault="00D82CD5" w:rsidP="00923D82">
      <w:pPr>
        <w:spacing w:after="0" w:line="240" w:lineRule="auto"/>
      </w:pPr>
      <w:r>
        <w:separator/>
      </w:r>
    </w:p>
  </w:endnote>
  <w:endnote w:type="continuationSeparator" w:id="0">
    <w:p w14:paraId="5FFE3FDA" w14:textId="77777777" w:rsidR="00D82CD5" w:rsidRDefault="00D82CD5" w:rsidP="0092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B208" w14:textId="77777777" w:rsidR="00D82CD5" w:rsidRDefault="00D82CD5" w:rsidP="00923D82">
      <w:pPr>
        <w:spacing w:after="0" w:line="240" w:lineRule="auto"/>
      </w:pPr>
      <w:r>
        <w:separator/>
      </w:r>
    </w:p>
  </w:footnote>
  <w:footnote w:type="continuationSeparator" w:id="0">
    <w:p w14:paraId="69975A1F" w14:textId="77777777" w:rsidR="00D82CD5" w:rsidRDefault="00D82CD5" w:rsidP="00923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0B2"/>
    <w:multiLevelType w:val="hybridMultilevel"/>
    <w:tmpl w:val="B0FEA004"/>
    <w:lvl w:ilvl="0" w:tplc="A4C4A41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1A36"/>
    <w:multiLevelType w:val="hybridMultilevel"/>
    <w:tmpl w:val="067A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4F3E"/>
    <w:multiLevelType w:val="hybridMultilevel"/>
    <w:tmpl w:val="B65A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70FF7"/>
    <w:multiLevelType w:val="hybridMultilevel"/>
    <w:tmpl w:val="067A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6F6B2E"/>
    <w:multiLevelType w:val="hybridMultilevel"/>
    <w:tmpl w:val="14AA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468CB"/>
    <w:multiLevelType w:val="hybridMultilevel"/>
    <w:tmpl w:val="EC40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D6684"/>
    <w:multiLevelType w:val="hybridMultilevel"/>
    <w:tmpl w:val="B65A1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7A3590"/>
    <w:multiLevelType w:val="hybridMultilevel"/>
    <w:tmpl w:val="460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927724">
    <w:abstractNumId w:val="7"/>
  </w:num>
  <w:num w:numId="2" w16cid:durableId="2062903288">
    <w:abstractNumId w:val="5"/>
  </w:num>
  <w:num w:numId="3" w16cid:durableId="1031224168">
    <w:abstractNumId w:val="4"/>
  </w:num>
  <w:num w:numId="4" w16cid:durableId="1685666515">
    <w:abstractNumId w:val="1"/>
  </w:num>
  <w:num w:numId="5" w16cid:durableId="614479978">
    <w:abstractNumId w:val="3"/>
  </w:num>
  <w:num w:numId="6" w16cid:durableId="852455343">
    <w:abstractNumId w:val="0"/>
  </w:num>
  <w:num w:numId="7" w16cid:durableId="897739071">
    <w:abstractNumId w:val="2"/>
  </w:num>
  <w:num w:numId="8" w16cid:durableId="434519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6"/>
    <w:rsid w:val="00064FAC"/>
    <w:rsid w:val="000741F6"/>
    <w:rsid w:val="000B334F"/>
    <w:rsid w:val="00153AE2"/>
    <w:rsid w:val="00186B04"/>
    <w:rsid w:val="00201A8E"/>
    <w:rsid w:val="002227C2"/>
    <w:rsid w:val="00237612"/>
    <w:rsid w:val="00264F8B"/>
    <w:rsid w:val="0027444A"/>
    <w:rsid w:val="002B5671"/>
    <w:rsid w:val="002E5217"/>
    <w:rsid w:val="00314C22"/>
    <w:rsid w:val="0033174F"/>
    <w:rsid w:val="003477B0"/>
    <w:rsid w:val="00365C07"/>
    <w:rsid w:val="0037555C"/>
    <w:rsid w:val="003876C4"/>
    <w:rsid w:val="00392A09"/>
    <w:rsid w:val="003947C4"/>
    <w:rsid w:val="003B0973"/>
    <w:rsid w:val="003C2B55"/>
    <w:rsid w:val="00436958"/>
    <w:rsid w:val="0046232E"/>
    <w:rsid w:val="00467319"/>
    <w:rsid w:val="00470066"/>
    <w:rsid w:val="004947CB"/>
    <w:rsid w:val="004970C2"/>
    <w:rsid w:val="004A67EE"/>
    <w:rsid w:val="004B32BF"/>
    <w:rsid w:val="00514F82"/>
    <w:rsid w:val="005878DE"/>
    <w:rsid w:val="005C6186"/>
    <w:rsid w:val="005C75B4"/>
    <w:rsid w:val="005F0FFE"/>
    <w:rsid w:val="006A0D24"/>
    <w:rsid w:val="006D5F34"/>
    <w:rsid w:val="00731FFB"/>
    <w:rsid w:val="008B7D27"/>
    <w:rsid w:val="008D4D1C"/>
    <w:rsid w:val="00923D82"/>
    <w:rsid w:val="00924166"/>
    <w:rsid w:val="00934A74"/>
    <w:rsid w:val="009C2ED0"/>
    <w:rsid w:val="009E1121"/>
    <w:rsid w:val="009F3C35"/>
    <w:rsid w:val="00A1369E"/>
    <w:rsid w:val="00A173E6"/>
    <w:rsid w:val="00A366D9"/>
    <w:rsid w:val="00AB13D2"/>
    <w:rsid w:val="00AE52BF"/>
    <w:rsid w:val="00B167EB"/>
    <w:rsid w:val="00BA3650"/>
    <w:rsid w:val="00C025BB"/>
    <w:rsid w:val="00C04521"/>
    <w:rsid w:val="00C156D8"/>
    <w:rsid w:val="00C46BB9"/>
    <w:rsid w:val="00C8632C"/>
    <w:rsid w:val="00CB1038"/>
    <w:rsid w:val="00D01D47"/>
    <w:rsid w:val="00D25F61"/>
    <w:rsid w:val="00D82CD5"/>
    <w:rsid w:val="00DE1E44"/>
    <w:rsid w:val="00DF247F"/>
    <w:rsid w:val="00E151E9"/>
    <w:rsid w:val="00E17F9E"/>
    <w:rsid w:val="00E2198E"/>
    <w:rsid w:val="00E43C7C"/>
    <w:rsid w:val="00E841F2"/>
    <w:rsid w:val="00EA031F"/>
    <w:rsid w:val="00FB0EAF"/>
    <w:rsid w:val="00FD2251"/>
    <w:rsid w:val="00FE4A43"/>
    <w:rsid w:val="00FE5F74"/>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14539"/>
  <w15:chartTrackingRefBased/>
  <w15:docId w15:val="{56921A24-DA94-9C4B-AE03-29BC8F56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66"/>
  </w:style>
  <w:style w:type="paragraph" w:styleId="Heading1">
    <w:name w:val="heading 1"/>
    <w:basedOn w:val="Normal"/>
    <w:next w:val="Normal"/>
    <w:link w:val="Heading1Char"/>
    <w:autoRedefine/>
    <w:uiPriority w:val="9"/>
    <w:qFormat/>
    <w:rsid w:val="004947CB"/>
    <w:pPr>
      <w:keepNext/>
      <w:keepLines/>
      <w:spacing w:before="240" w:after="120"/>
      <w:jc w:val="center"/>
      <w:outlineLvl w:val="0"/>
    </w:pPr>
    <w:rPr>
      <w:rFonts w:ascii="Arial" w:eastAsiaTheme="majorEastAsia" w:hAnsi="Arial" w:cstheme="majorBidi"/>
      <w:sz w:val="40"/>
      <w:szCs w:val="32"/>
    </w:rPr>
  </w:style>
  <w:style w:type="paragraph" w:styleId="Heading2">
    <w:name w:val="heading 2"/>
    <w:basedOn w:val="Heading1"/>
    <w:next w:val="Normal"/>
    <w:link w:val="Heading2Char"/>
    <w:autoRedefine/>
    <w:uiPriority w:val="9"/>
    <w:unhideWhenUsed/>
    <w:qFormat/>
    <w:rsid w:val="000741F6"/>
    <w:pPr>
      <w:spacing w:before="40"/>
      <w:outlineLvl w:val="1"/>
    </w:pPr>
    <w:rPr>
      <w:sz w:val="32"/>
      <w:szCs w:val="26"/>
    </w:rPr>
  </w:style>
  <w:style w:type="paragraph" w:styleId="Heading3">
    <w:name w:val="heading 3"/>
    <w:basedOn w:val="Normal"/>
    <w:next w:val="Normal"/>
    <w:link w:val="Heading3Char"/>
    <w:uiPriority w:val="9"/>
    <w:semiHidden/>
    <w:unhideWhenUsed/>
    <w:qFormat/>
    <w:rsid w:val="0047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CB"/>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0741F6"/>
    <w:rPr>
      <w:rFonts w:ascii="Arial" w:eastAsiaTheme="majorEastAsia" w:hAnsi="Arial" w:cstheme="majorBidi"/>
      <w:b/>
      <w:sz w:val="32"/>
      <w:szCs w:val="26"/>
    </w:rPr>
  </w:style>
  <w:style w:type="character" w:customStyle="1" w:styleId="Heading3Char">
    <w:name w:val="Heading 3 Char"/>
    <w:basedOn w:val="DefaultParagraphFont"/>
    <w:link w:val="Heading3"/>
    <w:uiPriority w:val="9"/>
    <w:semiHidden/>
    <w:rsid w:val="00470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66"/>
    <w:rPr>
      <w:rFonts w:eastAsiaTheme="majorEastAsia" w:cstheme="majorBidi"/>
      <w:color w:val="272727" w:themeColor="text1" w:themeTint="D8"/>
    </w:rPr>
  </w:style>
  <w:style w:type="paragraph" w:styleId="Title">
    <w:name w:val="Title"/>
    <w:basedOn w:val="Normal"/>
    <w:next w:val="Normal"/>
    <w:link w:val="TitleChar"/>
    <w:uiPriority w:val="10"/>
    <w:qFormat/>
    <w:rsid w:val="0047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66"/>
    <w:pPr>
      <w:spacing w:before="160"/>
      <w:jc w:val="center"/>
    </w:pPr>
    <w:rPr>
      <w:i/>
      <w:iCs/>
      <w:color w:val="404040" w:themeColor="text1" w:themeTint="BF"/>
    </w:rPr>
  </w:style>
  <w:style w:type="character" w:customStyle="1" w:styleId="QuoteChar">
    <w:name w:val="Quote Char"/>
    <w:basedOn w:val="DefaultParagraphFont"/>
    <w:link w:val="Quote"/>
    <w:uiPriority w:val="29"/>
    <w:rsid w:val="00470066"/>
    <w:rPr>
      <w:i/>
      <w:iCs/>
      <w:color w:val="404040" w:themeColor="text1" w:themeTint="BF"/>
    </w:rPr>
  </w:style>
  <w:style w:type="paragraph" w:styleId="ListParagraph">
    <w:name w:val="List Paragraph"/>
    <w:basedOn w:val="Normal"/>
    <w:uiPriority w:val="34"/>
    <w:qFormat/>
    <w:rsid w:val="00470066"/>
    <w:pPr>
      <w:ind w:left="720"/>
      <w:contextualSpacing/>
    </w:pPr>
  </w:style>
  <w:style w:type="character" w:styleId="IntenseEmphasis">
    <w:name w:val="Intense Emphasis"/>
    <w:basedOn w:val="DefaultParagraphFont"/>
    <w:uiPriority w:val="21"/>
    <w:qFormat/>
    <w:rsid w:val="00470066"/>
    <w:rPr>
      <w:i/>
      <w:iCs/>
      <w:color w:val="0F4761" w:themeColor="accent1" w:themeShade="BF"/>
    </w:rPr>
  </w:style>
  <w:style w:type="paragraph" w:styleId="IntenseQuote">
    <w:name w:val="Intense Quote"/>
    <w:basedOn w:val="Normal"/>
    <w:next w:val="Normal"/>
    <w:link w:val="IntenseQuoteChar"/>
    <w:uiPriority w:val="30"/>
    <w:qFormat/>
    <w:rsid w:val="0047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066"/>
    <w:rPr>
      <w:i/>
      <w:iCs/>
      <w:color w:val="0F4761" w:themeColor="accent1" w:themeShade="BF"/>
    </w:rPr>
  </w:style>
  <w:style w:type="character" w:styleId="IntenseReference">
    <w:name w:val="Intense Reference"/>
    <w:basedOn w:val="DefaultParagraphFont"/>
    <w:uiPriority w:val="32"/>
    <w:qFormat/>
    <w:rsid w:val="00470066"/>
    <w:rPr>
      <w:b/>
      <w:bCs/>
      <w:smallCaps/>
      <w:color w:val="0F4761" w:themeColor="accent1" w:themeShade="BF"/>
      <w:spacing w:val="5"/>
    </w:rPr>
  </w:style>
  <w:style w:type="character" w:styleId="Hyperlink">
    <w:name w:val="Hyperlink"/>
    <w:basedOn w:val="DefaultParagraphFont"/>
    <w:uiPriority w:val="99"/>
    <w:unhideWhenUsed/>
    <w:rsid w:val="00924166"/>
    <w:rPr>
      <w:color w:val="467886" w:themeColor="hyperlink"/>
      <w:u w:val="single"/>
    </w:rPr>
  </w:style>
  <w:style w:type="character" w:styleId="UnresolvedMention">
    <w:name w:val="Unresolved Mention"/>
    <w:basedOn w:val="DefaultParagraphFont"/>
    <w:uiPriority w:val="99"/>
    <w:semiHidden/>
    <w:unhideWhenUsed/>
    <w:rsid w:val="008B7D27"/>
    <w:rPr>
      <w:color w:val="605E5C"/>
      <w:shd w:val="clear" w:color="auto" w:fill="E1DFDD"/>
    </w:rPr>
  </w:style>
  <w:style w:type="table" w:styleId="TableGrid">
    <w:name w:val="Table Grid"/>
    <w:basedOn w:val="TableNormal"/>
    <w:uiPriority w:val="39"/>
    <w:rsid w:val="008B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7CB"/>
    <w:rPr>
      <w:sz w:val="16"/>
      <w:szCs w:val="16"/>
    </w:rPr>
  </w:style>
  <w:style w:type="paragraph" w:styleId="CommentText">
    <w:name w:val="annotation text"/>
    <w:basedOn w:val="Normal"/>
    <w:link w:val="CommentTextChar"/>
    <w:uiPriority w:val="99"/>
    <w:unhideWhenUsed/>
    <w:rsid w:val="004947CB"/>
    <w:pPr>
      <w:spacing w:line="240" w:lineRule="auto"/>
    </w:pPr>
    <w:rPr>
      <w:sz w:val="20"/>
      <w:szCs w:val="20"/>
    </w:rPr>
  </w:style>
  <w:style w:type="character" w:customStyle="1" w:styleId="CommentTextChar">
    <w:name w:val="Comment Text Char"/>
    <w:basedOn w:val="DefaultParagraphFont"/>
    <w:link w:val="CommentText"/>
    <w:uiPriority w:val="99"/>
    <w:rsid w:val="004947CB"/>
    <w:rPr>
      <w:sz w:val="20"/>
      <w:szCs w:val="20"/>
    </w:rPr>
  </w:style>
  <w:style w:type="paragraph" w:styleId="CommentSubject">
    <w:name w:val="annotation subject"/>
    <w:basedOn w:val="CommentText"/>
    <w:next w:val="CommentText"/>
    <w:link w:val="CommentSubjectChar"/>
    <w:uiPriority w:val="99"/>
    <w:semiHidden/>
    <w:unhideWhenUsed/>
    <w:rsid w:val="004947CB"/>
    <w:rPr>
      <w:b/>
      <w:bCs/>
    </w:rPr>
  </w:style>
  <w:style w:type="character" w:customStyle="1" w:styleId="CommentSubjectChar">
    <w:name w:val="Comment Subject Char"/>
    <w:basedOn w:val="CommentTextChar"/>
    <w:link w:val="CommentSubject"/>
    <w:uiPriority w:val="99"/>
    <w:semiHidden/>
    <w:rsid w:val="004947CB"/>
    <w:rPr>
      <w:b/>
      <w:bCs/>
      <w:sz w:val="20"/>
      <w:szCs w:val="20"/>
    </w:rPr>
  </w:style>
  <w:style w:type="character" w:styleId="FollowedHyperlink">
    <w:name w:val="FollowedHyperlink"/>
    <w:basedOn w:val="DefaultParagraphFont"/>
    <w:uiPriority w:val="99"/>
    <w:semiHidden/>
    <w:unhideWhenUsed/>
    <w:rsid w:val="00436958"/>
    <w:rPr>
      <w:color w:val="96607D" w:themeColor="followedHyperlink"/>
      <w:u w:val="single"/>
    </w:rPr>
  </w:style>
  <w:style w:type="paragraph" w:styleId="NormalWeb">
    <w:name w:val="Normal (Web)"/>
    <w:basedOn w:val="Normal"/>
    <w:uiPriority w:val="99"/>
    <w:unhideWhenUsed/>
    <w:rsid w:val="005878DE"/>
    <w:pPr>
      <w:spacing w:before="100" w:beforeAutospacing="1" w:after="100" w:afterAutospacing="1" w:line="240" w:lineRule="auto"/>
    </w:pPr>
    <w:rPr>
      <w:rFonts w:ascii="Aptos" w:hAnsi="Aptos" w:cs="Aptos"/>
      <w:kern w:val="0"/>
      <w:sz w:val="24"/>
      <w:szCs w:val="24"/>
      <w14:ligatures w14:val="none"/>
    </w:rPr>
  </w:style>
  <w:style w:type="paragraph" w:styleId="Header">
    <w:name w:val="header"/>
    <w:basedOn w:val="Normal"/>
    <w:link w:val="HeaderChar"/>
    <w:uiPriority w:val="99"/>
    <w:unhideWhenUsed/>
    <w:rsid w:val="0092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D82"/>
  </w:style>
  <w:style w:type="paragraph" w:styleId="Footer">
    <w:name w:val="footer"/>
    <w:basedOn w:val="Normal"/>
    <w:link w:val="FooterChar"/>
    <w:uiPriority w:val="99"/>
    <w:unhideWhenUsed/>
    <w:rsid w:val="0092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D82"/>
  </w:style>
  <w:style w:type="character" w:styleId="PlaceholderText">
    <w:name w:val="Placeholder Text"/>
    <w:basedOn w:val="DefaultParagraphFont"/>
    <w:uiPriority w:val="99"/>
    <w:semiHidden/>
    <w:rsid w:val="00923D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il.Saini@MontgomeryCountyMD.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ontgomerycountymd.gov/DEP/Resources/Files/trash-recycling/zero-waste/task-force-recommendat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3134443503?pwd=E4aAK01ITXTuWEOAWi8WQXy9zPbDG3.1"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3743D7BFEE49148C262E9034D3DB7D"/>
        <w:category>
          <w:name w:val="General"/>
          <w:gallery w:val="placeholder"/>
        </w:category>
        <w:types>
          <w:type w:val="bbPlcHdr"/>
        </w:types>
        <w:behaviors>
          <w:behavior w:val="content"/>
        </w:behaviors>
        <w:guid w:val="{E4F6FF8A-FD75-4E0C-A055-D74A5DE20E88}"/>
      </w:docPartPr>
      <w:docPartBody>
        <w:p w:rsidR="0012213B" w:rsidRDefault="000108DA">
          <w:r w:rsidRPr="00B255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DA"/>
    <w:rsid w:val="000108DA"/>
    <w:rsid w:val="0012213B"/>
    <w:rsid w:val="004A67EE"/>
    <w:rsid w:val="00934A74"/>
    <w:rsid w:val="00E47D5E"/>
    <w:rsid w:val="00E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8D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3043d8-6a14-473f-80ec-c7fef831d3ce">
      <Terms xmlns="http://schemas.microsoft.com/office/infopath/2007/PartnerControls"/>
    </lcf76f155ced4ddcb4097134ff3c332f>
    <PublishingExpirationDate xmlns="http://schemas.microsoft.com/sharepoint/v3" xsi:nil="true"/>
    <PublishingStartDate xmlns="http://schemas.microsoft.com/sharepoint/v3" xsi:nil="true"/>
    <TaxCatchAll xmlns="789bcd5b-0e79-4d85-9681-3232aa7adc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7285972170E4FBDCAE4AC0069BCF6" ma:contentTypeVersion="16" ma:contentTypeDescription="Create a new document." ma:contentTypeScope="" ma:versionID="5f8d36046db4013fd4882d79cc2526f4">
  <xsd:schema xmlns:xsd="http://www.w3.org/2001/XMLSchema" xmlns:xs="http://www.w3.org/2001/XMLSchema" xmlns:p="http://schemas.microsoft.com/office/2006/metadata/properties" xmlns:ns1="http://schemas.microsoft.com/sharepoint/v3" xmlns:ns2="ac3043d8-6a14-473f-80ec-c7fef831d3ce" xmlns:ns3="789bcd5b-0e79-4d85-9681-3232aa7adc6e" targetNamespace="http://schemas.microsoft.com/office/2006/metadata/properties" ma:root="true" ma:fieldsID="98ab1bddcdc5514231088a5d8a8172e1" ns1:_="" ns2:_="" ns3:_="">
    <xsd:import namespace="http://schemas.microsoft.com/sharepoint/v3"/>
    <xsd:import namespace="ac3043d8-6a14-473f-80ec-c7fef831d3ce"/>
    <xsd:import namespace="789bcd5b-0e79-4d85-9681-3232aa7adc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043d8-6a14-473f-80ec-c7fef831d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bcd5b-0e79-4d85-9681-3232aa7adc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3dbb81-5d56-492b-8a21-632ba2913493}" ma:internalName="TaxCatchAll" ma:showField="CatchAllData" ma:web="789bcd5b-0e79-4d85-9681-3232aa7ad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5FDF4-8B2C-4D17-9AD6-81625A05DDBF}">
  <ds:schemaRefs>
    <ds:schemaRef ds:uri="http://schemas.microsoft.com/office/2006/metadata/properties"/>
    <ds:schemaRef ds:uri="http://schemas.microsoft.com/office/infopath/2007/PartnerControls"/>
    <ds:schemaRef ds:uri="ac3043d8-6a14-473f-80ec-c7fef831d3ce"/>
    <ds:schemaRef ds:uri="http://schemas.microsoft.com/sharepoint/v3"/>
    <ds:schemaRef ds:uri="789bcd5b-0e79-4d85-9681-3232aa7adc6e"/>
  </ds:schemaRefs>
</ds:datastoreItem>
</file>

<file path=customXml/itemProps2.xml><?xml version="1.0" encoding="utf-8"?>
<ds:datastoreItem xmlns:ds="http://schemas.openxmlformats.org/officeDocument/2006/customXml" ds:itemID="{F7F71E3D-6CA9-4676-83D1-D43844CB80BC}">
  <ds:schemaRefs>
    <ds:schemaRef ds:uri="http://schemas.microsoft.com/sharepoint/v3/contenttype/forms"/>
  </ds:schemaRefs>
</ds:datastoreItem>
</file>

<file path=customXml/itemProps3.xml><?xml version="1.0" encoding="utf-8"?>
<ds:datastoreItem xmlns:ds="http://schemas.openxmlformats.org/officeDocument/2006/customXml" ds:itemID="{1D03E025-2393-49BB-AEC0-09EA3A762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3043d8-6a14-473f-80ec-c7fef831d3ce"/>
    <ds:schemaRef ds:uri="789bcd5b-0e79-4d85-9681-3232aa7ad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225</Words>
  <Characters>1425</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Solid Waste Advisory Committee (SWAC) Meeting Agenda February 4, 2026</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Advisory Committee (SWAC) Meeting Agenda February 4, 2026</dc:title>
  <dc:subject/>
  <dc:creator>Brunhart-Wiggins, Susanne</dc:creator>
  <cp:keywords/>
  <dc:description/>
  <cp:lastModifiedBy>Lee, Cat</cp:lastModifiedBy>
  <cp:revision>6</cp:revision>
  <dcterms:created xsi:type="dcterms:W3CDTF">2026-01-28T19:47:00Z</dcterms:created>
  <dcterms:modified xsi:type="dcterms:W3CDTF">2026-01-29T21:34:00Z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6dc7f528-e7a9-43b2-8c35-f56e775c4051</vt:lpwstr>
  </property>
  <property fmtid="{D5CDD505-2E9C-101B-9397-08002B2CF9AE}" pid="3" name="ContentTypeId">
    <vt:lpwstr>0x010100D0B7285972170E4FBDCAE4AC0069BCF6</vt:lpwstr>
  </property>
</Properties>
</file>