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8CB50" w14:textId="3A05AB8A" w:rsidR="00FA72E6" w:rsidRPr="00EA7B61" w:rsidRDefault="00150201" w:rsidP="00EA7B61">
      <w:pPr>
        <w:pStyle w:val="Title"/>
        <w:rPr>
          <w:rFonts w:asciiTheme="minorHAnsi" w:hAnsiTheme="minorHAnsi"/>
          <w:b/>
          <w:bCs/>
          <w:sz w:val="28"/>
          <w:szCs w:val="28"/>
        </w:rPr>
      </w:pPr>
      <w:r w:rsidRPr="00EA7B61">
        <w:rPr>
          <w:rFonts w:asciiTheme="minorHAnsi" w:hAnsiTheme="minorHAnsi"/>
          <w:b/>
          <w:bCs/>
          <w:sz w:val="28"/>
          <w:szCs w:val="28"/>
        </w:rPr>
        <w:t>Montgomery County Department of Environmental Protection</w:t>
      </w:r>
    </w:p>
    <w:p w14:paraId="27EF25FE" w14:textId="70867C5E" w:rsidR="00493956" w:rsidRPr="00EA7B61" w:rsidRDefault="00150201" w:rsidP="00EA7B61">
      <w:pPr>
        <w:pStyle w:val="Title"/>
        <w:rPr>
          <w:rFonts w:asciiTheme="minorHAnsi" w:hAnsiTheme="minorHAnsi"/>
          <w:sz w:val="24"/>
          <w:szCs w:val="24"/>
        </w:rPr>
      </w:pPr>
      <w:r w:rsidRPr="00EA7B61">
        <w:rPr>
          <w:rFonts w:asciiTheme="minorHAnsi" w:hAnsiTheme="minorHAnsi"/>
          <w:sz w:val="24"/>
          <w:szCs w:val="24"/>
        </w:rPr>
        <w:t>Zoom Webinar</w:t>
      </w:r>
      <w:r w:rsidR="003308AE" w:rsidRPr="00EA7B61">
        <w:rPr>
          <w:rFonts w:asciiTheme="minorHAnsi" w:hAnsiTheme="minorHAnsi"/>
          <w:sz w:val="24"/>
          <w:szCs w:val="24"/>
        </w:rPr>
        <w:t xml:space="preserve"> on</w:t>
      </w:r>
      <w:r w:rsidRPr="00EA7B61">
        <w:rPr>
          <w:rFonts w:asciiTheme="minorHAnsi" w:hAnsiTheme="minorHAnsi"/>
          <w:sz w:val="24"/>
          <w:szCs w:val="24"/>
        </w:rPr>
        <w:t xml:space="preserve"> March 5, 2026</w:t>
      </w:r>
    </w:p>
    <w:p w14:paraId="429244B7" w14:textId="06C4BF44" w:rsidR="00EA7B61" w:rsidRPr="00EA7B61" w:rsidRDefault="00EA7B61" w:rsidP="00EA7B61">
      <w:pPr>
        <w:pStyle w:val="Title"/>
        <w:rPr>
          <w:rFonts w:asciiTheme="minorHAnsi" w:hAnsiTheme="minorHAnsi"/>
          <w:sz w:val="24"/>
          <w:szCs w:val="24"/>
        </w:rPr>
      </w:pPr>
      <w:r w:rsidRPr="00EA7B61">
        <w:rPr>
          <w:rFonts w:asciiTheme="minorHAnsi" w:hAnsiTheme="minorHAnsi"/>
          <w:sz w:val="24"/>
          <w:szCs w:val="24"/>
        </w:rPr>
        <w:t>Questions and Answers</w:t>
      </w:r>
    </w:p>
    <w:p w14:paraId="434EF789" w14:textId="666106A7" w:rsidR="00150201" w:rsidRPr="004B00A3" w:rsidRDefault="00150201" w:rsidP="00EA7B61">
      <w:pPr>
        <w:pStyle w:val="Heading1"/>
      </w:pPr>
      <w:r w:rsidRPr="008225D7">
        <w:t>Questions</w:t>
      </w:r>
    </w:p>
    <w:p w14:paraId="2B534F40" w14:textId="77777777" w:rsidR="003308AE" w:rsidRPr="008225D7" w:rsidRDefault="003308AE">
      <w:pPr>
        <w:rPr>
          <w:b/>
          <w:bCs/>
        </w:rPr>
      </w:pPr>
      <w:r w:rsidRPr="008225D7">
        <w:rPr>
          <w:b/>
          <w:bCs/>
        </w:rPr>
        <w:t>GENERAL</w:t>
      </w:r>
    </w:p>
    <w:p w14:paraId="6A8BA366" w14:textId="43E8D0D7" w:rsidR="007D1D67" w:rsidRPr="008225D7" w:rsidRDefault="007D1D67" w:rsidP="007D1D67">
      <w:pPr>
        <w:pStyle w:val="ListParagraph"/>
        <w:numPr>
          <w:ilvl w:val="0"/>
          <w:numId w:val="10"/>
        </w:numPr>
        <w:ind w:left="360"/>
        <w:rPr>
          <w:b/>
          <w:bCs/>
        </w:rPr>
      </w:pPr>
      <w:r w:rsidRPr="008225D7">
        <w:rPr>
          <w:b/>
          <w:bCs/>
        </w:rPr>
        <w:t>I would like more information. Is there an email list that you send information to? Or how else could I find out more?</w:t>
      </w:r>
    </w:p>
    <w:p w14:paraId="24FC51E6" w14:textId="6601DF42" w:rsidR="00581C82" w:rsidRPr="008225D7" w:rsidRDefault="00EE6709" w:rsidP="00CE6505">
      <w:pPr>
        <w:pStyle w:val="ListParagraph"/>
        <w:ind w:left="360"/>
      </w:pPr>
      <w:r w:rsidRPr="008225D7">
        <w:t xml:space="preserve">We </w:t>
      </w:r>
      <w:r w:rsidR="009F594F" w:rsidRPr="008225D7">
        <w:t xml:space="preserve">have </w:t>
      </w:r>
      <w:r w:rsidR="006155F4" w:rsidRPr="008225D7">
        <w:t>a</w:t>
      </w:r>
      <w:r w:rsidR="00043F95" w:rsidRPr="008225D7">
        <w:t xml:space="preserve">n electronic newsletter called The Civic Loop, </w:t>
      </w:r>
      <w:r w:rsidR="00595EA1" w:rsidRPr="008225D7">
        <w:t xml:space="preserve">through which we provide </w:t>
      </w:r>
      <w:r w:rsidR="006155F4" w:rsidRPr="008225D7">
        <w:t>information</w:t>
      </w:r>
      <w:r w:rsidR="00430C43" w:rsidRPr="008225D7">
        <w:t xml:space="preserve"> and updates on waste reduction, reuse, recycling</w:t>
      </w:r>
      <w:r w:rsidR="004E0629" w:rsidRPr="008225D7">
        <w:t>, and related topics</w:t>
      </w:r>
      <w:r w:rsidR="00112EF4" w:rsidRPr="008225D7">
        <w:t>.</w:t>
      </w:r>
      <w:r w:rsidR="004E0629" w:rsidRPr="008225D7">
        <w:t xml:space="preserve">  </w:t>
      </w:r>
      <w:r w:rsidR="004A086C" w:rsidRPr="008225D7">
        <w:t xml:space="preserve">If you’re interested in signing up, please </w:t>
      </w:r>
      <w:r w:rsidR="00E44993" w:rsidRPr="008225D7">
        <w:t xml:space="preserve">send us an email at </w:t>
      </w:r>
      <w:hyperlink r:id="rId12" w:history="1">
        <w:r w:rsidR="00E44993" w:rsidRPr="008225D7">
          <w:rPr>
            <w:rStyle w:val="Hyperlink"/>
            <w:color w:val="auto"/>
          </w:rPr>
          <w:t>ZeroWasteInfo@MontgomeryCountyMD.gov</w:t>
        </w:r>
      </w:hyperlink>
      <w:r w:rsidR="00E44993" w:rsidRPr="008225D7">
        <w:t xml:space="preserve">.  </w:t>
      </w:r>
      <w:r w:rsidR="00112EF4" w:rsidRPr="008225D7">
        <w:t xml:space="preserve">  </w:t>
      </w:r>
    </w:p>
    <w:p w14:paraId="32838E30" w14:textId="77777777" w:rsidR="00FE5981" w:rsidRDefault="00112EF4" w:rsidP="00CE6505">
      <w:pPr>
        <w:pStyle w:val="ListParagraph"/>
        <w:ind w:left="360"/>
      </w:pPr>
      <w:r w:rsidRPr="008225D7">
        <w:t xml:space="preserve"> </w:t>
      </w:r>
    </w:p>
    <w:p w14:paraId="796A3EE6" w14:textId="2516CDFE" w:rsidR="007D1D67" w:rsidRPr="008225D7" w:rsidRDefault="00FE5981" w:rsidP="00CE6505">
      <w:pPr>
        <w:pStyle w:val="ListParagraph"/>
        <w:ind w:left="360"/>
      </w:pPr>
      <w:r>
        <w:t xml:space="preserve">Additionally, DEP’s Aiming for Zero Waste website contains information and updates: </w:t>
      </w:r>
      <w:hyperlink r:id="rId13" w:history="1">
        <w:r w:rsidRPr="008933AD">
          <w:rPr>
            <w:rStyle w:val="Hyperlink"/>
          </w:rPr>
          <w:t>https://www.montgomerycountymd.gov/DEP/trash-recycling/programs/zero-waste/index.html</w:t>
        </w:r>
      </w:hyperlink>
      <w:r>
        <w:t xml:space="preserve"> </w:t>
      </w:r>
    </w:p>
    <w:p w14:paraId="0A406FE3" w14:textId="77777777" w:rsidR="007D1D67" w:rsidRPr="008225D7" w:rsidRDefault="007D1D67" w:rsidP="007D1D67">
      <w:pPr>
        <w:pStyle w:val="ListParagraph"/>
        <w:ind w:left="360"/>
      </w:pPr>
    </w:p>
    <w:p w14:paraId="74DD67F0" w14:textId="5E073E16" w:rsidR="00C5072F" w:rsidRPr="008225D7" w:rsidRDefault="4C5EEBBA" w:rsidP="4C5EEBBA">
      <w:pPr>
        <w:pStyle w:val="ListParagraph"/>
        <w:numPr>
          <w:ilvl w:val="0"/>
          <w:numId w:val="10"/>
        </w:numPr>
        <w:ind w:left="360"/>
      </w:pPr>
      <w:r w:rsidRPr="008225D7">
        <w:rPr>
          <w:b/>
          <w:bCs/>
        </w:rPr>
        <w:t>What are the recycling requirements for institutions like schools, hospitals, and nursing homes?</w:t>
      </w:r>
      <w:r w:rsidRPr="008225D7">
        <w:t xml:space="preserve"> </w:t>
      </w:r>
    </w:p>
    <w:p w14:paraId="44DEB647" w14:textId="7060082E" w:rsidR="049141B1" w:rsidRDefault="4C5EEBBA" w:rsidP="4C5EEBBA">
      <w:pPr>
        <w:ind w:left="360"/>
      </w:pPr>
      <w:r w:rsidRPr="008225D7">
        <w:t xml:space="preserve">All businesses in Montgomery County are required to recycle.  The County’s definition of businesses includes enterprises, not-for-profit organizations, government agencies at the local, state and federal levels, health care facilities, as well as construction sites.  Schools, hospitals, and nursing homes are mandated to recycle specific materials if these materials are generated on-site.  These materials are mixed paper (including paper of any colors, coated paper items, corrugated cardboard, boxboard, newspapers and inserts, magazines, catalogs, books, unwanted mail, and other clean, dry paper), commingled materials (including aluminum cans and foil products, steel or tin cans, bi-metal cans, glass bottles, jars and jugs, plastic bottles, tubs, lids, and containers), scrap metal items (which are metal or predominantly metal materials including washers, dryers, refrigerators, air conditioners, dishwashers, sinks, stoves, freezers, furnaces, hot water heaters, trash compactors, iron furniture, doors, cabinets, humidifiers/dehumidifiers, bikes, swing sets, aluminum lawn chairs, shower stalls, and disassembled metal sheds), and yard trim (including leaves, grass, garden trimmings, and brush).  Businesses must set up and maintain recycling programs to separate these mandatory recyclable materials from their other waste, and have the recyclables collected and delivered by a licensed collector (or self-hauled) to a recycling facility for </w:t>
      </w:r>
      <w:r w:rsidRPr="008225D7">
        <w:lastRenderedPageBreak/>
        <w:t xml:space="preserve">processing.  Depending on the size of the business, as defined by its number of employees, a waste reduction and recycling plan and annual report may be required as well.  </w:t>
      </w:r>
    </w:p>
    <w:p w14:paraId="58A49752" w14:textId="72D41AB9" w:rsidR="00FE5981" w:rsidRPr="008225D7" w:rsidRDefault="00FE5981" w:rsidP="4C5EEBBA">
      <w:pPr>
        <w:ind w:left="360"/>
      </w:pPr>
      <w:r>
        <w:t xml:space="preserve">Additional information about non-residential recycling is available on DEP’s website here: </w:t>
      </w:r>
      <w:r w:rsidRPr="00FE5981">
        <w:t>https://www.montgomerycountymd.gov/DEP/trash-recycling/recycle-at-work/index.html</w:t>
      </w:r>
    </w:p>
    <w:p w14:paraId="55A5CBF0" w14:textId="77777777" w:rsidR="008225D7" w:rsidRDefault="4C5EEBBA" w:rsidP="008225D7">
      <w:pPr>
        <w:pStyle w:val="ListParagraph"/>
        <w:numPr>
          <w:ilvl w:val="0"/>
          <w:numId w:val="10"/>
        </w:numPr>
        <w:ind w:left="360"/>
        <w:rPr>
          <w:b/>
          <w:bCs/>
        </w:rPr>
      </w:pPr>
      <w:r w:rsidRPr="008225D7">
        <w:rPr>
          <w:b/>
          <w:bCs/>
        </w:rPr>
        <w:t xml:space="preserve">How can one get involved in the ‘Recycling Volunteer’ program? </w:t>
      </w:r>
    </w:p>
    <w:p w14:paraId="578A5AD1" w14:textId="77777777" w:rsidR="008225D7" w:rsidRDefault="008225D7" w:rsidP="008225D7">
      <w:pPr>
        <w:pStyle w:val="ListParagraph"/>
        <w:ind w:left="360"/>
      </w:pPr>
    </w:p>
    <w:p w14:paraId="0126CAC4" w14:textId="548D9B44" w:rsidR="4C5EEBBA" w:rsidRPr="008225D7" w:rsidRDefault="7AE1DB89" w:rsidP="008225D7">
      <w:pPr>
        <w:pStyle w:val="ListParagraph"/>
        <w:ind w:left="360"/>
        <w:rPr>
          <w:b/>
          <w:bCs/>
        </w:rPr>
      </w:pPr>
      <w:r w:rsidRPr="008225D7">
        <w:t xml:space="preserve">Please visit our Recycling Volunteer webpage at </w:t>
      </w:r>
      <w:hyperlink r:id="rId14">
        <w:r w:rsidRPr="008225D7">
          <w:rPr>
            <w:rStyle w:val="Hyperlink"/>
            <w:color w:val="auto"/>
          </w:rPr>
          <w:t>https://www.montgomerycountymd.gov/DEP/trash-recycling/volunteers/index.html</w:t>
        </w:r>
      </w:hyperlink>
      <w:r w:rsidRPr="008225D7">
        <w:t xml:space="preserve"> or email our Recycling Volunteer Coordinator, Jessica Panicola at </w:t>
      </w:r>
      <w:hyperlink r:id="rId15">
        <w:r w:rsidRPr="008225D7">
          <w:rPr>
            <w:rStyle w:val="Hyperlink"/>
            <w:color w:val="auto"/>
          </w:rPr>
          <w:t>Jessica.Panicola@MontgomeryCountyMD.gov</w:t>
        </w:r>
      </w:hyperlink>
      <w:r w:rsidRPr="008225D7">
        <w:t xml:space="preserve"> for more information on volunteering.</w:t>
      </w:r>
    </w:p>
    <w:p w14:paraId="13A4DF20" w14:textId="7DD2CAE3" w:rsidR="049141B1" w:rsidRPr="008225D7" w:rsidRDefault="049141B1" w:rsidP="049141B1">
      <w:pPr>
        <w:pStyle w:val="ListParagraph"/>
        <w:ind w:left="360"/>
      </w:pPr>
    </w:p>
    <w:p w14:paraId="01A4FACB" w14:textId="77777777" w:rsidR="008225D7" w:rsidRPr="008225D7" w:rsidRDefault="4C5EEBBA" w:rsidP="4C5EEBBA">
      <w:pPr>
        <w:pStyle w:val="ListParagraph"/>
        <w:numPr>
          <w:ilvl w:val="0"/>
          <w:numId w:val="10"/>
        </w:numPr>
        <w:ind w:left="360"/>
        <w:rPr>
          <w:b/>
          <w:bCs/>
        </w:rPr>
      </w:pPr>
      <w:r w:rsidRPr="04063CE8">
        <w:rPr>
          <w:b/>
          <w:bCs/>
        </w:rPr>
        <w:t>When will the County have single stream capability?</w:t>
      </w:r>
    </w:p>
    <w:p w14:paraId="0DF28228" w14:textId="77777777" w:rsidR="008225D7" w:rsidRDefault="008225D7" w:rsidP="008225D7">
      <w:pPr>
        <w:pStyle w:val="ListParagraph"/>
        <w:ind w:left="360"/>
      </w:pPr>
    </w:p>
    <w:p w14:paraId="7B887608" w14:textId="6984CDC9" w:rsidR="003308AE" w:rsidRPr="008225D7" w:rsidRDefault="00F26497" w:rsidP="008225D7">
      <w:pPr>
        <w:pStyle w:val="ListParagraph"/>
        <w:ind w:left="360"/>
      </w:pPr>
      <w:r>
        <w:t xml:space="preserve">Currently, the county has “dual stream” recycling; paper is recycled separately from other recyclables.  Single stream would combine it all. </w:t>
      </w:r>
      <w:r w:rsidR="4C5EEBBA" w:rsidRPr="008225D7">
        <w:t>The County is currently evaluating single stream processing as part of the 60% Basis of Design (BOD). The BOD will identify and determine additional equipment specifications required to incorporate single stream processing equipment as part of the facility upgrades.</w:t>
      </w:r>
      <w:r w:rsidR="1D61D136">
        <w:t xml:space="preserve">  If single-stream capability is added, it would enable the County’s recycling facility to receive recyclables from municipalities that collect recycling single stream. The County is not contemplating a switch to single-stream for County-provided residential services. </w:t>
      </w:r>
    </w:p>
    <w:p w14:paraId="01DC2D69" w14:textId="39F3CB0B" w:rsidR="049141B1" w:rsidRPr="008225D7" w:rsidRDefault="049141B1" w:rsidP="049141B1">
      <w:pPr>
        <w:pStyle w:val="ListParagraph"/>
        <w:ind w:left="360"/>
      </w:pPr>
    </w:p>
    <w:p w14:paraId="0384217B" w14:textId="7BF69B86" w:rsidR="049141B1" w:rsidRPr="008225D7" w:rsidRDefault="049141B1" w:rsidP="00CF6A3D">
      <w:pPr>
        <w:pStyle w:val="ListParagraph"/>
        <w:numPr>
          <w:ilvl w:val="0"/>
          <w:numId w:val="10"/>
        </w:numPr>
        <w:ind w:left="360"/>
        <w:rPr>
          <w:b/>
          <w:bCs/>
        </w:rPr>
      </w:pPr>
      <w:r w:rsidRPr="008225D7">
        <w:rPr>
          <w:b/>
          <w:bCs/>
        </w:rPr>
        <w:t>Can you explain what ‘resource recovery’ means?</w:t>
      </w:r>
    </w:p>
    <w:p w14:paraId="31E26332" w14:textId="77777777" w:rsidR="008225D7" w:rsidRDefault="008225D7" w:rsidP="049141B1">
      <w:pPr>
        <w:pStyle w:val="ListParagraph"/>
        <w:ind w:left="360"/>
      </w:pPr>
    </w:p>
    <w:p w14:paraId="1CD06B66" w14:textId="2B77E6EA" w:rsidR="049141B1" w:rsidRPr="008225D7" w:rsidRDefault="049141B1" w:rsidP="049141B1">
      <w:pPr>
        <w:pStyle w:val="ListParagraph"/>
        <w:ind w:left="360"/>
      </w:pPr>
      <w:r w:rsidRPr="008225D7">
        <w:t xml:space="preserve">The Resource Recovery Facility is the name of the County’s incinerator. The name references the fact that the facility recovers energy from the waste it combusts. Some stakeholders prefer the term “incinerator” to “resource recovery facility” to be clear that the purpose of the facility is disposal of </w:t>
      </w:r>
      <w:proofErr w:type="gramStart"/>
      <w:r w:rsidRPr="008225D7">
        <w:t>waste, and</w:t>
      </w:r>
      <w:proofErr w:type="gramEnd"/>
      <w:r w:rsidRPr="008225D7">
        <w:t xml:space="preserve"> not recycling. DEP uses either term interchangeably.</w:t>
      </w:r>
    </w:p>
    <w:p w14:paraId="0F5E72A9" w14:textId="511B188E" w:rsidR="049141B1" w:rsidRPr="008225D7" w:rsidRDefault="049141B1" w:rsidP="049141B1">
      <w:pPr>
        <w:pStyle w:val="ListParagraph"/>
        <w:ind w:left="360"/>
      </w:pPr>
    </w:p>
    <w:p w14:paraId="0F3D2A03" w14:textId="3EB95B0A" w:rsidR="003308AE" w:rsidRPr="008225D7" w:rsidRDefault="049141B1" w:rsidP="00674A47">
      <w:pPr>
        <w:pStyle w:val="ListParagraph"/>
        <w:numPr>
          <w:ilvl w:val="0"/>
          <w:numId w:val="10"/>
        </w:numPr>
        <w:ind w:left="360"/>
        <w:rPr>
          <w:b/>
          <w:bCs/>
        </w:rPr>
      </w:pPr>
      <w:r w:rsidRPr="008225D7">
        <w:rPr>
          <w:b/>
          <w:bCs/>
        </w:rPr>
        <w:t xml:space="preserve">I am concerned about the health of the trash collectors, who must lift heavy bins all day. Is the County considering investing in trucks with automatic lifts? </w:t>
      </w:r>
    </w:p>
    <w:p w14:paraId="1D4719DB" w14:textId="77777777" w:rsidR="008225D7" w:rsidRDefault="008225D7" w:rsidP="049141B1">
      <w:pPr>
        <w:pStyle w:val="ListParagraph"/>
        <w:ind w:left="360"/>
      </w:pPr>
    </w:p>
    <w:p w14:paraId="1C55F546" w14:textId="6EF16AB8" w:rsidR="049141B1" w:rsidRPr="008225D7" w:rsidRDefault="049141B1" w:rsidP="049141B1">
      <w:pPr>
        <w:pStyle w:val="ListParagraph"/>
        <w:ind w:left="360"/>
      </w:pPr>
      <w:r>
        <w:t xml:space="preserve">The County contracts recycling and refuse collection services with private collection contractors.  The contracts require contractors to install cart tippers on their recycling </w:t>
      </w:r>
      <w:r>
        <w:lastRenderedPageBreak/>
        <w:t>trucks and that the collection crews use the cart tippers when emptying the mixed paper recycling carts.  The County currently does not provide trash containers to residents. If trash carts are provided to households by the County in the future, collection contracts will require the contractor to use cart tippers when emptying trash carts.</w:t>
      </w:r>
      <w:r w:rsidR="005C103A">
        <w:t xml:space="preserve"> Contractors for trash collection in the area known as Subdivision A are covered by a “Labor Peace Agreement,” which gives the workers more of a voice in their work.</w:t>
      </w:r>
    </w:p>
    <w:p w14:paraId="73D7CF24" w14:textId="1F2A2E3E" w:rsidR="049141B1" w:rsidRPr="008225D7" w:rsidRDefault="049141B1" w:rsidP="049141B1">
      <w:pPr>
        <w:pStyle w:val="ListParagraph"/>
        <w:ind w:left="360"/>
      </w:pPr>
    </w:p>
    <w:p w14:paraId="33D3D910" w14:textId="4BB7953D" w:rsidR="003308AE" w:rsidRDefault="049141B1" w:rsidP="049141B1">
      <w:pPr>
        <w:pStyle w:val="ListParagraph"/>
        <w:numPr>
          <w:ilvl w:val="0"/>
          <w:numId w:val="10"/>
        </w:numPr>
        <w:ind w:left="360"/>
        <w:rPr>
          <w:b/>
          <w:bCs/>
        </w:rPr>
      </w:pPr>
      <w:r w:rsidRPr="008225D7">
        <w:rPr>
          <w:b/>
          <w:bCs/>
        </w:rPr>
        <w:t>Is the County planning to make any changes to collections to make them more equitable across the County? For example, if I live in a condo in subdistrict A, I don’t receive the same collection services as single family homes.</w:t>
      </w:r>
    </w:p>
    <w:p w14:paraId="5DD1A9F0" w14:textId="77777777" w:rsidR="008225D7" w:rsidRPr="008225D7" w:rsidRDefault="008225D7" w:rsidP="009F4207">
      <w:pPr>
        <w:pStyle w:val="ListParagraph"/>
        <w:ind w:left="360"/>
        <w:rPr>
          <w:b/>
          <w:bCs/>
        </w:rPr>
      </w:pPr>
    </w:p>
    <w:p w14:paraId="375604E3" w14:textId="3E9800D1" w:rsidR="049141B1" w:rsidRPr="008225D7" w:rsidRDefault="4C5EEBBA" w:rsidP="00CF6A3D">
      <w:pPr>
        <w:pStyle w:val="ListParagraph"/>
        <w:ind w:left="360"/>
      </w:pPr>
      <w:r w:rsidRPr="008225D7">
        <w:t>Condominium properties are considered multi-family properties, and multi-family properties do not receive county-provided collection services.  Due to the variety of types of condominium properties, many properties use central collection areas for residents to place their recycling and trash for collection.  As a result, properties use a combination of container types, including wheeled carts, dumpsters, roll-off containers, etc., making collection services not uniform. Solid waste services provided by the County are funded through a designated Solid Waste Charge.  The Solid Waste Charge is a fee for services, and property and business owners pay for the level of services they receive. Multi-family property owners currently pay less than single-family homeowners since they receive different (fewer) services from the county.</w:t>
      </w:r>
    </w:p>
    <w:p w14:paraId="19793596" w14:textId="3AA664F9" w:rsidR="049141B1" w:rsidRPr="008225D7" w:rsidRDefault="049141B1" w:rsidP="049141B1">
      <w:pPr>
        <w:pStyle w:val="ListParagraph"/>
        <w:ind w:left="360"/>
      </w:pPr>
    </w:p>
    <w:p w14:paraId="6B25D02B" w14:textId="5698F0E9" w:rsidR="003308AE" w:rsidRDefault="7AE1DB89" w:rsidP="140B1D15">
      <w:pPr>
        <w:pStyle w:val="ListParagraph"/>
        <w:numPr>
          <w:ilvl w:val="0"/>
          <w:numId w:val="10"/>
        </w:numPr>
        <w:ind w:left="360"/>
        <w:rPr>
          <w:b/>
          <w:bCs/>
        </w:rPr>
      </w:pPr>
      <w:r w:rsidRPr="009F4207">
        <w:rPr>
          <w:b/>
          <w:bCs/>
        </w:rPr>
        <w:t>Where will the Poolesville Beauty Spot be located if the historic Black school on the property becomes the only use for that property?</w:t>
      </w:r>
    </w:p>
    <w:p w14:paraId="0909F3E8" w14:textId="77777777" w:rsidR="009F4207" w:rsidRPr="009F4207" w:rsidRDefault="009F4207" w:rsidP="009F4207">
      <w:pPr>
        <w:pStyle w:val="ListParagraph"/>
        <w:ind w:left="360"/>
        <w:rPr>
          <w:b/>
          <w:bCs/>
        </w:rPr>
      </w:pPr>
    </w:p>
    <w:p w14:paraId="12F02430" w14:textId="216F9FA8" w:rsidR="049141B1" w:rsidRPr="008225D7" w:rsidRDefault="2BEC4E5F" w:rsidP="140B1D15">
      <w:pPr>
        <w:pStyle w:val="ListParagraph"/>
        <w:ind w:left="360"/>
      </w:pPr>
      <w:r w:rsidRPr="008225D7">
        <w:t>There are no current plans to relocate the Beauty Spot if the current location becomes unavailable.</w:t>
      </w:r>
    </w:p>
    <w:p w14:paraId="1BB8A41D" w14:textId="219B3BAF" w:rsidR="140B1D15" w:rsidRPr="008225D7" w:rsidRDefault="140B1D15" w:rsidP="140B1D15">
      <w:pPr>
        <w:pStyle w:val="ListParagraph"/>
        <w:ind w:left="360"/>
      </w:pPr>
    </w:p>
    <w:p w14:paraId="24AFFC5B" w14:textId="4B0402CD" w:rsidR="003308AE" w:rsidRPr="009F4207" w:rsidRDefault="06E3C8AB" w:rsidP="7AE1DB89">
      <w:pPr>
        <w:pStyle w:val="ListParagraph"/>
        <w:numPr>
          <w:ilvl w:val="0"/>
          <w:numId w:val="10"/>
        </w:numPr>
        <w:ind w:left="360"/>
        <w:rPr>
          <w:b/>
          <w:bCs/>
        </w:rPr>
      </w:pPr>
      <w:r w:rsidRPr="009F4207">
        <w:rPr>
          <w:b/>
          <w:bCs/>
        </w:rPr>
        <w:t>Where in the Transfer Station is the place where things are dropped off/picked up for re-use?</w:t>
      </w:r>
    </w:p>
    <w:p w14:paraId="71F16CF7" w14:textId="5AE8C793" w:rsidR="1D5BD4BB" w:rsidRPr="008225D7" w:rsidRDefault="05182B14" w:rsidP="425E0B84">
      <w:pPr>
        <w:pStyle w:val="ListParagraph"/>
        <w:ind w:left="360"/>
      </w:pPr>
      <w:r w:rsidRPr="008225D7">
        <w:t>The Don’t</w:t>
      </w:r>
      <w:r w:rsidR="655DB229" w:rsidRPr="008225D7">
        <w:t>-</w:t>
      </w:r>
      <w:r w:rsidRPr="008225D7">
        <w:t>Dump</w:t>
      </w:r>
      <w:r w:rsidR="1E5EE1BB" w:rsidRPr="008225D7">
        <w:t>-</w:t>
      </w:r>
      <w:r w:rsidRPr="008225D7">
        <w:t xml:space="preserve">Donate station is located </w:t>
      </w:r>
      <w:proofErr w:type="gramStart"/>
      <w:r w:rsidR="59D15F73" w:rsidRPr="008225D7">
        <w:t xml:space="preserve">off </w:t>
      </w:r>
      <w:r w:rsidRPr="008225D7">
        <w:t>of</w:t>
      </w:r>
      <w:proofErr w:type="gramEnd"/>
      <w:r w:rsidRPr="008225D7">
        <w:t xml:space="preserve"> the </w:t>
      </w:r>
      <w:r w:rsidR="59D15F73" w:rsidRPr="008225D7">
        <w:t xml:space="preserve">Frederick Road (355) Entrance to the </w:t>
      </w:r>
      <w:r w:rsidRPr="008225D7">
        <w:t xml:space="preserve">Transfer Station </w:t>
      </w:r>
      <w:r w:rsidR="59D15F73" w:rsidRPr="008225D7">
        <w:t xml:space="preserve">in </w:t>
      </w:r>
      <w:r w:rsidRPr="008225D7">
        <w:t>the Upper Lot next to the textile</w:t>
      </w:r>
      <w:r w:rsidR="09A7072B" w:rsidRPr="008225D7">
        <w:t xml:space="preserve"> and book</w:t>
      </w:r>
      <w:r w:rsidRPr="008225D7">
        <w:t xml:space="preserve"> containers and </w:t>
      </w:r>
      <w:r w:rsidR="2C8E2898" w:rsidRPr="008225D7">
        <w:t>opposite</w:t>
      </w:r>
      <w:r w:rsidRPr="008225D7">
        <w:t xml:space="preserve"> the electronics pavilion. </w:t>
      </w:r>
    </w:p>
    <w:p w14:paraId="334E7E84" w14:textId="4DA74DB6" w:rsidR="049141B1" w:rsidRPr="008225D7" w:rsidRDefault="049141B1" w:rsidP="049141B1">
      <w:pPr>
        <w:pStyle w:val="ListParagraph"/>
        <w:ind w:left="360"/>
      </w:pPr>
    </w:p>
    <w:p w14:paraId="1EBD5044" w14:textId="5DDEAFFF" w:rsidR="003308AE" w:rsidRPr="009F4207" w:rsidRDefault="06E3C8AB" w:rsidP="7AE1DB89">
      <w:pPr>
        <w:pStyle w:val="ListParagraph"/>
        <w:numPr>
          <w:ilvl w:val="0"/>
          <w:numId w:val="10"/>
        </w:numPr>
        <w:ind w:left="360"/>
        <w:rPr>
          <w:b/>
          <w:bCs/>
        </w:rPr>
      </w:pPr>
      <w:r w:rsidRPr="009F4207">
        <w:rPr>
          <w:b/>
          <w:bCs/>
        </w:rPr>
        <w:t xml:space="preserve">Could the County consider providing more locations for people to recycle used oil and gas? </w:t>
      </w:r>
    </w:p>
    <w:p w14:paraId="3D1C10BC" w14:textId="77777777" w:rsidR="009F4207" w:rsidRPr="008225D7" w:rsidRDefault="009F4207" w:rsidP="009F4207">
      <w:pPr>
        <w:pStyle w:val="ListParagraph"/>
        <w:ind w:left="360"/>
      </w:pPr>
    </w:p>
    <w:p w14:paraId="30B60E8B" w14:textId="24C0C734" w:rsidR="00661CA2" w:rsidRPr="008225D7" w:rsidRDefault="00D63C8D" w:rsidP="00D63C8D">
      <w:pPr>
        <w:pStyle w:val="ListParagraph"/>
        <w:ind w:left="360"/>
      </w:pPr>
      <w:r w:rsidRPr="008225D7">
        <w:lastRenderedPageBreak/>
        <w:t>Currently, the Transfer Station is the only DEP-controlled location where used oil and gas can safely be received and recycled.</w:t>
      </w:r>
      <w:r w:rsidR="005C103A">
        <w:t xml:space="preserve">  Additional locations would require development and staffing, and limited resources are being used for other purposes.</w:t>
      </w:r>
    </w:p>
    <w:p w14:paraId="53E758C8" w14:textId="77777777" w:rsidR="00D63C8D" w:rsidRPr="008225D7" w:rsidRDefault="00D63C8D" w:rsidP="00661CA2">
      <w:pPr>
        <w:pStyle w:val="ListParagraph"/>
        <w:ind w:left="360" w:hanging="360"/>
      </w:pPr>
    </w:p>
    <w:p w14:paraId="59B9BADE" w14:textId="4D72305C" w:rsidR="00661CA2" w:rsidRPr="009F4207" w:rsidRDefault="00661CA2" w:rsidP="00D63C8D">
      <w:pPr>
        <w:pStyle w:val="ListParagraph"/>
        <w:numPr>
          <w:ilvl w:val="0"/>
          <w:numId w:val="10"/>
        </w:numPr>
        <w:ind w:left="360"/>
        <w:rPr>
          <w:b/>
          <w:bCs/>
        </w:rPr>
      </w:pPr>
      <w:r w:rsidRPr="009F4207">
        <w:rPr>
          <w:b/>
          <w:bCs/>
        </w:rPr>
        <w:t xml:space="preserve">Is the County planning to only handle recyclables in the future and use private companies for trash hauling paid by residents separately? </w:t>
      </w:r>
    </w:p>
    <w:p w14:paraId="31685D64" w14:textId="77777777" w:rsidR="009F4207" w:rsidRDefault="009F4207" w:rsidP="00D63C8D">
      <w:pPr>
        <w:pStyle w:val="ListParagraph"/>
        <w:ind w:left="360"/>
      </w:pPr>
    </w:p>
    <w:p w14:paraId="0FBD8034" w14:textId="78BACD71" w:rsidR="00661CA2" w:rsidRPr="008225D7" w:rsidRDefault="00661CA2" w:rsidP="00D63C8D">
      <w:pPr>
        <w:pStyle w:val="ListParagraph"/>
        <w:ind w:left="360"/>
      </w:pPr>
      <w:r w:rsidRPr="008225D7">
        <w:t xml:space="preserve">No </w:t>
      </w:r>
    </w:p>
    <w:p w14:paraId="6331B33D" w14:textId="77777777" w:rsidR="00D63C8D" w:rsidRPr="008225D7" w:rsidRDefault="00D63C8D" w:rsidP="00D63C8D">
      <w:pPr>
        <w:pStyle w:val="ListParagraph"/>
        <w:ind w:left="360"/>
      </w:pPr>
    </w:p>
    <w:p w14:paraId="6053DE7C" w14:textId="395625E3" w:rsidR="0027131D" w:rsidRDefault="00661CA2" w:rsidP="00D63C8D">
      <w:pPr>
        <w:pStyle w:val="ListParagraph"/>
        <w:numPr>
          <w:ilvl w:val="0"/>
          <w:numId w:val="10"/>
        </w:numPr>
        <w:ind w:left="360"/>
        <w:rPr>
          <w:b/>
          <w:bCs/>
        </w:rPr>
      </w:pPr>
      <w:r w:rsidRPr="008F2222">
        <w:rPr>
          <w:b/>
          <w:bCs/>
        </w:rPr>
        <w:t>What percentage of the total waste we generate is food and fabrics?</w:t>
      </w:r>
    </w:p>
    <w:p w14:paraId="25529FB0" w14:textId="77777777" w:rsidR="008F2222" w:rsidRPr="008F2222" w:rsidRDefault="008F2222" w:rsidP="008F2222">
      <w:pPr>
        <w:pStyle w:val="ListParagraph"/>
        <w:ind w:left="360"/>
        <w:rPr>
          <w:b/>
          <w:bCs/>
        </w:rPr>
      </w:pPr>
    </w:p>
    <w:p w14:paraId="56A4112D" w14:textId="5F7F7048" w:rsidR="049141B1" w:rsidRPr="008225D7" w:rsidRDefault="049141B1" w:rsidP="049141B1">
      <w:pPr>
        <w:pStyle w:val="ListParagraph"/>
        <w:ind w:left="360"/>
      </w:pPr>
      <w:r w:rsidRPr="008225D7">
        <w:t xml:space="preserve">Based on the most recent waste composition study from 2022/2023, approximately 16.6% of solid waste generated in the County is composed of food scraps and 5.1% is composed of clothing, linens, textiles and leather. </w:t>
      </w:r>
    </w:p>
    <w:p w14:paraId="212C5FC7" w14:textId="3D5AF981" w:rsidR="049141B1" w:rsidRPr="008225D7" w:rsidRDefault="049141B1" w:rsidP="049141B1">
      <w:pPr>
        <w:pStyle w:val="ListParagraph"/>
        <w:ind w:left="360"/>
      </w:pPr>
    </w:p>
    <w:p w14:paraId="4D5B6BB6" w14:textId="2EBFBE01" w:rsidR="049141B1" w:rsidRPr="008225D7" w:rsidRDefault="049141B1" w:rsidP="049141B1">
      <w:pPr>
        <w:pStyle w:val="ListParagraph"/>
        <w:ind w:left="360"/>
      </w:pPr>
      <w:r w:rsidRPr="008225D7">
        <w:t xml:space="preserve">For more information, you can read the waste composition study here: </w:t>
      </w:r>
      <w:hyperlink r:id="rId16">
        <w:r w:rsidRPr="008225D7">
          <w:rPr>
            <w:rStyle w:val="Hyperlink"/>
            <w:color w:val="auto"/>
          </w:rPr>
          <w:t xml:space="preserve">Microsoft Word - 2023 Montgomery County WCS Report 4.18.23 </w:t>
        </w:r>
      </w:hyperlink>
    </w:p>
    <w:p w14:paraId="39662E68" w14:textId="03D64079" w:rsidR="049141B1" w:rsidRPr="008F2222" w:rsidRDefault="049141B1" w:rsidP="049141B1">
      <w:pPr>
        <w:pStyle w:val="ListParagraph"/>
        <w:ind w:left="360"/>
        <w:rPr>
          <w:b/>
          <w:bCs/>
        </w:rPr>
      </w:pPr>
    </w:p>
    <w:p w14:paraId="398841E0" w14:textId="17C06D98" w:rsidR="00493956" w:rsidRPr="008F2222" w:rsidRDefault="06E3C8AB" w:rsidP="140B1D15">
      <w:pPr>
        <w:pStyle w:val="ListParagraph"/>
        <w:numPr>
          <w:ilvl w:val="0"/>
          <w:numId w:val="10"/>
        </w:numPr>
        <w:ind w:left="360"/>
        <w:rPr>
          <w:b/>
          <w:bCs/>
        </w:rPr>
      </w:pPr>
      <w:r w:rsidRPr="008F2222">
        <w:rPr>
          <w:b/>
          <w:bCs/>
        </w:rPr>
        <w:t>Would the County consider creating universal waste drop-off sites (electronics, batteries) within walking distance of Metro stops?</w:t>
      </w:r>
    </w:p>
    <w:p w14:paraId="4FB1C949" w14:textId="46CDE6B2" w:rsidR="140B1D15" w:rsidRPr="008225D7" w:rsidRDefault="140B1D15" w:rsidP="140B1D15">
      <w:pPr>
        <w:pStyle w:val="ListParagraph"/>
        <w:ind w:left="360"/>
      </w:pPr>
    </w:p>
    <w:p w14:paraId="73ECB3E0" w14:textId="647A20AF" w:rsidR="7DC7F71A" w:rsidRPr="008225D7" w:rsidRDefault="7DC7F71A" w:rsidP="14D4B0B6">
      <w:pPr>
        <w:pStyle w:val="ListParagraph"/>
        <w:ind w:left="360"/>
      </w:pPr>
      <w:r w:rsidRPr="008225D7">
        <w:t xml:space="preserve">Montgomery County Department of Transportation (DOT) controls the Metro stops and buses. The Transfer Station is the only DEP controlled location where electronics and batteries can be received and recycled. </w:t>
      </w:r>
      <w:r w:rsidR="0081570E">
        <w:t>It is adjacent to the Shady Grove metro station</w:t>
      </w:r>
      <w:r w:rsidR="00FE5981">
        <w:t xml:space="preserve">.  </w:t>
      </w:r>
      <w:r w:rsidRPr="008225D7">
        <w:t xml:space="preserve">Moreover, all County </w:t>
      </w:r>
      <w:proofErr w:type="gramStart"/>
      <w:r w:rsidRPr="008225D7">
        <w:t>curbside</w:t>
      </w:r>
      <w:proofErr w:type="gramEnd"/>
      <w:r w:rsidRPr="008225D7">
        <w:t xml:space="preserve"> collection residences can receive curbside collection of electronics and batteries by appointment.</w:t>
      </w:r>
      <w:r w:rsidR="0081570E">
        <w:t xml:space="preserve"> </w:t>
      </w:r>
      <w:r w:rsidR="00C1626F">
        <w:t>You can request pickup by calling 311.</w:t>
      </w:r>
    </w:p>
    <w:p w14:paraId="5B9CE6AE" w14:textId="0FAEC66B" w:rsidR="049141B1" w:rsidRPr="008225D7" w:rsidRDefault="049141B1" w:rsidP="049141B1">
      <w:pPr>
        <w:pStyle w:val="ListParagraph"/>
        <w:ind w:left="360"/>
      </w:pPr>
    </w:p>
    <w:p w14:paraId="3B541254" w14:textId="77777777" w:rsidR="00493956" w:rsidRPr="008F2222" w:rsidRDefault="049141B1" w:rsidP="00493956">
      <w:pPr>
        <w:pStyle w:val="ListParagraph"/>
        <w:numPr>
          <w:ilvl w:val="0"/>
          <w:numId w:val="10"/>
        </w:numPr>
        <w:ind w:left="360"/>
        <w:rPr>
          <w:b/>
          <w:bCs/>
        </w:rPr>
      </w:pPr>
      <w:r w:rsidRPr="008F2222">
        <w:rPr>
          <w:b/>
          <w:bCs/>
        </w:rPr>
        <w:t>In your greenhouse gas emissions estimates, are you capturing emission categories one, two, and three? Are you capturing the GHG emissions from long hauls, too?</w:t>
      </w:r>
    </w:p>
    <w:p w14:paraId="3BE4AC4F" w14:textId="67116C48" w:rsidR="049141B1" w:rsidRPr="008225D7" w:rsidRDefault="049141B1" w:rsidP="049141B1">
      <w:pPr>
        <w:ind w:left="360"/>
      </w:pPr>
      <w:r w:rsidRPr="008225D7">
        <w:t xml:space="preserve">The greenhouse gas emissions information presented was generated using EPA’s Waste and Reduction Model (WARM). Warm is a comparative model that allows the user to determine the difference in greenhouse gas emissions between two different scenarios of managing waste. It therefore focuses on the emissions that would vary with different management methods and is not an emissions inventory that seeks to quantify the total scope 1, 2, or 3 emissions associated with a particular entity. </w:t>
      </w:r>
    </w:p>
    <w:p w14:paraId="16689D5F" w14:textId="62DCC154" w:rsidR="049141B1" w:rsidRPr="008225D7" w:rsidRDefault="049141B1" w:rsidP="049141B1">
      <w:pPr>
        <w:ind w:left="360"/>
        <w:rPr>
          <w:rFonts w:ascii="Aptos" w:eastAsia="Aptos" w:hAnsi="Aptos" w:cs="Aptos"/>
        </w:rPr>
      </w:pPr>
      <w:r w:rsidRPr="008225D7">
        <w:lastRenderedPageBreak/>
        <w:t xml:space="preserve">Below is a summary of the emissions modeled in WARM for each management method. More information can be found in EPA’s WARM documentation here: </w:t>
      </w:r>
      <w:hyperlink r:id="rId17">
        <w:r w:rsidRPr="008225D7">
          <w:rPr>
            <w:rStyle w:val="Hyperlink"/>
            <w:rFonts w:ascii="Aptos" w:eastAsia="Aptos" w:hAnsi="Aptos" w:cs="Aptos"/>
            <w:color w:val="auto"/>
          </w:rPr>
          <w:t>Documentation Chapters for Greenhouse Gas Emission, Energy and Economic Factors Used in the Waste Reduction Model | US EPA</w:t>
        </w:r>
      </w:hyperlink>
      <w:r w:rsidR="00C1626F">
        <w:rPr>
          <w:rFonts w:ascii="Aptos" w:eastAsia="Aptos" w:hAnsi="Aptos" w:cs="Aptos"/>
        </w:rPr>
        <w:t xml:space="preserve">. Additional information about the WARM analysis for Montgomery County can be found in the MSW Management Systems Alternatives Analysis Report, located here: </w:t>
      </w:r>
      <w:hyperlink r:id="rId18" w:history="1">
        <w:r w:rsidR="00EA7B61" w:rsidRPr="002A1E58">
          <w:rPr>
            <w:rStyle w:val="Hyperlink"/>
            <w:rFonts w:ascii="Aptos" w:eastAsia="Aptos" w:hAnsi="Aptos" w:cs="Aptos"/>
          </w:rPr>
          <w:t>https://www.montgomerycountymd.gov/DEP/Resources/Files/trash-recycling/zero-waste/MSW-Analysis-5_16_25b-with-Appendices.pdf</w:t>
        </w:r>
      </w:hyperlink>
      <w:r w:rsidR="00EA7B61">
        <w:rPr>
          <w:rFonts w:ascii="Aptos" w:eastAsia="Aptos" w:hAnsi="Aptos" w:cs="Aptos"/>
        </w:rPr>
        <w:t xml:space="preserve"> </w:t>
      </w:r>
    </w:p>
    <w:tbl>
      <w:tblPr>
        <w:tblW w:w="0" w:type="auto"/>
        <w:tblLook w:val="0420" w:firstRow="1" w:lastRow="0" w:firstColumn="0" w:lastColumn="0" w:noHBand="0" w:noVBand="1"/>
      </w:tblPr>
      <w:tblGrid>
        <w:gridCol w:w="4669"/>
        <w:gridCol w:w="4671"/>
      </w:tblGrid>
      <w:tr w:rsidR="008225D7" w:rsidRPr="008225D7" w14:paraId="773B2C08" w14:textId="77777777" w:rsidTr="049141B1">
        <w:trPr>
          <w:trHeight w:val="825"/>
        </w:trPr>
        <w:tc>
          <w:tcPr>
            <w:tcW w:w="4680" w:type="dxa"/>
            <w:tcBorders>
              <w:top w:val="single" w:sz="8" w:space="0" w:color="00853F"/>
              <w:left w:val="single" w:sz="8" w:space="0" w:color="00853F"/>
              <w:bottom w:val="single" w:sz="8" w:space="0" w:color="00853F"/>
              <w:right w:val="single" w:sz="8" w:space="0" w:color="00853F"/>
            </w:tcBorders>
            <w:shd w:val="clear" w:color="auto" w:fill="E7EDE8"/>
            <w:tcMar>
              <w:top w:w="72" w:type="dxa"/>
              <w:left w:w="144" w:type="dxa"/>
              <w:bottom w:w="72" w:type="dxa"/>
              <w:right w:w="144" w:type="dxa"/>
            </w:tcMar>
          </w:tcPr>
          <w:p w14:paraId="42FF1163" w14:textId="6109089A" w:rsidR="049141B1" w:rsidRPr="008225D7" w:rsidRDefault="049141B1" w:rsidP="049141B1">
            <w:pPr>
              <w:spacing w:after="0"/>
            </w:pPr>
            <w:r w:rsidRPr="008225D7">
              <w:rPr>
                <w:rFonts w:ascii="Calibri" w:eastAsia="Calibri" w:hAnsi="Calibri" w:cs="Calibri"/>
                <w:b/>
                <w:bCs/>
                <w:sz w:val="21"/>
                <w:szCs w:val="21"/>
              </w:rPr>
              <w:t>Combustion</w:t>
            </w:r>
          </w:p>
          <w:p w14:paraId="6E3EC9DA" w14:textId="0636979D" w:rsidR="049141B1" w:rsidRPr="008225D7" w:rsidRDefault="049141B1" w:rsidP="049141B1">
            <w:pPr>
              <w:pStyle w:val="ListParagraph"/>
              <w:numPr>
                <w:ilvl w:val="0"/>
                <w:numId w:val="4"/>
              </w:numPr>
              <w:spacing w:after="0"/>
              <w:rPr>
                <w:rFonts w:ascii="Calibri" w:eastAsia="Calibri" w:hAnsi="Calibri" w:cs="Calibri"/>
                <w:sz w:val="21"/>
                <w:szCs w:val="21"/>
              </w:rPr>
            </w:pPr>
            <w:r w:rsidRPr="008225D7">
              <w:rPr>
                <w:rFonts w:ascii="Calibri" w:eastAsia="Calibri" w:hAnsi="Calibri" w:cs="Calibri"/>
                <w:sz w:val="21"/>
                <w:szCs w:val="21"/>
              </w:rPr>
              <w:t xml:space="preserve">Energy emissions from </w:t>
            </w:r>
            <w:proofErr w:type="gramStart"/>
            <w:r w:rsidRPr="008225D7">
              <w:rPr>
                <w:rFonts w:ascii="Calibri" w:eastAsia="Calibri" w:hAnsi="Calibri" w:cs="Calibri"/>
                <w:sz w:val="21"/>
                <w:szCs w:val="21"/>
              </w:rPr>
              <w:t>transportation of waste</w:t>
            </w:r>
            <w:proofErr w:type="gramEnd"/>
            <w:r w:rsidRPr="008225D7">
              <w:rPr>
                <w:rFonts w:ascii="Calibri" w:eastAsia="Calibri" w:hAnsi="Calibri" w:cs="Calibri"/>
                <w:sz w:val="21"/>
                <w:szCs w:val="21"/>
              </w:rPr>
              <w:t xml:space="preserve"> to a combustion facility and ash to a landfill</w:t>
            </w:r>
          </w:p>
          <w:p w14:paraId="12698C05" w14:textId="57D24203" w:rsidR="049141B1" w:rsidRPr="008225D7" w:rsidRDefault="049141B1" w:rsidP="049141B1">
            <w:pPr>
              <w:pStyle w:val="ListParagraph"/>
              <w:numPr>
                <w:ilvl w:val="0"/>
                <w:numId w:val="4"/>
              </w:numPr>
              <w:spacing w:after="0"/>
              <w:rPr>
                <w:rFonts w:ascii="Calibri" w:eastAsia="Calibri" w:hAnsi="Calibri" w:cs="Calibri"/>
                <w:sz w:val="21"/>
                <w:szCs w:val="21"/>
              </w:rPr>
            </w:pPr>
            <w:r w:rsidRPr="008225D7">
              <w:rPr>
                <w:rFonts w:ascii="Calibri" w:eastAsia="Calibri" w:hAnsi="Calibri" w:cs="Calibri"/>
                <w:sz w:val="21"/>
                <w:szCs w:val="21"/>
              </w:rPr>
              <w:t>Emissions of non-biogenic CO</w:t>
            </w:r>
            <w:r w:rsidRPr="008225D7">
              <w:rPr>
                <w:rFonts w:ascii="Calibri" w:eastAsia="Calibri" w:hAnsi="Calibri" w:cs="Calibri"/>
                <w:sz w:val="21"/>
                <w:szCs w:val="21"/>
                <w:vertAlign w:val="subscript"/>
              </w:rPr>
              <w:t>2</w:t>
            </w:r>
            <w:r w:rsidRPr="008225D7">
              <w:rPr>
                <w:rFonts w:ascii="Calibri" w:eastAsia="Calibri" w:hAnsi="Calibri" w:cs="Calibri"/>
                <w:sz w:val="21"/>
                <w:szCs w:val="21"/>
              </w:rPr>
              <w:t xml:space="preserve"> from waste combustion</w:t>
            </w:r>
          </w:p>
          <w:p w14:paraId="5B22C68A" w14:textId="60786E46" w:rsidR="049141B1" w:rsidRPr="008225D7" w:rsidRDefault="049141B1" w:rsidP="049141B1">
            <w:pPr>
              <w:pStyle w:val="ListParagraph"/>
              <w:numPr>
                <w:ilvl w:val="0"/>
                <w:numId w:val="4"/>
              </w:numPr>
              <w:spacing w:after="0"/>
              <w:rPr>
                <w:rFonts w:ascii="Calibri" w:eastAsia="Calibri" w:hAnsi="Calibri" w:cs="Calibri"/>
                <w:sz w:val="21"/>
                <w:szCs w:val="21"/>
              </w:rPr>
            </w:pPr>
            <w:r w:rsidRPr="008225D7">
              <w:rPr>
                <w:rFonts w:ascii="Calibri" w:eastAsia="Calibri" w:hAnsi="Calibri" w:cs="Calibri"/>
                <w:sz w:val="21"/>
                <w:szCs w:val="21"/>
              </w:rPr>
              <w:t>Emissions of N2O from waste combustion</w:t>
            </w:r>
          </w:p>
          <w:p w14:paraId="319F3245" w14:textId="34B33133" w:rsidR="049141B1" w:rsidRPr="008225D7" w:rsidRDefault="049141B1" w:rsidP="049141B1">
            <w:pPr>
              <w:pStyle w:val="ListParagraph"/>
              <w:numPr>
                <w:ilvl w:val="0"/>
                <w:numId w:val="4"/>
              </w:numPr>
              <w:spacing w:after="0"/>
              <w:rPr>
                <w:rFonts w:ascii="Calibri" w:eastAsia="Calibri" w:hAnsi="Calibri" w:cs="Calibri"/>
                <w:sz w:val="21"/>
                <w:szCs w:val="21"/>
              </w:rPr>
            </w:pPr>
            <w:r w:rsidRPr="008225D7">
              <w:rPr>
                <w:rFonts w:ascii="Calibri" w:eastAsia="Calibri" w:hAnsi="Calibri" w:cs="Calibri"/>
                <w:sz w:val="21"/>
                <w:szCs w:val="21"/>
              </w:rPr>
              <w:t>Avoided utility emissions</w:t>
            </w:r>
          </w:p>
          <w:p w14:paraId="065A75BF" w14:textId="51F05D69" w:rsidR="049141B1" w:rsidRPr="008225D7" w:rsidRDefault="049141B1" w:rsidP="049141B1">
            <w:pPr>
              <w:pStyle w:val="ListParagraph"/>
              <w:numPr>
                <w:ilvl w:val="0"/>
                <w:numId w:val="4"/>
              </w:numPr>
              <w:spacing w:after="0"/>
              <w:rPr>
                <w:rFonts w:ascii="Calibri" w:eastAsia="Calibri" w:hAnsi="Calibri" w:cs="Calibri"/>
                <w:sz w:val="21"/>
                <w:szCs w:val="21"/>
              </w:rPr>
            </w:pPr>
            <w:r w:rsidRPr="008225D7">
              <w:rPr>
                <w:rFonts w:ascii="Calibri" w:eastAsia="Calibri" w:hAnsi="Calibri" w:cs="Calibri"/>
                <w:sz w:val="21"/>
                <w:szCs w:val="21"/>
              </w:rPr>
              <w:t>Avoided emissions due to the recovery and recycling of ferrous metals at the combustor.</w:t>
            </w:r>
          </w:p>
        </w:tc>
        <w:tc>
          <w:tcPr>
            <w:tcW w:w="4680" w:type="dxa"/>
            <w:tcBorders>
              <w:top w:val="single" w:sz="8" w:space="0" w:color="00853F"/>
              <w:left w:val="single" w:sz="8" w:space="0" w:color="00853F"/>
              <w:bottom w:val="single" w:sz="8" w:space="0" w:color="00853F"/>
              <w:right w:val="single" w:sz="8" w:space="0" w:color="00853F"/>
            </w:tcBorders>
            <w:shd w:val="clear" w:color="auto" w:fill="E7EDE8"/>
            <w:tcMar>
              <w:top w:w="72" w:type="dxa"/>
              <w:left w:w="144" w:type="dxa"/>
              <w:bottom w:w="72" w:type="dxa"/>
              <w:right w:w="144" w:type="dxa"/>
            </w:tcMar>
          </w:tcPr>
          <w:p w14:paraId="16BF8B31" w14:textId="549B198A" w:rsidR="049141B1" w:rsidRPr="008225D7" w:rsidRDefault="049141B1" w:rsidP="049141B1">
            <w:pPr>
              <w:spacing w:after="0"/>
            </w:pPr>
            <w:r w:rsidRPr="008225D7">
              <w:rPr>
                <w:rFonts w:ascii="Calibri" w:eastAsia="Calibri" w:hAnsi="Calibri" w:cs="Calibri"/>
                <w:b/>
                <w:bCs/>
                <w:sz w:val="21"/>
                <w:szCs w:val="21"/>
              </w:rPr>
              <w:t>Landfilling</w:t>
            </w:r>
          </w:p>
          <w:p w14:paraId="2145EAC8" w14:textId="7DEC3408" w:rsidR="049141B1" w:rsidRPr="008225D7" w:rsidRDefault="049141B1" w:rsidP="049141B1">
            <w:pPr>
              <w:pStyle w:val="ListParagraph"/>
              <w:numPr>
                <w:ilvl w:val="0"/>
                <w:numId w:val="3"/>
              </w:numPr>
              <w:spacing w:after="0"/>
              <w:rPr>
                <w:rFonts w:ascii="Calibri" w:eastAsia="Calibri" w:hAnsi="Calibri" w:cs="Calibri"/>
                <w:sz w:val="21"/>
                <w:szCs w:val="21"/>
              </w:rPr>
            </w:pPr>
            <w:r w:rsidRPr="008225D7">
              <w:rPr>
                <w:rFonts w:ascii="Calibri" w:eastAsia="Calibri" w:hAnsi="Calibri" w:cs="Calibri"/>
                <w:sz w:val="21"/>
                <w:szCs w:val="21"/>
              </w:rPr>
              <w:t>Carbon Dioxide emissions from transportation of waste to a landfill</w:t>
            </w:r>
          </w:p>
          <w:p w14:paraId="41E6D337" w14:textId="6B891BEF" w:rsidR="049141B1" w:rsidRPr="008225D7" w:rsidRDefault="049141B1" w:rsidP="049141B1">
            <w:pPr>
              <w:pStyle w:val="ListParagraph"/>
              <w:numPr>
                <w:ilvl w:val="0"/>
                <w:numId w:val="3"/>
              </w:numPr>
              <w:spacing w:after="0"/>
              <w:rPr>
                <w:rFonts w:ascii="Calibri" w:eastAsia="Calibri" w:hAnsi="Calibri" w:cs="Calibri"/>
                <w:sz w:val="21"/>
                <w:szCs w:val="21"/>
              </w:rPr>
            </w:pPr>
            <w:r w:rsidRPr="008225D7">
              <w:rPr>
                <w:rFonts w:ascii="Calibri" w:eastAsia="Calibri" w:hAnsi="Calibri" w:cs="Calibri"/>
                <w:sz w:val="21"/>
                <w:szCs w:val="21"/>
              </w:rPr>
              <w:t>CH</w:t>
            </w:r>
            <w:r w:rsidRPr="008225D7">
              <w:rPr>
                <w:rFonts w:ascii="Calibri" w:eastAsia="Calibri" w:hAnsi="Calibri" w:cs="Calibri"/>
                <w:sz w:val="21"/>
                <w:szCs w:val="21"/>
                <w:vertAlign w:val="subscript"/>
              </w:rPr>
              <w:t>4</w:t>
            </w:r>
            <w:r w:rsidRPr="008225D7">
              <w:rPr>
                <w:rFonts w:ascii="Calibri" w:eastAsia="Calibri" w:hAnsi="Calibri" w:cs="Calibri"/>
                <w:sz w:val="21"/>
                <w:szCs w:val="21"/>
              </w:rPr>
              <w:t xml:space="preserve"> emissions from landfill</w:t>
            </w:r>
          </w:p>
          <w:p w14:paraId="299EE9F6" w14:textId="58A0CE63" w:rsidR="049141B1" w:rsidRPr="008225D7" w:rsidRDefault="049141B1" w:rsidP="049141B1">
            <w:pPr>
              <w:pStyle w:val="ListParagraph"/>
              <w:numPr>
                <w:ilvl w:val="0"/>
                <w:numId w:val="3"/>
              </w:numPr>
              <w:spacing w:after="0"/>
              <w:rPr>
                <w:rFonts w:ascii="Calibri" w:eastAsia="Calibri" w:hAnsi="Calibri" w:cs="Calibri"/>
                <w:sz w:val="21"/>
                <w:szCs w:val="21"/>
              </w:rPr>
            </w:pPr>
            <w:r w:rsidRPr="008225D7">
              <w:rPr>
                <w:rFonts w:ascii="Calibri" w:eastAsia="Calibri" w:hAnsi="Calibri" w:cs="Calibri"/>
                <w:sz w:val="21"/>
                <w:szCs w:val="21"/>
              </w:rPr>
              <w:t>Avoided CO</w:t>
            </w:r>
            <w:r w:rsidRPr="008225D7">
              <w:rPr>
                <w:rFonts w:ascii="Calibri" w:eastAsia="Calibri" w:hAnsi="Calibri" w:cs="Calibri"/>
                <w:sz w:val="21"/>
                <w:szCs w:val="21"/>
                <w:vertAlign w:val="subscript"/>
              </w:rPr>
              <w:t>2</w:t>
            </w:r>
            <w:r w:rsidRPr="008225D7">
              <w:rPr>
                <w:rFonts w:ascii="Calibri" w:eastAsia="Calibri" w:hAnsi="Calibri" w:cs="Calibri"/>
                <w:sz w:val="21"/>
                <w:szCs w:val="21"/>
              </w:rPr>
              <w:t xml:space="preserve"> emissions from energy recovery (landfill gas to energy)</w:t>
            </w:r>
          </w:p>
          <w:p w14:paraId="2357FAA7" w14:textId="39751F65" w:rsidR="049141B1" w:rsidRPr="008225D7" w:rsidRDefault="049141B1" w:rsidP="049141B1">
            <w:pPr>
              <w:pStyle w:val="ListParagraph"/>
              <w:numPr>
                <w:ilvl w:val="0"/>
                <w:numId w:val="3"/>
              </w:numPr>
              <w:spacing w:after="0"/>
              <w:rPr>
                <w:rFonts w:ascii="Calibri" w:eastAsia="Calibri" w:hAnsi="Calibri" w:cs="Calibri"/>
                <w:sz w:val="21"/>
                <w:szCs w:val="21"/>
              </w:rPr>
            </w:pPr>
            <w:r w:rsidRPr="008225D7">
              <w:rPr>
                <w:rFonts w:ascii="Calibri" w:eastAsia="Calibri" w:hAnsi="Calibri" w:cs="Calibri"/>
                <w:sz w:val="21"/>
                <w:szCs w:val="21"/>
              </w:rPr>
              <w:t>Carbon sequestration (for non-biogenic materials)</w:t>
            </w:r>
          </w:p>
        </w:tc>
      </w:tr>
      <w:tr w:rsidR="006C212E" w:rsidRPr="008225D7" w14:paraId="65A33008" w14:textId="77777777" w:rsidTr="049141B1">
        <w:trPr>
          <w:trHeight w:val="1605"/>
        </w:trPr>
        <w:tc>
          <w:tcPr>
            <w:tcW w:w="4680" w:type="dxa"/>
            <w:tcBorders>
              <w:top w:val="single" w:sz="8" w:space="0" w:color="00853F"/>
              <w:left w:val="single" w:sz="8" w:space="0" w:color="00853F"/>
              <w:bottom w:val="single" w:sz="8" w:space="0" w:color="00853F"/>
              <w:right w:val="single" w:sz="8" w:space="0" w:color="00853F"/>
            </w:tcBorders>
            <w:shd w:val="clear" w:color="auto" w:fill="CBD9CE"/>
            <w:tcMar>
              <w:top w:w="72" w:type="dxa"/>
              <w:left w:w="144" w:type="dxa"/>
              <w:bottom w:w="72" w:type="dxa"/>
              <w:right w:w="144" w:type="dxa"/>
            </w:tcMar>
          </w:tcPr>
          <w:p w14:paraId="46EE213A" w14:textId="29E52D59" w:rsidR="049141B1" w:rsidRPr="008225D7" w:rsidRDefault="049141B1" w:rsidP="049141B1">
            <w:pPr>
              <w:spacing w:after="0"/>
            </w:pPr>
            <w:r w:rsidRPr="008225D7">
              <w:rPr>
                <w:rFonts w:ascii="Calibri" w:eastAsia="Calibri" w:hAnsi="Calibri" w:cs="Calibri"/>
                <w:b/>
                <w:bCs/>
                <w:sz w:val="21"/>
                <w:szCs w:val="21"/>
              </w:rPr>
              <w:t>Recycling</w:t>
            </w:r>
          </w:p>
          <w:p w14:paraId="1F5866BB" w14:textId="47DC8C27" w:rsidR="049141B1" w:rsidRPr="008225D7" w:rsidRDefault="049141B1" w:rsidP="049141B1">
            <w:pPr>
              <w:pStyle w:val="ListParagraph"/>
              <w:numPr>
                <w:ilvl w:val="0"/>
                <w:numId w:val="6"/>
              </w:numPr>
              <w:spacing w:after="0"/>
              <w:rPr>
                <w:rFonts w:ascii="Calibri" w:eastAsia="Calibri" w:hAnsi="Calibri" w:cs="Calibri"/>
                <w:sz w:val="21"/>
                <w:szCs w:val="21"/>
              </w:rPr>
            </w:pPr>
            <w:r w:rsidRPr="008225D7">
              <w:rPr>
                <w:rFonts w:ascii="Calibri" w:eastAsia="Calibri" w:hAnsi="Calibri" w:cs="Calibri"/>
                <w:sz w:val="21"/>
                <w:szCs w:val="21"/>
              </w:rPr>
              <w:t xml:space="preserve">Difference in process emissions to produce new </w:t>
            </w:r>
            <w:proofErr w:type="gramStart"/>
            <w:r w:rsidRPr="008225D7">
              <w:rPr>
                <w:rFonts w:ascii="Calibri" w:eastAsia="Calibri" w:hAnsi="Calibri" w:cs="Calibri"/>
                <w:sz w:val="21"/>
                <w:szCs w:val="21"/>
              </w:rPr>
              <w:t>product</w:t>
            </w:r>
            <w:proofErr w:type="gramEnd"/>
            <w:r w:rsidRPr="008225D7">
              <w:rPr>
                <w:rFonts w:ascii="Calibri" w:eastAsia="Calibri" w:hAnsi="Calibri" w:cs="Calibri"/>
                <w:sz w:val="21"/>
                <w:szCs w:val="21"/>
              </w:rPr>
              <w:t xml:space="preserve"> with recycled input instead of virgin material</w:t>
            </w:r>
          </w:p>
          <w:p w14:paraId="13A8FE6F" w14:textId="0D3B404C" w:rsidR="049141B1" w:rsidRPr="008225D7" w:rsidRDefault="049141B1" w:rsidP="049141B1">
            <w:pPr>
              <w:pStyle w:val="ListParagraph"/>
              <w:numPr>
                <w:ilvl w:val="0"/>
                <w:numId w:val="6"/>
              </w:numPr>
              <w:spacing w:after="0"/>
              <w:rPr>
                <w:rFonts w:ascii="Calibri" w:eastAsia="Calibri" w:hAnsi="Calibri" w:cs="Calibri"/>
                <w:sz w:val="21"/>
                <w:szCs w:val="21"/>
              </w:rPr>
            </w:pPr>
            <w:r w:rsidRPr="008225D7">
              <w:rPr>
                <w:rFonts w:ascii="Calibri" w:eastAsia="Calibri" w:hAnsi="Calibri" w:cs="Calibri"/>
                <w:sz w:val="21"/>
                <w:szCs w:val="21"/>
              </w:rPr>
              <w:t>Difference in transportation energy to produce new product with recycled input instead of virgin material</w:t>
            </w:r>
          </w:p>
          <w:p w14:paraId="5F27B65B" w14:textId="5BE30945" w:rsidR="049141B1" w:rsidRPr="008225D7" w:rsidRDefault="049141B1" w:rsidP="049141B1">
            <w:pPr>
              <w:pStyle w:val="ListParagraph"/>
              <w:numPr>
                <w:ilvl w:val="0"/>
                <w:numId w:val="6"/>
              </w:numPr>
              <w:spacing w:after="0"/>
              <w:rPr>
                <w:rFonts w:ascii="Calibri" w:eastAsia="Calibri" w:hAnsi="Calibri" w:cs="Calibri"/>
                <w:sz w:val="21"/>
                <w:szCs w:val="21"/>
              </w:rPr>
            </w:pPr>
            <w:r w:rsidRPr="008225D7">
              <w:rPr>
                <w:rFonts w:ascii="Calibri" w:eastAsia="Calibri" w:hAnsi="Calibri" w:cs="Calibri"/>
                <w:sz w:val="21"/>
                <w:szCs w:val="21"/>
              </w:rPr>
              <w:t>Forest carbon storage</w:t>
            </w:r>
          </w:p>
        </w:tc>
        <w:tc>
          <w:tcPr>
            <w:tcW w:w="4680" w:type="dxa"/>
            <w:tcBorders>
              <w:top w:val="single" w:sz="8" w:space="0" w:color="00853F"/>
              <w:left w:val="single" w:sz="8" w:space="0" w:color="00853F"/>
              <w:bottom w:val="single" w:sz="8" w:space="0" w:color="00853F"/>
              <w:right w:val="single" w:sz="8" w:space="0" w:color="00853F"/>
            </w:tcBorders>
            <w:shd w:val="clear" w:color="auto" w:fill="CBD9CE"/>
            <w:tcMar>
              <w:top w:w="72" w:type="dxa"/>
              <w:left w:w="144" w:type="dxa"/>
              <w:bottom w:w="72" w:type="dxa"/>
              <w:right w:w="144" w:type="dxa"/>
            </w:tcMar>
          </w:tcPr>
          <w:p w14:paraId="2DA36B45" w14:textId="4C3EBBA4" w:rsidR="049141B1" w:rsidRPr="008225D7" w:rsidRDefault="049141B1" w:rsidP="049141B1">
            <w:pPr>
              <w:spacing w:after="0"/>
            </w:pPr>
            <w:r w:rsidRPr="008225D7">
              <w:rPr>
                <w:rFonts w:ascii="Calibri" w:eastAsia="Calibri" w:hAnsi="Calibri" w:cs="Calibri"/>
                <w:b/>
                <w:bCs/>
                <w:sz w:val="21"/>
                <w:szCs w:val="21"/>
              </w:rPr>
              <w:t>Anaerobic Digestion</w:t>
            </w:r>
          </w:p>
          <w:p w14:paraId="6EA7D151" w14:textId="35C73321" w:rsidR="049141B1" w:rsidRPr="008225D7" w:rsidRDefault="049141B1" w:rsidP="049141B1">
            <w:pPr>
              <w:pStyle w:val="ListParagraph"/>
              <w:numPr>
                <w:ilvl w:val="0"/>
                <w:numId w:val="5"/>
              </w:numPr>
              <w:spacing w:after="0"/>
              <w:rPr>
                <w:rFonts w:ascii="Calibri" w:eastAsia="Calibri" w:hAnsi="Calibri" w:cs="Calibri"/>
                <w:sz w:val="21"/>
                <w:szCs w:val="21"/>
              </w:rPr>
            </w:pPr>
            <w:r w:rsidRPr="008225D7">
              <w:rPr>
                <w:rFonts w:ascii="Calibri" w:eastAsia="Calibri" w:hAnsi="Calibri" w:cs="Calibri"/>
                <w:sz w:val="21"/>
                <w:szCs w:val="21"/>
              </w:rPr>
              <w:t>Process energy emissions (grinding, pumping/loading, etc.)</w:t>
            </w:r>
          </w:p>
          <w:p w14:paraId="4ACD9DA2" w14:textId="26384A2A" w:rsidR="049141B1" w:rsidRPr="008225D7" w:rsidRDefault="049141B1" w:rsidP="049141B1">
            <w:pPr>
              <w:pStyle w:val="ListParagraph"/>
              <w:numPr>
                <w:ilvl w:val="0"/>
                <w:numId w:val="5"/>
              </w:numPr>
              <w:spacing w:after="0"/>
              <w:rPr>
                <w:rFonts w:ascii="Calibri" w:eastAsia="Calibri" w:hAnsi="Calibri" w:cs="Calibri"/>
                <w:sz w:val="21"/>
                <w:szCs w:val="21"/>
              </w:rPr>
            </w:pPr>
            <w:r w:rsidRPr="008225D7">
              <w:rPr>
                <w:rFonts w:ascii="Calibri" w:eastAsia="Calibri" w:hAnsi="Calibri" w:cs="Calibri"/>
                <w:sz w:val="21"/>
                <w:szCs w:val="21"/>
              </w:rPr>
              <w:t>Process non-energy emissions (fugitive emissions)</w:t>
            </w:r>
          </w:p>
          <w:p w14:paraId="67804351" w14:textId="59F0D2A3" w:rsidR="049141B1" w:rsidRPr="008225D7" w:rsidRDefault="049141B1" w:rsidP="049141B1">
            <w:pPr>
              <w:pStyle w:val="ListParagraph"/>
              <w:numPr>
                <w:ilvl w:val="0"/>
                <w:numId w:val="5"/>
              </w:numPr>
              <w:spacing w:after="0"/>
              <w:rPr>
                <w:rFonts w:ascii="Calibri" w:eastAsia="Calibri" w:hAnsi="Calibri" w:cs="Calibri"/>
                <w:sz w:val="21"/>
                <w:szCs w:val="21"/>
              </w:rPr>
            </w:pPr>
            <w:r w:rsidRPr="008225D7">
              <w:rPr>
                <w:rFonts w:ascii="Calibri" w:eastAsia="Calibri" w:hAnsi="Calibri" w:cs="Calibri"/>
                <w:sz w:val="21"/>
                <w:szCs w:val="21"/>
              </w:rPr>
              <w:t>Avoided utility emissions</w:t>
            </w:r>
          </w:p>
          <w:p w14:paraId="4ED3E728" w14:textId="05EC0955" w:rsidR="049141B1" w:rsidRPr="008225D7" w:rsidRDefault="049141B1" w:rsidP="049141B1">
            <w:pPr>
              <w:pStyle w:val="ListParagraph"/>
              <w:numPr>
                <w:ilvl w:val="0"/>
                <w:numId w:val="5"/>
              </w:numPr>
              <w:spacing w:after="0"/>
              <w:rPr>
                <w:rFonts w:ascii="Calibri" w:eastAsia="Calibri" w:hAnsi="Calibri" w:cs="Calibri"/>
                <w:sz w:val="21"/>
                <w:szCs w:val="21"/>
              </w:rPr>
            </w:pPr>
            <w:r w:rsidRPr="008225D7">
              <w:rPr>
                <w:rFonts w:ascii="Calibri" w:eastAsia="Calibri" w:hAnsi="Calibri" w:cs="Calibri"/>
                <w:sz w:val="21"/>
                <w:szCs w:val="21"/>
              </w:rPr>
              <w:t>Avoided fertilizer application</w:t>
            </w:r>
          </w:p>
          <w:p w14:paraId="03553E48" w14:textId="0C8F458B" w:rsidR="049141B1" w:rsidRPr="008225D7" w:rsidRDefault="049141B1" w:rsidP="049141B1">
            <w:pPr>
              <w:pStyle w:val="ListParagraph"/>
              <w:numPr>
                <w:ilvl w:val="0"/>
                <w:numId w:val="5"/>
              </w:numPr>
              <w:spacing w:after="0"/>
              <w:rPr>
                <w:rFonts w:ascii="Calibri" w:eastAsia="Calibri" w:hAnsi="Calibri" w:cs="Calibri"/>
                <w:sz w:val="21"/>
                <w:szCs w:val="21"/>
              </w:rPr>
            </w:pPr>
            <w:r w:rsidRPr="008225D7">
              <w:rPr>
                <w:rFonts w:ascii="Calibri" w:eastAsia="Calibri" w:hAnsi="Calibri" w:cs="Calibri"/>
                <w:sz w:val="21"/>
                <w:szCs w:val="21"/>
              </w:rPr>
              <w:t>Soil carbon storage</w:t>
            </w:r>
          </w:p>
          <w:p w14:paraId="58FDCAEB" w14:textId="48BE8261" w:rsidR="049141B1" w:rsidRPr="008225D7" w:rsidRDefault="049141B1" w:rsidP="049141B1">
            <w:pPr>
              <w:pStyle w:val="ListParagraph"/>
              <w:numPr>
                <w:ilvl w:val="0"/>
                <w:numId w:val="5"/>
              </w:numPr>
              <w:spacing w:after="0"/>
              <w:rPr>
                <w:rFonts w:ascii="Calibri" w:eastAsia="Calibri" w:hAnsi="Calibri" w:cs="Calibri"/>
                <w:sz w:val="21"/>
                <w:szCs w:val="21"/>
              </w:rPr>
            </w:pPr>
            <w:r w:rsidRPr="008225D7">
              <w:rPr>
                <w:rFonts w:ascii="Calibri" w:eastAsia="Calibri" w:hAnsi="Calibri" w:cs="Calibri"/>
                <w:sz w:val="21"/>
                <w:szCs w:val="21"/>
              </w:rPr>
              <w:t>Transportation energy emissions</w:t>
            </w:r>
          </w:p>
        </w:tc>
      </w:tr>
    </w:tbl>
    <w:p w14:paraId="539B8DBB" w14:textId="452120B6" w:rsidR="049141B1" w:rsidRPr="008225D7" w:rsidRDefault="049141B1" w:rsidP="049141B1">
      <w:pPr>
        <w:ind w:left="360"/>
      </w:pPr>
    </w:p>
    <w:p w14:paraId="0C157EA1" w14:textId="138F024F" w:rsidR="049141B1" w:rsidRPr="008F2222" w:rsidRDefault="049141B1" w:rsidP="049141B1">
      <w:pPr>
        <w:pStyle w:val="ListParagraph"/>
        <w:numPr>
          <w:ilvl w:val="0"/>
          <w:numId w:val="10"/>
        </w:numPr>
        <w:ind w:left="360"/>
        <w:rPr>
          <w:b/>
          <w:bCs/>
        </w:rPr>
      </w:pPr>
      <w:r w:rsidRPr="008F2222">
        <w:rPr>
          <w:b/>
          <w:bCs/>
        </w:rPr>
        <w:t xml:space="preserve">Has the County considered reducing trash and/or recycling collection less frequently than once per week? </w:t>
      </w:r>
    </w:p>
    <w:p w14:paraId="47B77B6A" w14:textId="048A87BF" w:rsidR="049141B1" w:rsidRPr="008225D7" w:rsidRDefault="049141B1" w:rsidP="049141B1">
      <w:pPr>
        <w:ind w:left="360"/>
      </w:pPr>
      <w:r>
        <w:t xml:space="preserve">The County provides </w:t>
      </w:r>
      <w:proofErr w:type="gramStart"/>
      <w:r>
        <w:t>once a week recycling collection services</w:t>
      </w:r>
      <w:proofErr w:type="gramEnd"/>
      <w:r>
        <w:t xml:space="preserve"> to all single-family households not located in municipalities.  Weekly trash collection service is provided to a subset of single-family households located in Subdistrict A (generally Down County).  Outside of the county-provided refuse collection area, homeowners may receive a second trash collection day, through their trash collection contract with a private collector or on behalf of their HOA through the contract with a private collector.  </w:t>
      </w:r>
    </w:p>
    <w:p w14:paraId="2432519B" w14:textId="52762906" w:rsidR="049141B1" w:rsidRPr="008225D7" w:rsidRDefault="049141B1" w:rsidP="049141B1">
      <w:pPr>
        <w:pStyle w:val="ListParagraph"/>
        <w:ind w:left="360"/>
      </w:pPr>
    </w:p>
    <w:p w14:paraId="66188197" w14:textId="2A312960" w:rsidR="049141B1" w:rsidRPr="008F2222" w:rsidRDefault="049141B1" w:rsidP="00CF6A3D">
      <w:pPr>
        <w:pStyle w:val="ListParagraph"/>
        <w:numPr>
          <w:ilvl w:val="0"/>
          <w:numId w:val="10"/>
        </w:numPr>
        <w:ind w:left="360"/>
        <w:rPr>
          <w:b/>
          <w:bCs/>
        </w:rPr>
      </w:pPr>
      <w:r w:rsidRPr="008F2222">
        <w:rPr>
          <w:b/>
          <w:bCs/>
        </w:rPr>
        <w:t>Can you explain why the only way we can add county-wide composting service is to close the incinerator?</w:t>
      </w:r>
    </w:p>
    <w:p w14:paraId="35E65536" w14:textId="77777777" w:rsidR="008F2222" w:rsidRDefault="008F2222" w:rsidP="049141B1">
      <w:pPr>
        <w:pStyle w:val="ListParagraph"/>
        <w:ind w:left="360"/>
      </w:pPr>
    </w:p>
    <w:p w14:paraId="0CA30F64" w14:textId="6DC4E732" w:rsidR="049141B1" w:rsidRPr="008225D7" w:rsidRDefault="049141B1" w:rsidP="049141B1">
      <w:pPr>
        <w:pStyle w:val="ListParagraph"/>
        <w:ind w:left="360"/>
      </w:pPr>
      <w:r w:rsidRPr="008225D7">
        <w:t xml:space="preserve">The County needs sufficient in-County composting capacity to expand food scraps collection and composting. DEP conducted a review of available locations to construct an in-County food composting facility. The most cost-effective and fastest option is to expand and modify the County’s existing yard trim composting facility in Dickerson to allow addition of food scraps. Because of an existing settlement agreement with the Sugarloaf Citizens Association (SCA), the County can only modify that site with SCA’s approval, which SCA has indicated would only be provided if the County commits to closing the incinerator. </w:t>
      </w:r>
    </w:p>
    <w:p w14:paraId="3DCFAD15" w14:textId="18582440" w:rsidR="049141B1" w:rsidRPr="008225D7" w:rsidRDefault="049141B1" w:rsidP="049141B1">
      <w:pPr>
        <w:pStyle w:val="ListParagraph"/>
        <w:ind w:left="360"/>
      </w:pPr>
    </w:p>
    <w:p w14:paraId="70F555B0" w14:textId="2D74FA4F" w:rsidR="049141B1" w:rsidRPr="008225D7" w:rsidRDefault="049141B1" w:rsidP="049141B1">
      <w:pPr>
        <w:pStyle w:val="ListParagraph"/>
        <w:ind w:left="360"/>
      </w:pPr>
      <w:r w:rsidRPr="008225D7">
        <w:t xml:space="preserve">If the County chooses to retain the use of the incinerator, a food composting facility could be constructed elsewhere, but at a higher cost and longer timeframe. </w:t>
      </w:r>
    </w:p>
    <w:p w14:paraId="6C9EA0DF" w14:textId="09E14FC1" w:rsidR="049141B1" w:rsidRPr="008225D7" w:rsidRDefault="049141B1" w:rsidP="049141B1">
      <w:pPr>
        <w:pStyle w:val="ListParagraph"/>
        <w:ind w:left="360"/>
      </w:pPr>
    </w:p>
    <w:p w14:paraId="4836DB18" w14:textId="77777777" w:rsidR="00F10D0E" w:rsidRPr="008225D7" w:rsidRDefault="00F10D0E" w:rsidP="049141B1">
      <w:pPr>
        <w:pStyle w:val="ListParagraph"/>
        <w:ind w:left="360"/>
      </w:pPr>
    </w:p>
    <w:p w14:paraId="28D07CFB" w14:textId="11DB9632" w:rsidR="049141B1" w:rsidRPr="008F2222" w:rsidRDefault="7AE1DB89" w:rsidP="7AE1DB89">
      <w:pPr>
        <w:pStyle w:val="ListParagraph"/>
        <w:numPr>
          <w:ilvl w:val="0"/>
          <w:numId w:val="10"/>
        </w:numPr>
        <w:ind w:left="360"/>
        <w:rPr>
          <w:b/>
          <w:bCs/>
        </w:rPr>
      </w:pPr>
      <w:r w:rsidRPr="008F2222">
        <w:rPr>
          <w:b/>
          <w:bCs/>
        </w:rPr>
        <w:t xml:space="preserve">Can you explain the County’s requirements for recycling by all classes (residential business, and institutional) and do the same requirements apply inside incorporated towns and cities within the County? </w:t>
      </w:r>
    </w:p>
    <w:p w14:paraId="7AD0888F" w14:textId="79B89BB2" w:rsidR="7AE1DB89" w:rsidRPr="008225D7" w:rsidRDefault="7AE1DB89" w:rsidP="7AE1DB89">
      <w:pPr>
        <w:pStyle w:val="ListParagraph"/>
        <w:ind w:left="360"/>
      </w:pPr>
    </w:p>
    <w:p w14:paraId="3D3AB012" w14:textId="7BB3707A" w:rsidR="007E7F30" w:rsidRPr="008225D7" w:rsidRDefault="00C1626F" w:rsidP="7AE1DB89">
      <w:pPr>
        <w:pStyle w:val="ListParagraph"/>
        <w:ind w:left="360"/>
      </w:pPr>
      <w:r>
        <w:t>Montgomery County Code</w:t>
      </w:r>
      <w:r w:rsidR="00024690">
        <w:t xml:space="preserve"> §48-45, et seq. and </w:t>
      </w:r>
      <w:r w:rsidR="003A5334" w:rsidRPr="008225D7">
        <w:t xml:space="preserve">Montgomery County </w:t>
      </w:r>
      <w:r w:rsidR="00F46D8F" w:rsidRPr="008225D7">
        <w:t xml:space="preserve">Executive Regulation </w:t>
      </w:r>
      <w:r w:rsidR="00D76F0E" w:rsidRPr="008225D7">
        <w:t>1-15</w:t>
      </w:r>
      <w:r w:rsidR="00543140" w:rsidRPr="008225D7">
        <w:t xml:space="preserve"> </w:t>
      </w:r>
      <w:r w:rsidR="00997B05" w:rsidRPr="008225D7">
        <w:t xml:space="preserve">mandate recycling </w:t>
      </w:r>
      <w:r w:rsidR="00FD75E9" w:rsidRPr="008225D7">
        <w:t xml:space="preserve">throughout the </w:t>
      </w:r>
      <w:r w:rsidR="00F91378" w:rsidRPr="008225D7">
        <w:t>single-family</w:t>
      </w:r>
      <w:r w:rsidR="001E5AD7" w:rsidRPr="008225D7">
        <w:t>, multi-family, and commercial</w:t>
      </w:r>
      <w:r w:rsidR="0075241B" w:rsidRPr="008225D7">
        <w:t xml:space="preserve"> (or non-residential) sectors.  </w:t>
      </w:r>
      <w:r w:rsidR="00AF647C" w:rsidRPr="008225D7">
        <w:t>R</w:t>
      </w:r>
      <w:r w:rsidR="00F91378" w:rsidRPr="008225D7">
        <w:t>esidents</w:t>
      </w:r>
      <w:r w:rsidR="00AF647C" w:rsidRPr="008225D7">
        <w:t xml:space="preserve"> in single-family homes, </w:t>
      </w:r>
      <w:r w:rsidR="00F91378" w:rsidRPr="008225D7">
        <w:t xml:space="preserve">multi-family </w:t>
      </w:r>
      <w:r w:rsidR="00AF647C" w:rsidRPr="008225D7">
        <w:t xml:space="preserve">apartments, </w:t>
      </w:r>
      <w:proofErr w:type="gramStart"/>
      <w:r w:rsidR="001420C0" w:rsidRPr="008225D7">
        <w:t>condominiums,</w:t>
      </w:r>
      <w:r w:rsidR="007E2D9A" w:rsidRPr="008225D7">
        <w:t xml:space="preserve"> </w:t>
      </w:r>
      <w:r w:rsidR="00E449B1" w:rsidRPr="008225D7">
        <w:t>and</w:t>
      </w:r>
      <w:proofErr w:type="gramEnd"/>
      <w:r w:rsidR="00E449B1" w:rsidRPr="008225D7">
        <w:t xml:space="preserve"> </w:t>
      </w:r>
      <w:r w:rsidR="00AF647C" w:rsidRPr="008225D7">
        <w:t xml:space="preserve">co-ops, </w:t>
      </w:r>
      <w:r w:rsidR="002A554E" w:rsidRPr="008225D7">
        <w:t xml:space="preserve">businesses, non-profit organizations and </w:t>
      </w:r>
      <w:r w:rsidR="002109A5" w:rsidRPr="008225D7">
        <w:t>federal, state and local government facilities</w:t>
      </w:r>
      <w:r w:rsidR="00AE20BA" w:rsidRPr="008225D7">
        <w:t xml:space="preserve"> </w:t>
      </w:r>
      <w:r w:rsidR="00340C8E" w:rsidRPr="008225D7">
        <w:t xml:space="preserve">and their </w:t>
      </w:r>
      <w:r w:rsidR="00E51F9D" w:rsidRPr="008225D7">
        <w:t xml:space="preserve">employees </w:t>
      </w:r>
      <w:r w:rsidR="009F66ED" w:rsidRPr="008225D7">
        <w:t xml:space="preserve">all must recycle </w:t>
      </w:r>
      <w:r w:rsidR="0086245F" w:rsidRPr="008225D7">
        <w:t xml:space="preserve">specific materials if these materials are generated.  These materials are mixed paper (including paper of any colors, coated paper items, corrugated cardboard, boxboard, newspapers and inserts, magazines, catalogs, books, unwanted mail, and other clean, dry paper), commingled materials (including aluminum cans and foil products, steel or tin cans, bi-metal cans, glass bottles, jars and jugs, plastic bottles, tubs, lids, and containers), scrap metal items (which are metal or predominantly metal materials including washers, dryers, refrigerators, air conditioners, dishwashers, sinks, stoves, freezers, furnaces, hot water heaters, trash compactors, iron furniture, doors, cabinets, humidifiers/dehumidifiers, bikes, swing sets, aluminum lawn chairs, shower stalls, and disassembled metal sheds), and yard trim (including leaves, grass, garden trimmings, and brush).  </w:t>
      </w:r>
      <w:r w:rsidR="002C419B" w:rsidRPr="008225D7">
        <w:t>Montgomery County</w:t>
      </w:r>
      <w:r w:rsidR="00524F07" w:rsidRPr="008225D7">
        <w:t xml:space="preserve"> provides all approximately 224,000 single-family homes, including townhomes, curbside recycling collection</w:t>
      </w:r>
      <w:r w:rsidR="00AA2130" w:rsidRPr="008225D7">
        <w:t xml:space="preserve"> via contractors</w:t>
      </w:r>
      <w:r w:rsidR="00524F07" w:rsidRPr="008225D7">
        <w:t xml:space="preserve"> </w:t>
      </w:r>
      <w:r w:rsidR="00AD4912" w:rsidRPr="008225D7">
        <w:t xml:space="preserve">for the </w:t>
      </w:r>
      <w:r w:rsidR="00AD4912" w:rsidRPr="008225D7">
        <w:lastRenderedPageBreak/>
        <w:t xml:space="preserve">mandatory recyclables and other additional recyclables.  </w:t>
      </w:r>
      <w:r w:rsidR="00E35FA3" w:rsidRPr="008225D7">
        <w:t>Owners</w:t>
      </w:r>
      <w:r w:rsidR="00C47D51" w:rsidRPr="008225D7">
        <w:t xml:space="preserve"> or managers of </w:t>
      </w:r>
      <w:r w:rsidR="00583C78" w:rsidRPr="008225D7">
        <w:t xml:space="preserve">multi-family properties and </w:t>
      </w:r>
      <w:r w:rsidR="00C746F0" w:rsidRPr="008225D7">
        <w:t>b</w:t>
      </w:r>
      <w:r w:rsidR="0086245F" w:rsidRPr="008225D7">
        <w:t>usinesses</w:t>
      </w:r>
      <w:r w:rsidR="00C746F0" w:rsidRPr="008225D7">
        <w:t>/</w:t>
      </w:r>
      <w:r w:rsidR="00DC1454" w:rsidRPr="008225D7">
        <w:t xml:space="preserve">non-profit </w:t>
      </w:r>
      <w:r w:rsidR="00C746F0" w:rsidRPr="008225D7">
        <w:t>organizations/government facilities</w:t>
      </w:r>
      <w:r w:rsidR="0086245F" w:rsidRPr="008225D7">
        <w:t xml:space="preserve"> must set up and maintain recycling programs </w:t>
      </w:r>
      <w:r w:rsidR="00E447CC" w:rsidRPr="008225D7">
        <w:t xml:space="preserve">on-site </w:t>
      </w:r>
      <w:r w:rsidR="0086245F" w:rsidRPr="008225D7">
        <w:t xml:space="preserve">to separate </w:t>
      </w:r>
      <w:r w:rsidR="007B1E55" w:rsidRPr="008225D7">
        <w:t xml:space="preserve">and store </w:t>
      </w:r>
      <w:r w:rsidR="0086245F" w:rsidRPr="008225D7">
        <w:t>these mandatory recyclable materials from their other waste, and have the</w:t>
      </w:r>
      <w:r w:rsidR="00114697" w:rsidRPr="008225D7">
        <w:t>se</w:t>
      </w:r>
      <w:r w:rsidR="0086245F" w:rsidRPr="008225D7">
        <w:t xml:space="preserve"> recyclables collected and delivered by a licensed collector (or self-hauled) to a recycling facility for processing.  </w:t>
      </w:r>
      <w:r w:rsidR="00214954" w:rsidRPr="008225D7">
        <w:t xml:space="preserve">Waste Reduction and Recycling Plans and subsequent </w:t>
      </w:r>
      <w:r w:rsidR="004433D1" w:rsidRPr="008225D7">
        <w:t xml:space="preserve">Annual Waste Reduction and Recycling Reports </w:t>
      </w:r>
      <w:r w:rsidR="00D90966" w:rsidRPr="008225D7">
        <w:t xml:space="preserve">must be </w:t>
      </w:r>
      <w:r w:rsidR="00245BC7" w:rsidRPr="008225D7">
        <w:t xml:space="preserve">submitted by all multi-family properties, and by </w:t>
      </w:r>
      <w:r w:rsidR="00E06449" w:rsidRPr="008225D7">
        <w:t xml:space="preserve">certain </w:t>
      </w:r>
      <w:r w:rsidR="001742C3" w:rsidRPr="008225D7">
        <w:t>businesses</w:t>
      </w:r>
      <w:r w:rsidR="00D21FD9" w:rsidRPr="008225D7">
        <w:t>/</w:t>
      </w:r>
      <w:r w:rsidR="00DC1454" w:rsidRPr="008225D7">
        <w:t xml:space="preserve">non-profit </w:t>
      </w:r>
      <w:r w:rsidR="00D21FD9" w:rsidRPr="008225D7">
        <w:t>organizations/government facilities</w:t>
      </w:r>
      <w:r w:rsidR="00EF0E66" w:rsidRPr="008225D7">
        <w:t>, d</w:t>
      </w:r>
      <w:r w:rsidR="0086245F" w:rsidRPr="008225D7">
        <w:t>epending on the</w:t>
      </w:r>
      <w:r w:rsidR="00EF0E66" w:rsidRPr="008225D7">
        <w:t>ir</w:t>
      </w:r>
      <w:r w:rsidR="0086245F" w:rsidRPr="008225D7">
        <w:t xml:space="preserve"> size as defined by </w:t>
      </w:r>
      <w:r w:rsidR="00AA2130" w:rsidRPr="008225D7">
        <w:t>their</w:t>
      </w:r>
      <w:r w:rsidR="0086245F" w:rsidRPr="008225D7">
        <w:t xml:space="preserve"> number of employees.</w:t>
      </w:r>
      <w:r w:rsidR="00AF6646" w:rsidRPr="008225D7">
        <w:t xml:space="preserve">  </w:t>
      </w:r>
    </w:p>
    <w:p w14:paraId="723D6D0F" w14:textId="77777777" w:rsidR="007E7F30" w:rsidRPr="008225D7" w:rsidRDefault="007E7F30" w:rsidP="7AE1DB89">
      <w:pPr>
        <w:pStyle w:val="ListParagraph"/>
        <w:ind w:left="360"/>
      </w:pPr>
    </w:p>
    <w:p w14:paraId="5EAC7B36" w14:textId="7393F74C" w:rsidR="00AB4562" w:rsidRPr="008225D7" w:rsidRDefault="007E7F30" w:rsidP="7AE1DB89">
      <w:pPr>
        <w:pStyle w:val="ListParagraph"/>
        <w:ind w:left="360"/>
      </w:pPr>
      <w:r w:rsidRPr="008225D7">
        <w:t xml:space="preserve">The County’s recycling </w:t>
      </w:r>
      <w:r w:rsidR="00AC2F59" w:rsidRPr="008225D7">
        <w:t xml:space="preserve">and reporting </w:t>
      </w:r>
      <w:r w:rsidRPr="008225D7">
        <w:t>requirements for multi-family properties and for businesses/</w:t>
      </w:r>
      <w:r w:rsidR="00DC1454" w:rsidRPr="008225D7">
        <w:t xml:space="preserve">non-profit </w:t>
      </w:r>
      <w:r w:rsidRPr="008225D7">
        <w:t>organizations/government facilities</w:t>
      </w:r>
      <w:r w:rsidR="000C44AB" w:rsidRPr="008225D7">
        <w:t xml:space="preserve"> also apply </w:t>
      </w:r>
      <w:r w:rsidR="00AC2F59" w:rsidRPr="008225D7">
        <w:t>to those generators located within the City of Gaithersburg and the City of Rockville.</w:t>
      </w:r>
      <w:r w:rsidR="00AB4562" w:rsidRPr="008225D7">
        <w:t xml:space="preserve">  </w:t>
      </w:r>
      <w:r w:rsidR="0043752E" w:rsidRPr="008225D7">
        <w:t>The</w:t>
      </w:r>
      <w:r w:rsidR="00902697" w:rsidRPr="008225D7">
        <w:t xml:space="preserve"> County worked with </w:t>
      </w:r>
      <w:r w:rsidR="00EF32AD" w:rsidRPr="008225D7">
        <w:t xml:space="preserve">several </w:t>
      </w:r>
      <w:r w:rsidR="0055754B" w:rsidRPr="008225D7">
        <w:t>municipalities</w:t>
      </w:r>
      <w:r w:rsidR="00EF32AD" w:rsidRPr="008225D7">
        <w:t>, and</w:t>
      </w:r>
      <w:r w:rsidR="001E100A" w:rsidRPr="008225D7">
        <w:t xml:space="preserve"> both </w:t>
      </w:r>
      <w:r w:rsidR="00125ED5" w:rsidRPr="008225D7">
        <w:t xml:space="preserve">Gaithersburg and Rockville </w:t>
      </w:r>
      <w:r w:rsidR="00865171" w:rsidRPr="008225D7">
        <w:t xml:space="preserve">subsequently </w:t>
      </w:r>
      <w:r w:rsidR="001E100A" w:rsidRPr="008225D7">
        <w:t xml:space="preserve">adopted ordinances that mandate </w:t>
      </w:r>
      <w:r w:rsidR="006C1F9C" w:rsidRPr="008225D7">
        <w:t xml:space="preserve">these entities to </w:t>
      </w:r>
      <w:r w:rsidR="00DF6CA1" w:rsidRPr="008225D7">
        <w:t>follow Montgomery County recycling and reporting requirements.</w:t>
      </w:r>
      <w:r w:rsidR="00DD7753" w:rsidRPr="008225D7">
        <w:t xml:space="preserve">  </w:t>
      </w:r>
      <w:r w:rsidR="00AF5AC0" w:rsidRPr="008225D7">
        <w:t xml:space="preserve">In return, </w:t>
      </w:r>
      <w:r w:rsidR="00DD7753" w:rsidRPr="008225D7">
        <w:t xml:space="preserve">Montgomery County </w:t>
      </w:r>
      <w:r w:rsidR="00A2362C" w:rsidRPr="008225D7">
        <w:t xml:space="preserve">provides </w:t>
      </w:r>
      <w:r w:rsidR="00604DFE" w:rsidRPr="008225D7">
        <w:t>technical assistance</w:t>
      </w:r>
      <w:r w:rsidR="00800BCB" w:rsidRPr="008225D7">
        <w:t>/support</w:t>
      </w:r>
      <w:r w:rsidR="00604DFE" w:rsidRPr="008225D7">
        <w:t xml:space="preserve">, outreach, education, </w:t>
      </w:r>
      <w:r w:rsidR="003014CE" w:rsidRPr="008225D7">
        <w:t xml:space="preserve">and enforcement </w:t>
      </w:r>
      <w:r w:rsidR="00C3078E" w:rsidRPr="008225D7">
        <w:t xml:space="preserve">to the multi-family and commercial sectors </w:t>
      </w:r>
      <w:r w:rsidR="00D40F07" w:rsidRPr="008225D7">
        <w:t>within</w:t>
      </w:r>
      <w:r w:rsidR="00800BCB" w:rsidRPr="008225D7">
        <w:t xml:space="preserve"> </w:t>
      </w:r>
      <w:r w:rsidR="0079046E">
        <w:t>t</w:t>
      </w:r>
      <w:r w:rsidR="000C037C" w:rsidRPr="008225D7">
        <w:t xml:space="preserve">he City of Gaithersburg and </w:t>
      </w:r>
      <w:r w:rsidR="00D40F07" w:rsidRPr="008225D7">
        <w:t xml:space="preserve">the </w:t>
      </w:r>
      <w:r w:rsidR="000C037C" w:rsidRPr="008225D7">
        <w:t>City of Rockville</w:t>
      </w:r>
      <w:r w:rsidR="0079046E">
        <w:t>;</w:t>
      </w:r>
      <w:r w:rsidR="00C3078E" w:rsidRPr="008225D7">
        <w:t xml:space="preserve"> h</w:t>
      </w:r>
      <w:r w:rsidR="00BE18B4" w:rsidRPr="008225D7">
        <w:t xml:space="preserve">owever, </w:t>
      </w:r>
      <w:r w:rsidR="00C84FE4" w:rsidRPr="008225D7">
        <w:t xml:space="preserve">both </w:t>
      </w:r>
      <w:r w:rsidR="00A70A26" w:rsidRPr="008225D7">
        <w:t xml:space="preserve">cities </w:t>
      </w:r>
      <w:r w:rsidR="0041346A" w:rsidRPr="008225D7">
        <w:t xml:space="preserve">provide their own recycling programs and services to their single-family households.   </w:t>
      </w:r>
      <w:r w:rsidR="00604DFE" w:rsidRPr="008225D7">
        <w:t xml:space="preserve"> </w:t>
      </w:r>
    </w:p>
    <w:p w14:paraId="2377B9D5" w14:textId="300138CF" w:rsidR="00CA71F7" w:rsidRPr="008225D7" w:rsidRDefault="00AC2F59" w:rsidP="7AE1DB89">
      <w:pPr>
        <w:pStyle w:val="ListParagraph"/>
        <w:ind w:left="360"/>
      </w:pPr>
      <w:r w:rsidRPr="008225D7">
        <w:t xml:space="preserve"> </w:t>
      </w:r>
      <w:r w:rsidR="007E7F30" w:rsidRPr="008225D7">
        <w:t xml:space="preserve"> </w:t>
      </w:r>
      <w:r w:rsidR="00AA2130" w:rsidRPr="008225D7">
        <w:t xml:space="preserve">  </w:t>
      </w:r>
      <w:r w:rsidR="00F46D8F" w:rsidRPr="008225D7">
        <w:t xml:space="preserve">  </w:t>
      </w:r>
      <w:r w:rsidR="0086245F" w:rsidRPr="008225D7">
        <w:t xml:space="preserve">  </w:t>
      </w:r>
    </w:p>
    <w:p w14:paraId="1DBAABD1" w14:textId="266133CF" w:rsidR="00493956" w:rsidRPr="008F2222" w:rsidRDefault="4C5EEBBA" w:rsidP="049141B1">
      <w:pPr>
        <w:pStyle w:val="ListParagraph"/>
        <w:numPr>
          <w:ilvl w:val="0"/>
          <w:numId w:val="10"/>
        </w:numPr>
        <w:ind w:left="360"/>
        <w:rPr>
          <w:b/>
          <w:bCs/>
        </w:rPr>
      </w:pPr>
      <w:r w:rsidRPr="008F2222">
        <w:rPr>
          <w:b/>
          <w:bCs/>
        </w:rPr>
        <w:t>Are churches required to recycle?</w:t>
      </w:r>
    </w:p>
    <w:p w14:paraId="2118AD30" w14:textId="0E831154" w:rsidR="049141B1" w:rsidRPr="008225D7" w:rsidRDefault="4C5EEBBA" w:rsidP="4C5EEBBA">
      <w:pPr>
        <w:ind w:left="360"/>
      </w:pPr>
      <w:r w:rsidRPr="008225D7">
        <w:t xml:space="preserve">Churches are required to recycle and must meet the same requirements as any other business in the County.  </w:t>
      </w:r>
    </w:p>
    <w:p w14:paraId="4C1B610D" w14:textId="57716DDF" w:rsidR="00493956" w:rsidRPr="008F2222" w:rsidRDefault="7AE1DB89" w:rsidP="7AE1DB89">
      <w:pPr>
        <w:pStyle w:val="ListParagraph"/>
        <w:numPr>
          <w:ilvl w:val="0"/>
          <w:numId w:val="10"/>
        </w:numPr>
        <w:ind w:left="360"/>
        <w:rPr>
          <w:b/>
          <w:bCs/>
        </w:rPr>
      </w:pPr>
      <w:r w:rsidRPr="008F2222">
        <w:rPr>
          <w:b/>
          <w:bCs/>
        </w:rPr>
        <w:t>What percent of the County’s food waste is generated by commercial properties?</w:t>
      </w:r>
    </w:p>
    <w:p w14:paraId="56B228D5" w14:textId="77777777" w:rsidR="008F2222" w:rsidRDefault="008F2222" w:rsidP="049141B1">
      <w:pPr>
        <w:pStyle w:val="ListParagraph"/>
        <w:ind w:left="360"/>
      </w:pPr>
    </w:p>
    <w:p w14:paraId="1FFD57D7" w14:textId="553C7A96" w:rsidR="049141B1" w:rsidRPr="008225D7" w:rsidRDefault="006E613C" w:rsidP="049141B1">
      <w:pPr>
        <w:pStyle w:val="ListParagraph"/>
        <w:ind w:left="360"/>
      </w:pPr>
      <w:r>
        <w:t>According to da</w:t>
      </w:r>
      <w:r w:rsidR="00B22AAD">
        <w:t xml:space="preserve">ta from the </w:t>
      </w:r>
      <w:r w:rsidR="00E62644">
        <w:t xml:space="preserve">most recent Waste Composition Study, </w:t>
      </w:r>
      <w:r w:rsidR="001A0A88">
        <w:t xml:space="preserve">updated </w:t>
      </w:r>
      <w:r w:rsidR="00E64467">
        <w:t xml:space="preserve">with the </w:t>
      </w:r>
      <w:r w:rsidR="00971D25">
        <w:t xml:space="preserve">actual tonnage </w:t>
      </w:r>
      <w:r w:rsidR="00554711">
        <w:t xml:space="preserve">disposed and recycled for </w:t>
      </w:r>
      <w:r w:rsidR="00F02ADE">
        <w:t>CY</w:t>
      </w:r>
      <w:proofErr w:type="gramStart"/>
      <w:r w:rsidR="00F02ADE">
        <w:t>2024</w:t>
      </w:r>
      <w:r w:rsidR="00B727AE">
        <w:t>,</w:t>
      </w:r>
      <w:r w:rsidR="00087C14">
        <w:t xml:space="preserve"> </w:t>
      </w:r>
      <w:r w:rsidR="7D983264">
        <w:t xml:space="preserve"> </w:t>
      </w:r>
      <w:r w:rsidR="00087C14">
        <w:t>t</w:t>
      </w:r>
      <w:r w:rsidR="00527987">
        <w:t>he</w:t>
      </w:r>
      <w:proofErr w:type="gramEnd"/>
      <w:r w:rsidR="00527987">
        <w:t xml:space="preserve"> commercial sector </w:t>
      </w:r>
      <w:r w:rsidR="00F36FB5">
        <w:t xml:space="preserve">generates approximately </w:t>
      </w:r>
      <w:r w:rsidR="007C71D0">
        <w:t xml:space="preserve">41% </w:t>
      </w:r>
      <w:r w:rsidR="006850FE">
        <w:t>of the</w:t>
      </w:r>
      <w:r w:rsidR="00673655">
        <w:t xml:space="preserve"> </w:t>
      </w:r>
      <w:r w:rsidR="002A36E6">
        <w:t xml:space="preserve">estimated 116,000 </w:t>
      </w:r>
      <w:r w:rsidR="00403347">
        <w:t>to</w:t>
      </w:r>
      <w:r w:rsidR="00673655">
        <w:t xml:space="preserve">ns </w:t>
      </w:r>
      <w:r w:rsidR="00045FB5">
        <w:t xml:space="preserve">of food waste (food scraps) </w:t>
      </w:r>
      <w:r w:rsidR="00673655">
        <w:t xml:space="preserve">generated in the County </w:t>
      </w:r>
      <w:r w:rsidR="00045FB5">
        <w:t>annually.</w:t>
      </w:r>
      <w:r w:rsidR="004B64FF">
        <w:t xml:space="preserve">  The single-family sector generates approximately</w:t>
      </w:r>
      <w:r w:rsidR="009B7570">
        <w:t xml:space="preserve"> 46%, and the multi-family sector generates approximately 12% of the </w:t>
      </w:r>
      <w:r w:rsidR="005A14C1">
        <w:t xml:space="preserve">estimated </w:t>
      </w:r>
      <w:r w:rsidR="009B7570">
        <w:t>food waste/scraps</w:t>
      </w:r>
      <w:r w:rsidR="005A14C1">
        <w:t xml:space="preserve"> total</w:t>
      </w:r>
      <w:r w:rsidR="002910BB">
        <w:t xml:space="preserve">.  </w:t>
      </w:r>
      <w:r w:rsidR="009B7570">
        <w:t xml:space="preserve"> </w:t>
      </w:r>
    </w:p>
    <w:p w14:paraId="309B669F" w14:textId="77777777" w:rsidR="00A73690" w:rsidRPr="008225D7" w:rsidRDefault="00A73690" w:rsidP="049141B1">
      <w:pPr>
        <w:pStyle w:val="ListParagraph"/>
        <w:ind w:left="360"/>
      </w:pPr>
    </w:p>
    <w:p w14:paraId="348C1221" w14:textId="7603CD8E" w:rsidR="049141B1" w:rsidRPr="008F2222" w:rsidRDefault="7AE1DB89" w:rsidP="7AE1DB89">
      <w:pPr>
        <w:pStyle w:val="ListParagraph"/>
        <w:numPr>
          <w:ilvl w:val="0"/>
          <w:numId w:val="10"/>
        </w:numPr>
        <w:ind w:left="360"/>
        <w:rPr>
          <w:b/>
          <w:bCs/>
        </w:rPr>
      </w:pPr>
      <w:r w:rsidRPr="008F2222">
        <w:rPr>
          <w:b/>
          <w:bCs/>
        </w:rPr>
        <w:t>If metal items end up in the waste stream, will they be extracted from the waste?</w:t>
      </w:r>
    </w:p>
    <w:p w14:paraId="102B7897" w14:textId="77777777" w:rsidR="008F2222" w:rsidRDefault="008F2222" w:rsidP="0B540626">
      <w:pPr>
        <w:pStyle w:val="ListParagraph"/>
        <w:ind w:left="360"/>
      </w:pPr>
    </w:p>
    <w:p w14:paraId="1D50AAD9" w14:textId="0C37B9BE" w:rsidR="4D963EF2" w:rsidRPr="008225D7" w:rsidRDefault="566D9E01" w:rsidP="0B540626">
      <w:pPr>
        <w:pStyle w:val="ListParagraph"/>
        <w:ind w:left="360"/>
      </w:pPr>
      <w:r>
        <w:t xml:space="preserve">Yes, currently most metal is extracted from </w:t>
      </w:r>
      <w:proofErr w:type="gramStart"/>
      <w:r>
        <w:t>the waste</w:t>
      </w:r>
      <w:proofErr w:type="gramEnd"/>
      <w:r>
        <w:t xml:space="preserve">. </w:t>
      </w:r>
      <w:r w:rsidR="4D963EF2">
        <w:t>The transfer station has magnets that will extract metals fr</w:t>
      </w:r>
      <w:r w:rsidR="028466AD">
        <w:t xml:space="preserve">om the waste. In addition, the Resource Recovery </w:t>
      </w:r>
      <w:proofErr w:type="spellStart"/>
      <w:r w:rsidR="028466AD">
        <w:lastRenderedPageBreak/>
        <w:t>Facilityrecovers</w:t>
      </w:r>
      <w:proofErr w:type="spellEnd"/>
      <w:r w:rsidR="028466AD">
        <w:t xml:space="preserve"> ferrous material from the as</w:t>
      </w:r>
      <w:r w:rsidR="3D8BE607">
        <w:t>h</w:t>
      </w:r>
      <w:r w:rsidR="180A27D9">
        <w:t>, and additional ferrous and non-ferrous metal is recovered from the ash at the landfill before it is disposed</w:t>
      </w:r>
      <w:r w:rsidR="3D8BE607">
        <w:t>.</w:t>
      </w:r>
      <w:r w:rsidR="31150E97">
        <w:t xml:space="preserve"> </w:t>
      </w:r>
      <w:r w:rsidR="3D8BE607">
        <w:t xml:space="preserve"> </w:t>
      </w:r>
    </w:p>
    <w:p w14:paraId="395BB7CA" w14:textId="3932787B" w:rsidR="049141B1" w:rsidRPr="008225D7" w:rsidRDefault="049141B1" w:rsidP="049141B1">
      <w:pPr>
        <w:pStyle w:val="ListParagraph"/>
        <w:ind w:left="360"/>
      </w:pPr>
    </w:p>
    <w:p w14:paraId="5AA2FB78" w14:textId="1E4FC918" w:rsidR="11F03CFA" w:rsidRPr="008F2222" w:rsidRDefault="11F03CFA" w:rsidP="36091838">
      <w:pPr>
        <w:pStyle w:val="ListParagraph"/>
        <w:numPr>
          <w:ilvl w:val="0"/>
          <w:numId w:val="25"/>
        </w:numPr>
        <w:ind w:left="360"/>
        <w:rPr>
          <w:b/>
          <w:bCs/>
        </w:rPr>
      </w:pPr>
      <w:r w:rsidRPr="008F2222">
        <w:rPr>
          <w:b/>
          <w:bCs/>
        </w:rPr>
        <w:t xml:space="preserve">Litter and </w:t>
      </w:r>
      <w:r w:rsidR="0198B4D1" w:rsidRPr="008F2222">
        <w:rPr>
          <w:b/>
          <w:bCs/>
        </w:rPr>
        <w:t>graffiti</w:t>
      </w:r>
      <w:r w:rsidRPr="008F2222">
        <w:rPr>
          <w:b/>
          <w:bCs/>
        </w:rPr>
        <w:t xml:space="preserve"> have worsened in recent years in Montgomery County. Which department in the County Government handles litter? Which department in the County Government handles graffiti?</w:t>
      </w:r>
    </w:p>
    <w:p w14:paraId="7FE9F289" w14:textId="2C3814DD" w:rsidR="36091838" w:rsidRPr="008225D7" w:rsidRDefault="36091838" w:rsidP="36091838">
      <w:pPr>
        <w:pStyle w:val="ListParagraph"/>
        <w:ind w:left="360"/>
      </w:pPr>
    </w:p>
    <w:p w14:paraId="6F159184" w14:textId="1FA6D003" w:rsidR="426C439E" w:rsidRPr="008225D7" w:rsidRDefault="426C439E" w:rsidP="36091838">
      <w:pPr>
        <w:pStyle w:val="ListParagraph"/>
        <w:ind w:left="360"/>
        <w:rPr>
          <w:rFonts w:eastAsiaTheme="minorEastAsia"/>
        </w:rPr>
      </w:pPr>
      <w:r w:rsidRPr="008225D7">
        <w:rPr>
          <w:rFonts w:eastAsiaTheme="minorEastAsia"/>
        </w:rPr>
        <w:t xml:space="preserve">The Department of Transportation, Division of Highway Services will collect litter or trash from County roadways and right-of-ways. Transit Services removes the trash from cans that are installed at County maintained bus </w:t>
      </w:r>
      <w:proofErr w:type="gramStart"/>
      <w:r w:rsidRPr="008225D7">
        <w:rPr>
          <w:rFonts w:eastAsiaTheme="minorEastAsia"/>
        </w:rPr>
        <w:t>stop</w:t>
      </w:r>
      <w:proofErr w:type="gramEnd"/>
      <w:r w:rsidRPr="008225D7">
        <w:rPr>
          <w:rFonts w:eastAsiaTheme="minorEastAsia"/>
        </w:rPr>
        <w:t>.</w:t>
      </w:r>
      <w:r w:rsidR="1A6AACB7" w:rsidRPr="008225D7">
        <w:rPr>
          <w:rFonts w:eastAsiaTheme="minorEastAsia"/>
        </w:rPr>
        <w:t xml:space="preserve"> Illegal dumping and overflowing trash cans on other properties are investigated by the Department of Environmental Protection (DEP). DEP also conducts anti-litter education and outreach and supports litter cleanups. Please visit our </w:t>
      </w:r>
      <w:r w:rsidR="338FC120" w:rsidRPr="008225D7">
        <w:rPr>
          <w:rFonts w:eastAsiaTheme="minorEastAsia"/>
        </w:rPr>
        <w:t xml:space="preserve">litter reduction webpage here: </w:t>
      </w:r>
      <w:hyperlink r:id="rId19">
        <w:r w:rsidR="338FC120" w:rsidRPr="008225D7">
          <w:rPr>
            <w:rStyle w:val="Hyperlink"/>
            <w:rFonts w:eastAsiaTheme="minorEastAsia"/>
            <w:color w:val="auto"/>
          </w:rPr>
          <w:t>Keep it clean, Montgomery, Litter Reduction, DEP, Montgomery County, MD</w:t>
        </w:r>
      </w:hyperlink>
      <w:r w:rsidR="338FC120" w:rsidRPr="008225D7">
        <w:rPr>
          <w:rFonts w:eastAsiaTheme="minorEastAsia"/>
        </w:rPr>
        <w:t xml:space="preserve"> or call 311 to report litter.</w:t>
      </w:r>
      <w:r w:rsidR="1A6AACB7" w:rsidRPr="008225D7">
        <w:rPr>
          <w:rFonts w:eastAsiaTheme="minorEastAsia"/>
        </w:rPr>
        <w:t xml:space="preserve"> </w:t>
      </w:r>
    </w:p>
    <w:p w14:paraId="7CA711E4" w14:textId="13B52508" w:rsidR="36091838" w:rsidRPr="008225D7" w:rsidRDefault="36091838" w:rsidP="36091838">
      <w:pPr>
        <w:pStyle w:val="ListParagraph"/>
        <w:ind w:left="360"/>
      </w:pPr>
    </w:p>
    <w:p w14:paraId="486E9689" w14:textId="1CE19040" w:rsidR="6C9E4B2F" w:rsidRPr="008225D7" w:rsidRDefault="6C9E4B2F" w:rsidP="36091838">
      <w:pPr>
        <w:pStyle w:val="ListParagraph"/>
        <w:ind w:left="360"/>
        <w:rPr>
          <w:rFonts w:eastAsiaTheme="minorEastAsia"/>
        </w:rPr>
      </w:pPr>
      <w:r w:rsidRPr="008225D7">
        <w:rPr>
          <w:rFonts w:eastAsiaTheme="minorEastAsia"/>
        </w:rPr>
        <w:t>To report vandalism, graffiti or other defacing of property to the Montgomery County Police, please call the non-emergency police number at 301-279-8000.</w:t>
      </w:r>
    </w:p>
    <w:p w14:paraId="5D7E9DF9" w14:textId="19994490" w:rsidR="00493956" w:rsidRPr="008225D7" w:rsidRDefault="00493956" w:rsidP="00493956">
      <w:pPr>
        <w:rPr>
          <w:b/>
          <w:bCs/>
        </w:rPr>
      </w:pPr>
      <w:r w:rsidRPr="008225D7">
        <w:rPr>
          <w:b/>
          <w:bCs/>
        </w:rPr>
        <w:t>OPTIONS BEING CONSIDERED</w:t>
      </w:r>
    </w:p>
    <w:p w14:paraId="6637343D" w14:textId="50DD5B0E" w:rsidR="00C5072F" w:rsidRPr="008F2222" w:rsidRDefault="004E4A57" w:rsidP="00674A47">
      <w:pPr>
        <w:pStyle w:val="ListParagraph"/>
        <w:numPr>
          <w:ilvl w:val="0"/>
          <w:numId w:val="10"/>
        </w:numPr>
        <w:ind w:left="360"/>
        <w:rPr>
          <w:b/>
          <w:bCs/>
        </w:rPr>
      </w:pPr>
      <w:r w:rsidRPr="008F2222">
        <w:rPr>
          <w:b/>
          <w:bCs/>
        </w:rPr>
        <w:t>Wh</w:t>
      </w:r>
      <w:r>
        <w:rPr>
          <w:b/>
          <w:bCs/>
        </w:rPr>
        <w:t>y</w:t>
      </w:r>
      <w:r w:rsidRPr="008F2222">
        <w:rPr>
          <w:b/>
          <w:bCs/>
        </w:rPr>
        <w:t xml:space="preserve"> </w:t>
      </w:r>
      <w:r w:rsidR="049141B1" w:rsidRPr="008F2222">
        <w:rPr>
          <w:b/>
          <w:bCs/>
        </w:rPr>
        <w:t>can’t the County pursue all three options for the future?</w:t>
      </w:r>
    </w:p>
    <w:p w14:paraId="1A31E7E4" w14:textId="1F8931AA" w:rsidR="049141B1" w:rsidRPr="008225D7" w:rsidRDefault="049141B1" w:rsidP="049141B1">
      <w:r w:rsidRPr="008225D7">
        <w:t xml:space="preserve">There is no technological limitation to combining food composting and advanced waste processing with incineration of the residual. </w:t>
      </w:r>
      <w:r w:rsidR="00646EBD">
        <w:t xml:space="preserve">However, this would be financially </w:t>
      </w:r>
      <w:r w:rsidR="005C76B8">
        <w:t xml:space="preserve">quite costly. </w:t>
      </w:r>
      <w:r w:rsidRPr="008225D7">
        <w:t xml:space="preserve">If the County decides to keep operating the incinerator, significant capital investment (estimated </w:t>
      </w:r>
      <w:r w:rsidR="00D879EB">
        <w:t xml:space="preserve">to cost </w:t>
      </w:r>
      <w:r w:rsidRPr="008225D7">
        <w:t>at</w:t>
      </w:r>
      <w:r w:rsidR="00D879EB">
        <w:t xml:space="preserve"> least</w:t>
      </w:r>
      <w:r w:rsidRPr="008225D7">
        <w:t xml:space="preserve"> $356 million) will be needed to repair and upgrade the facility for long-term use. Advanced waste processing and (to a lesser extent) food composting also involve added costs, meaning that combining the three approaches would result in significant rate impacts to taxpayers.</w:t>
      </w:r>
      <w:r w:rsidR="008C747B">
        <w:t xml:space="preserve">  Additionally, an upgraded incinerator is a fixed cost regardless of whether the amount of trash is reduced or not. </w:t>
      </w:r>
      <w:r w:rsidR="006B6A7D">
        <w:t xml:space="preserve"> L</w:t>
      </w:r>
      <w:r w:rsidR="008C747B">
        <w:t>andfilling</w:t>
      </w:r>
      <w:r w:rsidR="006B6A7D">
        <w:t xml:space="preserve"> can be reduced as reduction efforts and </w:t>
      </w:r>
      <w:r w:rsidR="008C747B">
        <w:t>advanced waste processing</w:t>
      </w:r>
      <w:r w:rsidR="006B6A7D">
        <w:t xml:space="preserve"> increase.</w:t>
      </w:r>
    </w:p>
    <w:p w14:paraId="64B537B7" w14:textId="6AC8ECEB" w:rsidR="002C2954" w:rsidRPr="008F2222" w:rsidRDefault="002C2954" w:rsidP="002C2954">
      <w:pPr>
        <w:pStyle w:val="ListParagraph"/>
        <w:numPr>
          <w:ilvl w:val="0"/>
          <w:numId w:val="10"/>
        </w:numPr>
        <w:ind w:left="360"/>
        <w:rPr>
          <w:b/>
          <w:bCs/>
        </w:rPr>
      </w:pPr>
      <w:r w:rsidRPr="008F2222">
        <w:rPr>
          <w:b/>
          <w:bCs/>
        </w:rPr>
        <w:t xml:space="preserve">Did you consider composting and </w:t>
      </w:r>
      <w:r w:rsidR="002E339A" w:rsidRPr="008F2222">
        <w:rPr>
          <w:b/>
          <w:bCs/>
        </w:rPr>
        <w:t>advanced waste processing (</w:t>
      </w:r>
      <w:r w:rsidRPr="008F2222">
        <w:rPr>
          <w:b/>
          <w:bCs/>
        </w:rPr>
        <w:t>AWP</w:t>
      </w:r>
      <w:r w:rsidR="002E339A" w:rsidRPr="008F2222">
        <w:rPr>
          <w:b/>
          <w:bCs/>
        </w:rPr>
        <w:t>)</w:t>
      </w:r>
      <w:r w:rsidRPr="008F2222">
        <w:rPr>
          <w:b/>
          <w:bCs/>
        </w:rPr>
        <w:t xml:space="preserve"> (like in option 3) but use a </w:t>
      </w:r>
      <w:proofErr w:type="gramStart"/>
      <w:r w:rsidRPr="008F2222">
        <w:rPr>
          <w:b/>
          <w:bCs/>
        </w:rPr>
        <w:t>new, much smaller</w:t>
      </w:r>
      <w:proofErr w:type="gramEnd"/>
      <w:r w:rsidRPr="008F2222">
        <w:rPr>
          <w:b/>
          <w:bCs/>
        </w:rPr>
        <w:t xml:space="preserve"> incinerator?</w:t>
      </w:r>
    </w:p>
    <w:p w14:paraId="0B375499" w14:textId="2BEE4ABA" w:rsidR="002C2954" w:rsidRPr="008225D7" w:rsidRDefault="007A207C" w:rsidP="002C2954">
      <w:r w:rsidRPr="008225D7">
        <w:t xml:space="preserve">As described above, composting and AWP could be used in conjunction with incineration of the remaining waste, but doing so in Montgomery County would be </w:t>
      </w:r>
      <w:r w:rsidR="001F691A" w:rsidRPr="008225D7">
        <w:t>costly and inefficient to implement. Constructing a new incinerator</w:t>
      </w:r>
      <w:r w:rsidR="006B6A7D">
        <w:t xml:space="preserve"> – of any size -</w:t>
      </w:r>
      <w:r w:rsidR="001F691A" w:rsidRPr="008225D7">
        <w:t xml:space="preserve"> would require a significant capital investment, which would be difficult to justif</w:t>
      </w:r>
      <w:r w:rsidR="002E339A" w:rsidRPr="008225D7">
        <w:t>y when combined with costs for implementing AWP.</w:t>
      </w:r>
      <w:r w:rsidR="001F691A" w:rsidRPr="008225D7">
        <w:t xml:space="preserve"> </w:t>
      </w:r>
    </w:p>
    <w:p w14:paraId="6EDBFEFE" w14:textId="27E805E8" w:rsidR="00C5072F" w:rsidRPr="008F2222" w:rsidRDefault="049141B1" w:rsidP="00674A47">
      <w:pPr>
        <w:pStyle w:val="ListParagraph"/>
        <w:numPr>
          <w:ilvl w:val="0"/>
          <w:numId w:val="10"/>
        </w:numPr>
        <w:ind w:left="360"/>
        <w:rPr>
          <w:b/>
          <w:bCs/>
        </w:rPr>
      </w:pPr>
      <w:r w:rsidRPr="008F2222">
        <w:rPr>
          <w:b/>
          <w:bCs/>
        </w:rPr>
        <w:lastRenderedPageBreak/>
        <w:t>Will there be a community outreach campaign associated with Options 2 and 3?</w:t>
      </w:r>
    </w:p>
    <w:p w14:paraId="028E7887" w14:textId="59E10592" w:rsidR="049141B1" w:rsidRPr="008225D7" w:rsidRDefault="7AE1DB89" w:rsidP="7AE1DB89">
      <w:r w:rsidRPr="008225D7">
        <w:t xml:space="preserve">DEP held the open houses to provide information about all options to the </w:t>
      </w:r>
      <w:proofErr w:type="gramStart"/>
      <w:r w:rsidRPr="008225D7">
        <w:t>general public</w:t>
      </w:r>
      <w:proofErr w:type="gramEnd"/>
      <w:r w:rsidRPr="008225D7">
        <w:t xml:space="preserve">, in addition to providing information previously at various meetings of stakeholder groups, including the Solid Waste Advisory Committee. If the County chooses options 2 or 3, there will be additional outreach and education relevant to the options in advance of their implementation. </w:t>
      </w:r>
    </w:p>
    <w:p w14:paraId="644CB90E" w14:textId="7BC0EF08" w:rsidR="7AE1DB89" w:rsidRPr="008225D7" w:rsidRDefault="7AE1DB89" w:rsidP="7AE1DB89">
      <w:r w:rsidRPr="008225D7">
        <w:t>For example, Options 2 and 3 include development of a food composting facility and expansion of the County’s curbside food scraps collection. Extensive education and outreach campaigns will be launched as that program is rolled out. Similarly, additional information about the advanced waste processing facility (Option 3) will be provided as that facility is planned and developed</w:t>
      </w:r>
      <w:r w:rsidR="00CF6A3D" w:rsidRPr="008225D7">
        <w:t>.</w:t>
      </w:r>
    </w:p>
    <w:p w14:paraId="0EF1B815" w14:textId="77777777" w:rsidR="00C5072F" w:rsidRPr="008F2222" w:rsidRDefault="049141B1" w:rsidP="00674A47">
      <w:pPr>
        <w:pStyle w:val="ListParagraph"/>
        <w:numPr>
          <w:ilvl w:val="0"/>
          <w:numId w:val="10"/>
        </w:numPr>
        <w:ind w:left="360"/>
        <w:rPr>
          <w:b/>
          <w:bCs/>
        </w:rPr>
      </w:pPr>
      <w:r w:rsidRPr="008F2222">
        <w:rPr>
          <w:b/>
          <w:bCs/>
        </w:rPr>
        <w:t>At the end of Option 3, how much waste is hauled to landfill?</w:t>
      </w:r>
    </w:p>
    <w:p w14:paraId="5D9DFE71" w14:textId="6D430E9D" w:rsidR="049141B1" w:rsidRPr="008225D7" w:rsidRDefault="049141B1" w:rsidP="049141B1">
      <w:r w:rsidRPr="008225D7">
        <w:t xml:space="preserve">By 2032, we estimate that approximately 322,000 tons of </w:t>
      </w:r>
      <w:r w:rsidR="7C46E2AB">
        <w:t xml:space="preserve">County-managed </w:t>
      </w:r>
      <w:r w:rsidRPr="008225D7">
        <w:t xml:space="preserve">municipal solid waste would be landfilled. </w:t>
      </w:r>
      <w:r w:rsidR="00605943">
        <w:t>This estimate assumes no further waste reduction efforts.</w:t>
      </w:r>
    </w:p>
    <w:p w14:paraId="0B80F092" w14:textId="0547303D" w:rsidR="049141B1" w:rsidRPr="008225D7" w:rsidRDefault="049141B1" w:rsidP="049141B1">
      <w:r w:rsidRPr="008225D7">
        <w:t xml:space="preserve">This excludes any disposal of waste generated in Montgomery County that is managed privately outside of the County’s disposal contracts (for example, waste that a business pays a private collector directly to dispose out of the County without passing through the County’s transfer station). </w:t>
      </w:r>
    </w:p>
    <w:p w14:paraId="1BF5BDBD" w14:textId="039E8A96" w:rsidR="00674A47" w:rsidRPr="008F2222" w:rsidRDefault="049141B1" w:rsidP="00674A47">
      <w:pPr>
        <w:pStyle w:val="ListParagraph"/>
        <w:numPr>
          <w:ilvl w:val="0"/>
          <w:numId w:val="10"/>
        </w:numPr>
        <w:ind w:left="360"/>
        <w:rPr>
          <w:b/>
          <w:bCs/>
        </w:rPr>
      </w:pPr>
      <w:r w:rsidRPr="008F2222">
        <w:rPr>
          <w:b/>
          <w:bCs/>
        </w:rPr>
        <w:t>If Option 3 does not pass, what are the chances the Council will go for Option 2?</w:t>
      </w:r>
    </w:p>
    <w:p w14:paraId="080F9FE3" w14:textId="57C6B922" w:rsidR="049141B1" w:rsidRPr="008225D7" w:rsidRDefault="049141B1" w:rsidP="049141B1">
      <w:r w:rsidRPr="008225D7">
        <w:t>The County Executive is proposing Option 3 in his recommended budget proposal for FY 2027. While DEP cannot speculate on the likelihood of the County Council taking one action over another, DEP is providing information and comparisons for all three options to help the County make an informed decision.</w:t>
      </w:r>
    </w:p>
    <w:p w14:paraId="598F502F" w14:textId="09636CA2" w:rsidR="049141B1" w:rsidRPr="008F2222" w:rsidRDefault="049141B1" w:rsidP="049141B1">
      <w:pPr>
        <w:pStyle w:val="ListParagraph"/>
        <w:numPr>
          <w:ilvl w:val="0"/>
          <w:numId w:val="10"/>
        </w:numPr>
        <w:ind w:left="360"/>
        <w:rPr>
          <w:b/>
          <w:bCs/>
        </w:rPr>
      </w:pPr>
      <w:r w:rsidRPr="008F2222">
        <w:rPr>
          <w:b/>
          <w:bCs/>
        </w:rPr>
        <w:t>With Option 3, how many bins/containers would each house need?</w:t>
      </w:r>
    </w:p>
    <w:p w14:paraId="7C89FFA2" w14:textId="29EC80E4" w:rsidR="049141B1" w:rsidRPr="008225D7" w:rsidRDefault="049141B1" w:rsidP="049141B1">
      <w:r w:rsidRPr="008225D7">
        <w:t>A single-family home would have four containers:</w:t>
      </w:r>
    </w:p>
    <w:p w14:paraId="1C9B981B" w14:textId="2F82C4E8" w:rsidR="049141B1" w:rsidRPr="008225D7" w:rsidRDefault="049141B1" w:rsidP="049141B1">
      <w:pPr>
        <w:pStyle w:val="ListParagraph"/>
        <w:numPr>
          <w:ilvl w:val="0"/>
          <w:numId w:val="10"/>
        </w:numPr>
      </w:pPr>
      <w:r w:rsidRPr="008225D7">
        <w:t>Mixed paper</w:t>
      </w:r>
    </w:p>
    <w:p w14:paraId="0578A1D2" w14:textId="3569FA21" w:rsidR="049141B1" w:rsidRPr="008225D7" w:rsidRDefault="049141B1" w:rsidP="049141B1">
      <w:pPr>
        <w:pStyle w:val="ListParagraph"/>
        <w:numPr>
          <w:ilvl w:val="0"/>
          <w:numId w:val="10"/>
        </w:numPr>
      </w:pPr>
      <w:r w:rsidRPr="008225D7">
        <w:t>Commingled materials (glass, plastic, metal bottles, jars, cans and containers)</w:t>
      </w:r>
    </w:p>
    <w:p w14:paraId="63200CB9" w14:textId="50074171" w:rsidR="049141B1" w:rsidRPr="008225D7" w:rsidRDefault="049141B1" w:rsidP="049141B1">
      <w:pPr>
        <w:pStyle w:val="ListParagraph"/>
        <w:numPr>
          <w:ilvl w:val="0"/>
          <w:numId w:val="10"/>
        </w:numPr>
      </w:pPr>
      <w:r w:rsidRPr="008225D7">
        <w:t>Organics (food scraps, yard trim, and non-recyclable paper)</w:t>
      </w:r>
    </w:p>
    <w:p w14:paraId="4A9268DE" w14:textId="5BA3E6EB" w:rsidR="049141B1" w:rsidRPr="008225D7" w:rsidRDefault="049141B1" w:rsidP="049141B1">
      <w:pPr>
        <w:pStyle w:val="ListParagraph"/>
        <w:numPr>
          <w:ilvl w:val="0"/>
          <w:numId w:val="10"/>
        </w:numPr>
      </w:pPr>
      <w:r w:rsidRPr="008225D7">
        <w:t>Trash</w:t>
      </w:r>
    </w:p>
    <w:p w14:paraId="696952EA" w14:textId="5EFEBD7E" w:rsidR="049141B1" w:rsidRPr="008225D7" w:rsidRDefault="049141B1" w:rsidP="049141B1">
      <w:pPr>
        <w:pStyle w:val="ListParagraph"/>
      </w:pPr>
    </w:p>
    <w:p w14:paraId="5C44030A" w14:textId="37019223" w:rsidR="049141B1" w:rsidRPr="008F2222" w:rsidRDefault="049141B1" w:rsidP="049141B1">
      <w:pPr>
        <w:pStyle w:val="ListParagraph"/>
        <w:numPr>
          <w:ilvl w:val="0"/>
          <w:numId w:val="10"/>
        </w:numPr>
        <w:ind w:left="360"/>
        <w:rPr>
          <w:b/>
          <w:bCs/>
        </w:rPr>
      </w:pPr>
      <w:r w:rsidRPr="008F2222">
        <w:rPr>
          <w:b/>
          <w:bCs/>
        </w:rPr>
        <w:t>Under Option 3, when would you anticipate the long haul to begin?</w:t>
      </w:r>
    </w:p>
    <w:p w14:paraId="6F4D5903" w14:textId="196FDCD3" w:rsidR="049141B1" w:rsidRPr="008225D7" w:rsidRDefault="049141B1" w:rsidP="049141B1">
      <w:r w:rsidRPr="008225D7">
        <w:lastRenderedPageBreak/>
        <w:t>If the County Council approves the transition to long-haul in the FY2027 budget, DEP anticipates that the transition to long-haul could occur during the second half of FY2027.</w:t>
      </w:r>
    </w:p>
    <w:p w14:paraId="518D5882" w14:textId="77777777" w:rsidR="00493956" w:rsidRPr="008F2222" w:rsidRDefault="049141B1" w:rsidP="00493956">
      <w:pPr>
        <w:pStyle w:val="ListParagraph"/>
        <w:numPr>
          <w:ilvl w:val="0"/>
          <w:numId w:val="10"/>
        </w:numPr>
        <w:ind w:left="360"/>
        <w:rPr>
          <w:b/>
          <w:bCs/>
        </w:rPr>
      </w:pPr>
      <w:r w:rsidRPr="008F2222">
        <w:rPr>
          <w:b/>
          <w:bCs/>
        </w:rPr>
        <w:t>Would the County be picking up food scraps curbside in Options 2 and 3?</w:t>
      </w:r>
    </w:p>
    <w:p w14:paraId="473E1E6B" w14:textId="263D1008" w:rsidR="049141B1" w:rsidRPr="008225D7" w:rsidRDefault="049141B1" w:rsidP="049141B1">
      <w:r w:rsidRPr="008225D7">
        <w:t>Yes, the plan for Options 2 and 3 would be to expand curbside collection of food scraps to single-family properties wherever recycling services are provided by the County.</w:t>
      </w:r>
    </w:p>
    <w:p w14:paraId="09395D6B" w14:textId="733D0AD1" w:rsidR="00493956" w:rsidRPr="008F2222" w:rsidRDefault="00493956" w:rsidP="00493956">
      <w:pPr>
        <w:pStyle w:val="ListParagraph"/>
        <w:numPr>
          <w:ilvl w:val="0"/>
          <w:numId w:val="10"/>
        </w:numPr>
        <w:ind w:left="360"/>
        <w:rPr>
          <w:b/>
          <w:bCs/>
        </w:rPr>
      </w:pPr>
      <w:r w:rsidRPr="008F2222">
        <w:rPr>
          <w:b/>
          <w:bCs/>
        </w:rPr>
        <w:t xml:space="preserve">Isn’t some of the pollution from incineration </w:t>
      </w:r>
      <w:r w:rsidR="0014300D" w:rsidRPr="008F2222">
        <w:rPr>
          <w:b/>
          <w:bCs/>
        </w:rPr>
        <w:t>counterbalanced</w:t>
      </w:r>
      <w:r w:rsidRPr="008F2222">
        <w:rPr>
          <w:b/>
          <w:bCs/>
        </w:rPr>
        <w:t xml:space="preserve"> by the pollution generated in options 2 and 3 by the trucks?</w:t>
      </w:r>
    </w:p>
    <w:p w14:paraId="76020987" w14:textId="0885067E" w:rsidR="049141B1" w:rsidRPr="008225D7" w:rsidRDefault="049141B1" w:rsidP="049141B1">
      <w:r w:rsidRPr="008225D7">
        <w:t xml:space="preserve">Yes, that is true. In options 2 and 3, a greater quantity of waste would be transported outside the County for disposal, and </w:t>
      </w:r>
      <w:proofErr w:type="gramStart"/>
      <w:r w:rsidRPr="008225D7">
        <w:t>that transportation</w:t>
      </w:r>
      <w:proofErr w:type="gramEnd"/>
      <w:r w:rsidRPr="008225D7">
        <w:t xml:space="preserve"> would occur (at least initially) by truck rather than rail. Rail transport</w:t>
      </w:r>
      <w:r w:rsidR="009909EE">
        <w:t>, which is an option in the longer term,</w:t>
      </w:r>
      <w:r w:rsidRPr="008225D7">
        <w:t xml:space="preserve"> is currently generally more fuel efficient than truck transport and results in fewer air emissions. </w:t>
      </w:r>
    </w:p>
    <w:p w14:paraId="0A2AA93B" w14:textId="51A143B3" w:rsidR="049141B1" w:rsidRPr="008225D7" w:rsidRDefault="049141B1" w:rsidP="049141B1">
      <w:r w:rsidRPr="008225D7">
        <w:t>This impact was factored into greenhouse gas analysis for the options, which showed that, even when accounting for mode and distance of transportation, incinerating our waste results in roughly similar greenhouse gas emissions to landfilling our waste, and adding advanced waste processing and food composting to landfilling significantly reduces greenhouse gas emissions.</w:t>
      </w:r>
    </w:p>
    <w:p w14:paraId="0B7C55F5" w14:textId="2727916F" w:rsidR="00C5072F" w:rsidRPr="008225D7" w:rsidRDefault="00493956" w:rsidP="00C5072F">
      <w:pPr>
        <w:rPr>
          <w:b/>
          <w:bCs/>
        </w:rPr>
      </w:pPr>
      <w:r w:rsidRPr="008225D7">
        <w:rPr>
          <w:b/>
          <w:bCs/>
        </w:rPr>
        <w:t xml:space="preserve">RECYCLING - </w:t>
      </w:r>
      <w:r w:rsidR="00C5072F" w:rsidRPr="008225D7">
        <w:rPr>
          <w:b/>
          <w:bCs/>
        </w:rPr>
        <w:t>GLASS</w:t>
      </w:r>
    </w:p>
    <w:p w14:paraId="3BFA49FB" w14:textId="77777777" w:rsidR="00C5072F" w:rsidRPr="008F2222" w:rsidRDefault="049141B1" w:rsidP="00674A47">
      <w:pPr>
        <w:pStyle w:val="ListParagraph"/>
        <w:numPr>
          <w:ilvl w:val="0"/>
          <w:numId w:val="11"/>
        </w:numPr>
        <w:rPr>
          <w:b/>
          <w:bCs/>
        </w:rPr>
      </w:pPr>
      <w:r w:rsidRPr="008F2222">
        <w:rPr>
          <w:b/>
          <w:bCs/>
        </w:rPr>
        <w:t xml:space="preserve">Are restaurants and bars required to recycle glass bottles? </w:t>
      </w:r>
    </w:p>
    <w:p w14:paraId="66E32737" w14:textId="52050BBE" w:rsidR="049141B1" w:rsidRDefault="4C5EEBBA" w:rsidP="049141B1">
      <w:r w:rsidRPr="008225D7">
        <w:t>Yes, all businesses in the County, including restaurants and bars, are required to recycle glass bottles and jars.</w:t>
      </w:r>
    </w:p>
    <w:p w14:paraId="5D9D92F9" w14:textId="77777777" w:rsidR="008F2222" w:rsidRPr="008225D7" w:rsidRDefault="008F2222" w:rsidP="049141B1"/>
    <w:p w14:paraId="05113481" w14:textId="1AF37231" w:rsidR="35016164" w:rsidRPr="008F2222" w:rsidRDefault="7AE1DB89" w:rsidP="008F2222">
      <w:pPr>
        <w:pStyle w:val="ListParagraph"/>
        <w:numPr>
          <w:ilvl w:val="0"/>
          <w:numId w:val="11"/>
        </w:numPr>
        <w:rPr>
          <w:b/>
          <w:bCs/>
        </w:rPr>
      </w:pPr>
      <w:r w:rsidRPr="008F2222">
        <w:rPr>
          <w:b/>
          <w:bCs/>
        </w:rPr>
        <w:t xml:space="preserve">What happens to recycled glass? </w:t>
      </w:r>
    </w:p>
    <w:p w14:paraId="1C20F661" w14:textId="76A19F49" w:rsidR="0F8A9149" w:rsidRPr="008225D7" w:rsidRDefault="74729511" w:rsidP="203AC32D">
      <w:r w:rsidRPr="008225D7">
        <w:t xml:space="preserve">Glass delivered to a Material Recycling Facility (MRF) is first sorted by color and type, then sold as a commodity to interested buyers. After </w:t>
      </w:r>
      <w:r w:rsidR="1C5D05D2" w:rsidRPr="008225D7">
        <w:t>it is</w:t>
      </w:r>
      <w:r w:rsidRPr="008225D7">
        <w:t xml:space="preserve"> transported to a glass processing facility, the material undergoes additional sorting and refinement so it can be reused in new products.</w:t>
      </w:r>
    </w:p>
    <w:p w14:paraId="0D722244" w14:textId="607F8536" w:rsidR="7AE1DB89" w:rsidRPr="008F2222" w:rsidRDefault="7AE1DB89" w:rsidP="7AE1DB89">
      <w:pPr>
        <w:pStyle w:val="ListParagraph"/>
        <w:ind w:left="360"/>
        <w:rPr>
          <w:b/>
          <w:bCs/>
        </w:rPr>
      </w:pPr>
    </w:p>
    <w:p w14:paraId="515859A2" w14:textId="246BCA76" w:rsidR="00C5072F" w:rsidRPr="008F2222" w:rsidRDefault="7AE1DB89" w:rsidP="4C5EEBBA">
      <w:pPr>
        <w:pStyle w:val="ListParagraph"/>
        <w:numPr>
          <w:ilvl w:val="0"/>
          <w:numId w:val="11"/>
        </w:numPr>
        <w:rPr>
          <w:b/>
          <w:bCs/>
        </w:rPr>
      </w:pPr>
      <w:r w:rsidRPr="008F2222">
        <w:rPr>
          <w:b/>
          <w:bCs/>
        </w:rPr>
        <w:t xml:space="preserve">Does glass recycling generate income for the County? </w:t>
      </w:r>
    </w:p>
    <w:p w14:paraId="05C536E7" w14:textId="525AF181" w:rsidR="26A6BD56" w:rsidRPr="008225D7" w:rsidRDefault="26A6BD56" w:rsidP="0B540626">
      <w:pPr>
        <w:pStyle w:val="ListParagraph"/>
        <w:ind w:left="360"/>
      </w:pPr>
      <w:r w:rsidRPr="008225D7">
        <w:t xml:space="preserve">Recycling of clear and mixed brown and green glass </w:t>
      </w:r>
      <w:proofErr w:type="gramStart"/>
      <w:r w:rsidRPr="008225D7">
        <w:t>generate</w:t>
      </w:r>
      <w:proofErr w:type="gramEnd"/>
      <w:r w:rsidRPr="008225D7">
        <w:t xml:space="preserve"> income for the County. </w:t>
      </w:r>
    </w:p>
    <w:p w14:paraId="0653D050" w14:textId="4E0E12C8" w:rsidR="7AE1DB89" w:rsidRPr="008225D7" w:rsidRDefault="7AE1DB89" w:rsidP="7AE1DB89">
      <w:pPr>
        <w:pStyle w:val="ListParagraph"/>
        <w:ind w:left="360"/>
      </w:pPr>
    </w:p>
    <w:p w14:paraId="457388F2" w14:textId="1A0C0565" w:rsidR="00C5072F" w:rsidRPr="008F2222" w:rsidRDefault="4C5EEBBA" w:rsidP="5E427ED5">
      <w:pPr>
        <w:pStyle w:val="ListParagraph"/>
        <w:numPr>
          <w:ilvl w:val="0"/>
          <w:numId w:val="11"/>
        </w:numPr>
        <w:rPr>
          <w:b/>
          <w:bCs/>
        </w:rPr>
      </w:pPr>
      <w:r w:rsidRPr="008F2222">
        <w:rPr>
          <w:b/>
          <w:bCs/>
        </w:rPr>
        <w:t>What are the challenges associated with glass recycling?</w:t>
      </w:r>
    </w:p>
    <w:p w14:paraId="2CDEBC35" w14:textId="78710C7C" w:rsidR="1C659098" w:rsidRPr="008225D7" w:rsidRDefault="1C659098" w:rsidP="029A0F1F">
      <w:pPr>
        <w:spacing w:after="0" w:line="300" w:lineRule="auto"/>
        <w:rPr>
          <w:rFonts w:eastAsiaTheme="minorEastAsia"/>
        </w:rPr>
      </w:pPr>
      <w:r w:rsidRPr="008225D7">
        <w:rPr>
          <w:rFonts w:eastAsiaTheme="minorEastAsia"/>
        </w:rPr>
        <w:lastRenderedPageBreak/>
        <w:t xml:space="preserve">The challenges of recycling glass largely stem from limited local markets, high transportation costs, and </w:t>
      </w:r>
      <w:proofErr w:type="gramStart"/>
      <w:r w:rsidRPr="008225D7">
        <w:rPr>
          <w:rFonts w:eastAsiaTheme="minorEastAsia"/>
        </w:rPr>
        <w:t>its</w:t>
      </w:r>
      <w:proofErr w:type="gramEnd"/>
      <w:r w:rsidRPr="008225D7">
        <w:rPr>
          <w:rFonts w:eastAsiaTheme="minorEastAsia"/>
        </w:rPr>
        <w:t xml:space="preserve"> tendency to contaminate other recyclable materials such as plastics and paper.</w:t>
      </w:r>
    </w:p>
    <w:p w14:paraId="604DCFB4" w14:textId="596C2BA4" w:rsidR="029A0F1F" w:rsidRPr="008225D7" w:rsidRDefault="029A0F1F" w:rsidP="029A0F1F"/>
    <w:p w14:paraId="23B964A0" w14:textId="20AC76A1" w:rsidR="003308AE" w:rsidRPr="008225D7" w:rsidRDefault="049141B1">
      <w:pPr>
        <w:rPr>
          <w:b/>
          <w:bCs/>
        </w:rPr>
      </w:pPr>
      <w:r w:rsidRPr="008225D7">
        <w:rPr>
          <w:b/>
          <w:bCs/>
        </w:rPr>
        <w:t>RECYCLING - PAPER/CARDBOARD</w:t>
      </w:r>
    </w:p>
    <w:p w14:paraId="5E8E1F5A" w14:textId="5F217AA9" w:rsidR="003308AE" w:rsidRPr="008F2222" w:rsidRDefault="7AE1DB89" w:rsidP="049141B1">
      <w:pPr>
        <w:pStyle w:val="ListParagraph"/>
        <w:numPr>
          <w:ilvl w:val="0"/>
          <w:numId w:val="13"/>
        </w:numPr>
        <w:rPr>
          <w:b/>
          <w:bCs/>
        </w:rPr>
      </w:pPr>
      <w:r w:rsidRPr="008F2222">
        <w:rPr>
          <w:b/>
          <w:bCs/>
        </w:rPr>
        <w:t xml:space="preserve">How do we improve our paper/cardboard recycling rate? </w:t>
      </w:r>
    </w:p>
    <w:p w14:paraId="148C1FE6" w14:textId="631264E7" w:rsidR="7AE1DB89" w:rsidRPr="008225D7" w:rsidRDefault="005A05DB" w:rsidP="7AE1DB89">
      <w:pPr>
        <w:pStyle w:val="ListParagraph"/>
        <w:ind w:left="360"/>
      </w:pPr>
      <w:r w:rsidRPr="008225D7">
        <w:t>T</w:t>
      </w:r>
      <w:r w:rsidR="009544AD" w:rsidRPr="008225D7">
        <w:t xml:space="preserve">he County has </w:t>
      </w:r>
      <w:r w:rsidR="00BA209C" w:rsidRPr="008225D7">
        <w:t>implemented a</w:t>
      </w:r>
      <w:r w:rsidR="00720EE9" w:rsidRPr="008225D7">
        <w:t xml:space="preserve"> </w:t>
      </w:r>
      <w:r w:rsidR="000314A2" w:rsidRPr="008225D7">
        <w:t>multi</w:t>
      </w:r>
      <w:r w:rsidRPr="008225D7">
        <w:t xml:space="preserve">-media outreach and education </w:t>
      </w:r>
      <w:r w:rsidR="00720EE9" w:rsidRPr="008225D7">
        <w:t xml:space="preserve">campaign to remind </w:t>
      </w:r>
      <w:r w:rsidR="00874A0E" w:rsidRPr="008225D7">
        <w:t xml:space="preserve">single-family and multi-family </w:t>
      </w:r>
      <w:r w:rsidR="00720EE9" w:rsidRPr="008225D7">
        <w:t xml:space="preserve">residents, </w:t>
      </w:r>
      <w:r w:rsidR="002F19AF" w:rsidRPr="008225D7">
        <w:t xml:space="preserve">as well as </w:t>
      </w:r>
      <w:r w:rsidR="00720EE9" w:rsidRPr="008225D7">
        <w:t>businesses</w:t>
      </w:r>
      <w:r w:rsidR="00874A0E" w:rsidRPr="008225D7">
        <w:t xml:space="preserve">, </w:t>
      </w:r>
      <w:r w:rsidR="0061065D" w:rsidRPr="008225D7">
        <w:t>non-profit organizations and government facilities and their employees</w:t>
      </w:r>
      <w:r w:rsidR="002F19AF" w:rsidRPr="008225D7">
        <w:t xml:space="preserve"> </w:t>
      </w:r>
      <w:r w:rsidR="00C916EA" w:rsidRPr="008225D7">
        <w:t xml:space="preserve">to recycle </w:t>
      </w:r>
      <w:proofErr w:type="gramStart"/>
      <w:r w:rsidR="005703C7" w:rsidRPr="008225D7">
        <w:t>all of</w:t>
      </w:r>
      <w:proofErr w:type="gramEnd"/>
      <w:r w:rsidR="005703C7" w:rsidRPr="008225D7">
        <w:t xml:space="preserve"> </w:t>
      </w:r>
      <w:r w:rsidR="00C916EA" w:rsidRPr="008225D7">
        <w:t>the cardboard boxes and other paper items</w:t>
      </w:r>
      <w:r w:rsidR="00E931D0" w:rsidRPr="008225D7">
        <w:t xml:space="preserve"> they generate</w:t>
      </w:r>
      <w:r w:rsidR="00C916EA" w:rsidRPr="008225D7">
        <w:t xml:space="preserve">.  </w:t>
      </w:r>
      <w:r w:rsidR="008C5A9A" w:rsidRPr="008225D7">
        <w:t xml:space="preserve">This </w:t>
      </w:r>
      <w:r w:rsidR="005703C7" w:rsidRPr="008225D7">
        <w:t>e</w:t>
      </w:r>
      <w:r w:rsidR="00E931D0" w:rsidRPr="008225D7">
        <w:t xml:space="preserve">ducation </w:t>
      </w:r>
      <w:r w:rsidR="00C846E7" w:rsidRPr="008225D7">
        <w:t xml:space="preserve">is provided </w:t>
      </w:r>
      <w:r w:rsidR="002D2338" w:rsidRPr="008225D7">
        <w:t xml:space="preserve">using </w:t>
      </w:r>
      <w:r w:rsidR="00C846E7" w:rsidRPr="008225D7">
        <w:t xml:space="preserve">a </w:t>
      </w:r>
      <w:r w:rsidR="00427883" w:rsidRPr="008225D7">
        <w:t xml:space="preserve">wide </w:t>
      </w:r>
      <w:r w:rsidR="00E52EC2" w:rsidRPr="008225D7">
        <w:t xml:space="preserve">variety of </w:t>
      </w:r>
      <w:r w:rsidR="00044CBF" w:rsidRPr="008225D7">
        <w:t xml:space="preserve">communication </w:t>
      </w:r>
      <w:r w:rsidR="002D2338" w:rsidRPr="008225D7">
        <w:t>methods</w:t>
      </w:r>
      <w:r w:rsidR="00C846E7" w:rsidRPr="008225D7">
        <w:t>, and i</w:t>
      </w:r>
      <w:r w:rsidR="00316EF7" w:rsidRPr="008225D7">
        <w:t xml:space="preserve">n </w:t>
      </w:r>
      <w:r w:rsidR="00044CBF" w:rsidRPr="008225D7">
        <w:t>multiple languages.</w:t>
      </w:r>
      <w:r w:rsidR="002D2338" w:rsidRPr="008225D7">
        <w:t xml:space="preserve">  </w:t>
      </w:r>
      <w:r w:rsidR="00374363" w:rsidRPr="008225D7">
        <w:t xml:space="preserve">The County </w:t>
      </w:r>
      <w:r w:rsidR="006D34D8" w:rsidRPr="008225D7">
        <w:t xml:space="preserve">also </w:t>
      </w:r>
      <w:r w:rsidR="00B50C85" w:rsidRPr="008225D7">
        <w:t xml:space="preserve">continues to </w:t>
      </w:r>
      <w:r w:rsidR="00374363" w:rsidRPr="008225D7">
        <w:t xml:space="preserve">focus on </w:t>
      </w:r>
      <w:r w:rsidR="00A250EA" w:rsidRPr="008225D7">
        <w:t>cardboard and paper</w:t>
      </w:r>
      <w:r w:rsidR="007F5979" w:rsidRPr="008225D7">
        <w:t xml:space="preserve"> </w:t>
      </w:r>
      <w:r w:rsidR="003212CE" w:rsidRPr="008225D7">
        <w:t xml:space="preserve">as part of its </w:t>
      </w:r>
      <w:r w:rsidR="004A0CA4" w:rsidRPr="008225D7">
        <w:t xml:space="preserve">enforcement and compliance efforts.  </w:t>
      </w:r>
      <w:r w:rsidR="001B711D" w:rsidRPr="008225D7">
        <w:t xml:space="preserve"> </w:t>
      </w:r>
      <w:r w:rsidR="00374363" w:rsidRPr="008225D7">
        <w:t xml:space="preserve"> </w:t>
      </w:r>
      <w:r w:rsidR="00044CBF" w:rsidRPr="008225D7">
        <w:t xml:space="preserve">      </w:t>
      </w:r>
      <w:r w:rsidR="00C846E7" w:rsidRPr="008225D7">
        <w:t xml:space="preserve"> </w:t>
      </w:r>
      <w:r w:rsidR="0061065D" w:rsidRPr="008225D7">
        <w:t xml:space="preserve"> </w:t>
      </w:r>
      <w:r w:rsidR="00874A0E" w:rsidRPr="008225D7">
        <w:t xml:space="preserve"> </w:t>
      </w:r>
    </w:p>
    <w:p w14:paraId="26703410" w14:textId="740F3264" w:rsidR="00493956" w:rsidRPr="008F2222" w:rsidRDefault="7AE1DB89" w:rsidP="7AE1DB89">
      <w:pPr>
        <w:pStyle w:val="ListParagraph"/>
        <w:numPr>
          <w:ilvl w:val="0"/>
          <w:numId w:val="13"/>
        </w:numPr>
        <w:rPr>
          <w:b/>
          <w:bCs/>
        </w:rPr>
      </w:pPr>
      <w:r w:rsidRPr="008F2222">
        <w:rPr>
          <w:b/>
          <w:bCs/>
        </w:rPr>
        <w:t xml:space="preserve">Can the County mandate that boxes and materials from Amazon be recyclable? </w:t>
      </w:r>
    </w:p>
    <w:p w14:paraId="7FCCC545" w14:textId="768BD69C" w:rsidR="7AE1DB89" w:rsidRPr="008225D7" w:rsidRDefault="7AE1DB89" w:rsidP="7AE1DB89">
      <w:r w:rsidRPr="008225D7">
        <w:t xml:space="preserve">Many types of packages are already recyclable. Cardboard boxes and paper mailing envelopes are recyclable </w:t>
      </w:r>
      <w:proofErr w:type="gramStart"/>
      <w:r w:rsidRPr="008225D7">
        <w:t>curbside</w:t>
      </w:r>
      <w:proofErr w:type="gramEnd"/>
      <w:r w:rsidRPr="008225D7">
        <w:t xml:space="preserve">. Plastic </w:t>
      </w:r>
      <w:proofErr w:type="gramStart"/>
      <w:r w:rsidRPr="008225D7">
        <w:t>film</w:t>
      </w:r>
      <w:proofErr w:type="gramEnd"/>
      <w:r w:rsidRPr="008225D7">
        <w:t xml:space="preserve"> such as plastic shipping envelopes, mailer bags, air pillows, and bubble wrap can be dropped off at the transfer station </w:t>
      </w:r>
      <w:r w:rsidR="005C5BC5" w:rsidRPr="008225D7">
        <w:t xml:space="preserve">and many </w:t>
      </w:r>
      <w:r w:rsidR="00F31BD2" w:rsidRPr="008225D7">
        <w:t xml:space="preserve">grocery stores and other retailers </w:t>
      </w:r>
      <w:r w:rsidRPr="008225D7">
        <w:t>for recycling. Note that polystyrene loose fill (“packing peanuts”) is prohibited for sale in the County.</w:t>
      </w:r>
    </w:p>
    <w:p w14:paraId="32D3FA6D" w14:textId="7F5DE18E" w:rsidR="7AE1DB89" w:rsidRPr="008225D7" w:rsidRDefault="7AE1DB89" w:rsidP="7AE1DB89">
      <w:r w:rsidRPr="008225D7">
        <w:t>More generally, packaging materials used by large businesses across jurisdictions may be better regulated at the federal or state level. In 2025, Maryland passed an extended producer responsibility (EPR) law for packaging. EPR for packaging is a policy that makes producers financially responsible for the recycling or disposal of packaging they put on the market. If EPR is structured properly, it can create incentives for producers to use less packaging or make their packaging easier to recycle. Montgomery County holds a seat on the State’s EPR Advisory Council and is working with other council members on the development of the EPR program in Maryland.</w:t>
      </w:r>
    </w:p>
    <w:p w14:paraId="39FEAB12" w14:textId="70B68DF0" w:rsidR="003308AE" w:rsidRPr="008225D7" w:rsidRDefault="00493956">
      <w:pPr>
        <w:rPr>
          <w:b/>
          <w:bCs/>
        </w:rPr>
      </w:pPr>
      <w:r w:rsidRPr="008225D7">
        <w:rPr>
          <w:b/>
          <w:bCs/>
        </w:rPr>
        <w:t xml:space="preserve">RECYCLING - </w:t>
      </w:r>
      <w:r w:rsidR="003308AE" w:rsidRPr="008225D7">
        <w:rPr>
          <w:b/>
          <w:bCs/>
        </w:rPr>
        <w:t>PLASTICS</w:t>
      </w:r>
    </w:p>
    <w:p w14:paraId="2E9E62B6" w14:textId="77777777" w:rsidR="003308AE" w:rsidRPr="008F2222" w:rsidRDefault="049141B1" w:rsidP="00674A47">
      <w:pPr>
        <w:pStyle w:val="ListParagraph"/>
        <w:numPr>
          <w:ilvl w:val="0"/>
          <w:numId w:val="14"/>
        </w:numPr>
        <w:rPr>
          <w:b/>
          <w:bCs/>
        </w:rPr>
      </w:pPr>
      <w:r w:rsidRPr="008F2222">
        <w:rPr>
          <w:b/>
          <w:bCs/>
        </w:rPr>
        <w:t>Where can we drop plastic grocery bags for recycling?</w:t>
      </w:r>
    </w:p>
    <w:p w14:paraId="43C8F2BE" w14:textId="2E727BEB" w:rsidR="049141B1" w:rsidRPr="008225D7" w:rsidRDefault="049141B1" w:rsidP="049141B1">
      <w:r w:rsidRPr="008225D7">
        <w:t xml:space="preserve">Plastic bags and film can be dropped off for recycling at the Shady Grove Processing Facility and Transfer Station. Additionally, some </w:t>
      </w:r>
      <w:proofErr w:type="gramStart"/>
      <w:r w:rsidRPr="008225D7">
        <w:t>grocery</w:t>
      </w:r>
      <w:proofErr w:type="gramEnd"/>
      <w:r w:rsidRPr="008225D7">
        <w:t xml:space="preserve"> and other retailers collect plastic bags for recycling. Please see </w:t>
      </w:r>
      <w:hyperlink r:id="rId20">
        <w:r w:rsidRPr="008225D7">
          <w:rPr>
            <w:rStyle w:val="Hyperlink"/>
            <w:color w:val="auto"/>
          </w:rPr>
          <w:t>our website</w:t>
        </w:r>
      </w:hyperlink>
      <w:r w:rsidRPr="008225D7">
        <w:t xml:space="preserve"> for more details.</w:t>
      </w:r>
    </w:p>
    <w:p w14:paraId="437D4B68" w14:textId="1A07C2F8" w:rsidR="049141B1" w:rsidRPr="008225D7" w:rsidRDefault="049141B1" w:rsidP="049141B1">
      <w:r w:rsidRPr="008225D7">
        <w:t xml:space="preserve">Note that effective January 1, 2026, Montgomery County law prohibits stores from providing customers with plastic carryout bags at the point of </w:t>
      </w:r>
      <w:proofErr w:type="gramStart"/>
      <w:r w:rsidRPr="008225D7">
        <w:t>sale, and</w:t>
      </w:r>
      <w:proofErr w:type="gramEnd"/>
      <w:r w:rsidRPr="008225D7">
        <w:t xml:space="preserve"> imposes a fee of 10 </w:t>
      </w:r>
      <w:r w:rsidRPr="008225D7">
        <w:lastRenderedPageBreak/>
        <w:t xml:space="preserve">cents per bag for paper bags. The best option is to bring a reusable bag. Please see the </w:t>
      </w:r>
      <w:hyperlink r:id="rId21">
        <w:r w:rsidRPr="008225D7">
          <w:rPr>
            <w:rStyle w:val="Hyperlink"/>
            <w:color w:val="auto"/>
          </w:rPr>
          <w:t>Bring Your Own Bag Law</w:t>
        </w:r>
      </w:hyperlink>
      <w:r w:rsidRPr="008225D7">
        <w:t xml:space="preserve"> website for more </w:t>
      </w:r>
      <w:proofErr w:type="gramStart"/>
      <w:r w:rsidRPr="008225D7">
        <w:t>detail</w:t>
      </w:r>
      <w:proofErr w:type="gramEnd"/>
      <w:r w:rsidRPr="008225D7">
        <w:t xml:space="preserve">. </w:t>
      </w:r>
    </w:p>
    <w:p w14:paraId="409A1055" w14:textId="2F88F655" w:rsidR="003308AE" w:rsidRPr="008F2222" w:rsidRDefault="049141B1" w:rsidP="00674A47">
      <w:pPr>
        <w:pStyle w:val="ListParagraph"/>
        <w:numPr>
          <w:ilvl w:val="0"/>
          <w:numId w:val="14"/>
        </w:numPr>
        <w:rPr>
          <w:b/>
          <w:bCs/>
        </w:rPr>
      </w:pPr>
      <w:r w:rsidRPr="008F2222">
        <w:rPr>
          <w:b/>
          <w:bCs/>
        </w:rPr>
        <w:t>What happens to the plastic that is not recycled and what are the implications of that?</w:t>
      </w:r>
    </w:p>
    <w:p w14:paraId="1ACF3BFB" w14:textId="7F4718C4" w:rsidR="049141B1" w:rsidRPr="008225D7" w:rsidRDefault="049141B1" w:rsidP="049141B1">
      <w:r w:rsidRPr="008225D7">
        <w:t xml:space="preserve">Plastic that is not recyclable in the County or that residents and businesses do not put in their recycling is disposed in the County’s incinerator. When plastic is burned in the incinerator, it generates air emissions, including carbon dioxide, which is a greenhouse gas. To minimize the impacts of plastic disposal the County requires residents and businesses to recycle plastic containers, including plastic lids, bottles, jars, containers, tubs, </w:t>
      </w:r>
      <w:proofErr w:type="gramStart"/>
      <w:r w:rsidRPr="008225D7">
        <w:t>flower pots</w:t>
      </w:r>
      <w:proofErr w:type="gramEnd"/>
      <w:r w:rsidRPr="008225D7">
        <w:t xml:space="preserve">, pails, buckets, caps and #1 PET clamshell containers. DEP conducts ongoing education, outreach, and compliance activities </w:t>
      </w:r>
      <w:proofErr w:type="gramStart"/>
      <w:r w:rsidRPr="008225D7">
        <w:t>in an effort to</w:t>
      </w:r>
      <w:proofErr w:type="gramEnd"/>
      <w:r w:rsidRPr="008225D7">
        <w:t xml:space="preserve"> continuously improve and capture more recyclable plastic. </w:t>
      </w:r>
    </w:p>
    <w:p w14:paraId="71716FDB" w14:textId="58595851" w:rsidR="003308AE" w:rsidRPr="008F2222" w:rsidRDefault="7AE1DB89" w:rsidP="049141B1">
      <w:pPr>
        <w:pStyle w:val="ListParagraph"/>
        <w:numPr>
          <w:ilvl w:val="0"/>
          <w:numId w:val="14"/>
        </w:numPr>
        <w:rPr>
          <w:b/>
          <w:bCs/>
        </w:rPr>
      </w:pPr>
      <w:r w:rsidRPr="008F2222">
        <w:rPr>
          <w:b/>
          <w:bCs/>
        </w:rPr>
        <w:t xml:space="preserve">Is it true that </w:t>
      </w:r>
      <w:proofErr w:type="gramStart"/>
      <w:r w:rsidRPr="008F2222">
        <w:rPr>
          <w:b/>
          <w:bCs/>
        </w:rPr>
        <w:t>the plastic</w:t>
      </w:r>
      <w:proofErr w:type="gramEnd"/>
      <w:r w:rsidRPr="008F2222">
        <w:rPr>
          <w:b/>
          <w:bCs/>
        </w:rPr>
        <w:t xml:space="preserve"> berry shells are not recycled in our County? Why? </w:t>
      </w:r>
    </w:p>
    <w:p w14:paraId="741DBDCA" w14:textId="3002084F" w:rsidR="049141B1" w:rsidRPr="008225D7" w:rsidRDefault="7AE1DB89" w:rsidP="7AE1DB89">
      <w:pPr>
        <w:rPr>
          <w:rFonts w:ascii="Aptos" w:eastAsia="Aptos" w:hAnsi="Aptos" w:cs="Aptos"/>
        </w:rPr>
      </w:pPr>
      <w:r w:rsidRPr="008225D7">
        <w:t>No</w:t>
      </w:r>
      <w:r w:rsidR="00024690">
        <w:t>, this is not true</w:t>
      </w:r>
      <w:r w:rsidRPr="008225D7">
        <w:t xml:space="preserve">. You can recycle #1 PET thermoform plastics including: clamshell containers, bakery trays and cake domes, deli containers and trays, fruit and vegetable containers and baskets, cups, tubs and lids. </w:t>
      </w:r>
      <w:r w:rsidR="00137AEF">
        <w:t xml:space="preserve">All plastic items with numbers 1-7 </w:t>
      </w:r>
      <w:r w:rsidR="00E42983">
        <w:t xml:space="preserve">(except 6) are recycled in Montgomery County. </w:t>
      </w:r>
      <w:r w:rsidRPr="008225D7">
        <w:t xml:space="preserve">Please see our website for further information and examples of recyclable plastics: </w:t>
      </w:r>
      <w:hyperlink r:id="rId22">
        <w:r w:rsidRPr="008225D7">
          <w:rPr>
            <w:rStyle w:val="Hyperlink"/>
            <w:rFonts w:ascii="Aptos" w:eastAsia="Aptos" w:hAnsi="Aptos" w:cs="Aptos"/>
            <w:color w:val="auto"/>
          </w:rPr>
          <w:t>Plastic bottles, containers, tubs, and lids – How to recycle/dispose – Montgomery County, Maryland</w:t>
        </w:r>
      </w:hyperlink>
    </w:p>
    <w:p w14:paraId="2D4E531D" w14:textId="7010442D" w:rsidR="7AE1DB89" w:rsidRPr="008F2222" w:rsidRDefault="7AE1DB89" w:rsidP="7AE1DB89">
      <w:pPr>
        <w:pStyle w:val="ListParagraph"/>
        <w:ind w:left="360"/>
        <w:rPr>
          <w:b/>
          <w:bCs/>
        </w:rPr>
      </w:pPr>
    </w:p>
    <w:p w14:paraId="6100697C" w14:textId="339EFA4F" w:rsidR="049141B1" w:rsidRPr="008F2222" w:rsidRDefault="7AE1DB89" w:rsidP="049141B1">
      <w:pPr>
        <w:pStyle w:val="ListParagraph"/>
        <w:numPr>
          <w:ilvl w:val="0"/>
          <w:numId w:val="14"/>
        </w:numPr>
        <w:rPr>
          <w:b/>
          <w:bCs/>
        </w:rPr>
      </w:pPr>
      <w:r w:rsidRPr="008F2222">
        <w:rPr>
          <w:b/>
          <w:bCs/>
        </w:rPr>
        <w:t xml:space="preserve">What can we do with industrially compostable plastic? </w:t>
      </w:r>
    </w:p>
    <w:p w14:paraId="684FAE7A" w14:textId="5772E81B" w:rsidR="049141B1" w:rsidRPr="008225D7" w:rsidRDefault="049141B1" w:rsidP="049141B1">
      <w:r w:rsidRPr="008225D7">
        <w:t>If you have privately provided food scraps collection, please check with your collector on whether compostable plastic materials are acceptable to place in your bin for collection.</w:t>
      </w:r>
    </w:p>
    <w:p w14:paraId="55933F3A" w14:textId="2448EF75" w:rsidR="049141B1" w:rsidRPr="008225D7" w:rsidRDefault="4C5EEBBA" w:rsidP="4C5EEBBA">
      <w:r w:rsidRPr="008225D7">
        <w:t xml:space="preserve">If you are part of the County’s curbside single-family food scraps recycling collection pilots, BPI-labeled compostable bags and certain brands of compostable food service ware products are acceptable with food scraps.  Please see lists of acceptable brands and types of food service </w:t>
      </w:r>
      <w:proofErr w:type="gramStart"/>
      <w:r w:rsidRPr="008225D7">
        <w:t>ware</w:t>
      </w:r>
      <w:proofErr w:type="gramEnd"/>
      <w:r w:rsidRPr="008225D7">
        <w:t>:</w:t>
      </w:r>
    </w:p>
    <w:p w14:paraId="4624E40B" w14:textId="6C08A8F2" w:rsidR="049141B1" w:rsidRPr="008225D7" w:rsidRDefault="4C5EEBBA" w:rsidP="4C5EEBBA">
      <w:pPr>
        <w:pStyle w:val="ListParagraph"/>
        <w:numPr>
          <w:ilvl w:val="0"/>
          <w:numId w:val="2"/>
        </w:numPr>
      </w:pPr>
      <w:hyperlink r:id="rId23">
        <w:r w:rsidRPr="008225D7">
          <w:rPr>
            <w:rStyle w:val="Hyperlink"/>
            <w:color w:val="auto"/>
          </w:rPr>
          <w:t>https://www.montgomerycountymd.gov/DEP/Resources/Files/trash-recycling/food-waste/acceptable-compostable-hot-cups.pdf</w:t>
        </w:r>
      </w:hyperlink>
    </w:p>
    <w:p w14:paraId="66525957" w14:textId="00AF6B3E" w:rsidR="049141B1" w:rsidRPr="008225D7" w:rsidRDefault="4C5EEBBA" w:rsidP="4C5EEBBA">
      <w:pPr>
        <w:pStyle w:val="ListParagraph"/>
        <w:numPr>
          <w:ilvl w:val="0"/>
          <w:numId w:val="2"/>
        </w:numPr>
      </w:pPr>
      <w:hyperlink r:id="rId24">
        <w:r w:rsidRPr="008225D7">
          <w:rPr>
            <w:rStyle w:val="Hyperlink"/>
            <w:color w:val="auto"/>
          </w:rPr>
          <w:t>https://www.montgomerycountymd.gov/DEP/Resources/Files/trash-recycling/food-waste/acceptable-compostable-pla-products.pdf</w:t>
        </w:r>
      </w:hyperlink>
    </w:p>
    <w:p w14:paraId="60B563DF" w14:textId="437E0E4A" w:rsidR="049141B1" w:rsidRPr="008225D7" w:rsidRDefault="4C5EEBBA" w:rsidP="4C5EEBBA">
      <w:pPr>
        <w:pStyle w:val="ListParagraph"/>
        <w:numPr>
          <w:ilvl w:val="0"/>
          <w:numId w:val="2"/>
        </w:numPr>
      </w:pPr>
      <w:hyperlink r:id="rId25">
        <w:r w:rsidRPr="008225D7">
          <w:rPr>
            <w:rStyle w:val="Hyperlink"/>
            <w:color w:val="auto"/>
          </w:rPr>
          <w:t>https://www.montgomerycountymd.gov/DEP/Resources/Files/trash-recycling/food-waste/acceptable-compostable-utensils.pdf</w:t>
        </w:r>
      </w:hyperlink>
      <w:r w:rsidRPr="008225D7">
        <w:t xml:space="preserve"> </w:t>
      </w:r>
    </w:p>
    <w:p w14:paraId="21B500E8" w14:textId="6D272F19" w:rsidR="001442D6" w:rsidRPr="008225D7" w:rsidRDefault="4C5EEBBA" w:rsidP="008F2222">
      <w:r>
        <w:lastRenderedPageBreak/>
        <w:t xml:space="preserve">If you use the County’s food scraps </w:t>
      </w:r>
      <w:r w:rsidR="00FA7096">
        <w:t xml:space="preserve">recycling </w:t>
      </w:r>
      <w:r>
        <w:t>drop</w:t>
      </w:r>
      <w:r w:rsidR="00AE2BFF">
        <w:t>-</w:t>
      </w:r>
      <w:r>
        <w:t>off locations</w:t>
      </w:r>
      <w:r w:rsidR="00AE2BFF">
        <w:t xml:space="preserve">, </w:t>
      </w:r>
      <w:r w:rsidR="004814E6">
        <w:t xml:space="preserve">you may also </w:t>
      </w:r>
      <w:r w:rsidR="00865C37">
        <w:t>recycle food-soiled paper, paper plates (uncoated or compostable), paper towels and paper napkins, and BPI certified or home compostable service ware along with the acceptable food scraps</w:t>
      </w:r>
      <w:r w:rsidR="00255E04">
        <w:t xml:space="preserve">.  </w:t>
      </w:r>
      <w:r w:rsidR="001442D6">
        <w:t>For details, please visit:</w:t>
      </w:r>
      <w:r w:rsidR="008F2222">
        <w:t xml:space="preserve"> </w:t>
      </w:r>
      <w:hyperlink r:id="rId26">
        <w:r w:rsidR="008F2222" w:rsidRPr="04063CE8">
          <w:rPr>
            <w:rStyle w:val="Hyperlink"/>
          </w:rPr>
          <w:t>https://www.montgomerycountymd.gov/DEP/trash-recycling/programs/foodwaste/index.html</w:t>
        </w:r>
      </w:hyperlink>
    </w:p>
    <w:p w14:paraId="0DDDDC87" w14:textId="77777777" w:rsidR="00583733" w:rsidRPr="008225D7" w:rsidRDefault="00583733" w:rsidP="00583733">
      <w:pPr>
        <w:pStyle w:val="ListParagraph"/>
      </w:pPr>
    </w:p>
    <w:p w14:paraId="2A16328A" w14:textId="0CC8AFF2" w:rsidR="00C5072F" w:rsidRPr="008F2222" w:rsidRDefault="7AE1DB89" w:rsidP="049141B1">
      <w:pPr>
        <w:pStyle w:val="ListParagraph"/>
        <w:numPr>
          <w:ilvl w:val="0"/>
          <w:numId w:val="14"/>
        </w:numPr>
        <w:rPr>
          <w:b/>
          <w:bCs/>
        </w:rPr>
      </w:pPr>
      <w:r w:rsidRPr="008F2222">
        <w:rPr>
          <w:b/>
          <w:bCs/>
        </w:rPr>
        <w:t xml:space="preserve">Do the plastics that the County collects for recycling </w:t>
      </w:r>
      <w:proofErr w:type="gramStart"/>
      <w:r w:rsidRPr="008F2222">
        <w:rPr>
          <w:b/>
          <w:bCs/>
        </w:rPr>
        <w:t>actually get</w:t>
      </w:r>
      <w:proofErr w:type="gramEnd"/>
      <w:r w:rsidRPr="008F2222">
        <w:rPr>
          <w:b/>
          <w:bCs/>
        </w:rPr>
        <w:t xml:space="preserve"> recycled? I have heard a lot of plastics that are collected are just being landfilled. </w:t>
      </w:r>
    </w:p>
    <w:p w14:paraId="1FA8B142" w14:textId="65A45D47" w:rsidR="7AE1DB89" w:rsidRPr="008225D7" w:rsidRDefault="7AF8AAC5" w:rsidP="5E427ED5">
      <w:r>
        <w:t>Most of the plastics collected through curbside recycling are successfully recycled by the vendors or brokers that purchase our materials. However, some types of plastic have no viable end markets, or their mixed resin composition makes them unsuitable for recycling.</w:t>
      </w:r>
    </w:p>
    <w:p w14:paraId="21FB2693" w14:textId="77777777" w:rsidR="00C5072F" w:rsidRPr="008F2222" w:rsidRDefault="7AE1DB89" w:rsidP="00674A47">
      <w:pPr>
        <w:pStyle w:val="ListParagraph"/>
        <w:numPr>
          <w:ilvl w:val="0"/>
          <w:numId w:val="14"/>
        </w:numPr>
        <w:rPr>
          <w:b/>
          <w:bCs/>
        </w:rPr>
      </w:pPr>
      <w:r w:rsidRPr="008F2222">
        <w:rPr>
          <w:b/>
          <w:bCs/>
        </w:rPr>
        <w:t>How much plastics will be recycled with advanced waste processing?</w:t>
      </w:r>
    </w:p>
    <w:p w14:paraId="51DC1651" w14:textId="3A48096D" w:rsidR="7AE1DB89" w:rsidRPr="008225D7" w:rsidRDefault="7AE1DB89" w:rsidP="7AE1DB89">
      <w:r w:rsidRPr="008225D7">
        <w:t xml:space="preserve">We estimate that approximately 30% of the waste that is processed through advanced waste processing would be recycled, which amounts to about 138,000 tons by FY 2032. Of this, a little less than half would likely be composed of traditional recyclables (plastics, metal, glass), and the remainder would be made up of </w:t>
      </w:r>
      <w:proofErr w:type="gramStart"/>
      <w:r w:rsidRPr="008225D7">
        <w:t>organics</w:t>
      </w:r>
      <w:proofErr w:type="gramEnd"/>
      <w:r w:rsidRPr="008225D7">
        <w:t xml:space="preserve"> (food, paper). </w:t>
      </w:r>
    </w:p>
    <w:p w14:paraId="3B03A44D" w14:textId="54036199" w:rsidR="00C5072F" w:rsidRPr="008F2222" w:rsidRDefault="7AE1DB89" w:rsidP="7AE1DB89">
      <w:pPr>
        <w:pStyle w:val="ListParagraph"/>
        <w:numPr>
          <w:ilvl w:val="0"/>
          <w:numId w:val="14"/>
        </w:numPr>
        <w:rPr>
          <w:b/>
          <w:bCs/>
        </w:rPr>
      </w:pPr>
      <w:r w:rsidRPr="008F2222">
        <w:rPr>
          <w:b/>
          <w:bCs/>
        </w:rPr>
        <w:t xml:space="preserve">Does plastics recycling include thin plastics? </w:t>
      </w:r>
    </w:p>
    <w:p w14:paraId="0E1B4170" w14:textId="3BDFD076" w:rsidR="7AE1DB89" w:rsidRPr="008225D7" w:rsidRDefault="7AE1DB89" w:rsidP="7AE1DB89">
      <w:r w:rsidRPr="008225D7">
        <w:t xml:space="preserve">Plastic bags and film can be dropped off for recycling at the Shady Grove Processing Facility and Transfer Station. Additionally, some </w:t>
      </w:r>
      <w:proofErr w:type="gramStart"/>
      <w:r w:rsidRPr="008225D7">
        <w:t>grocery</w:t>
      </w:r>
      <w:proofErr w:type="gramEnd"/>
      <w:r w:rsidRPr="008225D7">
        <w:t xml:space="preserve"> and other retailers collect plastic bags for recycling. Please see </w:t>
      </w:r>
      <w:hyperlink r:id="rId27">
        <w:r w:rsidRPr="008225D7">
          <w:rPr>
            <w:rStyle w:val="Hyperlink"/>
            <w:color w:val="auto"/>
          </w:rPr>
          <w:t>our website</w:t>
        </w:r>
      </w:hyperlink>
      <w:r w:rsidRPr="008225D7">
        <w:t xml:space="preserve"> for more details.</w:t>
      </w:r>
    </w:p>
    <w:p w14:paraId="3D18D1F8" w14:textId="37DE241B" w:rsidR="7AE1DB89" w:rsidRPr="008F2222" w:rsidRDefault="7AE1DB89" w:rsidP="7AE1DB89">
      <w:pPr>
        <w:pStyle w:val="ListParagraph"/>
        <w:numPr>
          <w:ilvl w:val="0"/>
          <w:numId w:val="14"/>
        </w:numPr>
        <w:rPr>
          <w:b/>
          <w:bCs/>
        </w:rPr>
      </w:pPr>
      <w:r w:rsidRPr="008F2222">
        <w:rPr>
          <w:b/>
          <w:bCs/>
        </w:rPr>
        <w:t xml:space="preserve">When I recycle a plastic bottle, should I also include the cap? </w:t>
      </w:r>
    </w:p>
    <w:p w14:paraId="66F65FA4" w14:textId="6649276B" w:rsidR="7AE1DB89" w:rsidRPr="008225D7" w:rsidRDefault="7AE1DB89" w:rsidP="7AE1DB89">
      <w:r w:rsidRPr="008225D7">
        <w:t xml:space="preserve">Plastic caps and lids can be recycled. Take the caps and lids </w:t>
      </w:r>
      <w:proofErr w:type="gramStart"/>
      <w:r w:rsidRPr="008225D7">
        <w:t>off of</w:t>
      </w:r>
      <w:proofErr w:type="gramEnd"/>
      <w:r w:rsidRPr="008225D7">
        <w:t xml:space="preserve"> bottles and containers first before putting them into your recycling bin.</w:t>
      </w:r>
    </w:p>
    <w:p w14:paraId="3A5742BB" w14:textId="77777777" w:rsidR="00C5072F" w:rsidRPr="008F2222" w:rsidRDefault="7AE1DB89" w:rsidP="00674A47">
      <w:pPr>
        <w:pStyle w:val="ListParagraph"/>
        <w:numPr>
          <w:ilvl w:val="0"/>
          <w:numId w:val="14"/>
        </w:numPr>
        <w:rPr>
          <w:b/>
          <w:bCs/>
        </w:rPr>
      </w:pPr>
      <w:r w:rsidRPr="008F2222">
        <w:rPr>
          <w:b/>
          <w:bCs/>
        </w:rPr>
        <w:t>Is it true that my plastics need to be completely dry for recycling, otherwise, they contaminate the plastics?</w:t>
      </w:r>
    </w:p>
    <w:p w14:paraId="49857A44" w14:textId="63DCDDC3" w:rsidR="7AE1DB89" w:rsidRPr="008225D7" w:rsidRDefault="7AE1DB89" w:rsidP="7AE1DB89">
      <w:r w:rsidRPr="008225D7">
        <w:t xml:space="preserve">No. Small amounts of moisture will not be a problem. Empty all containers and give them a quick rinse before recycling. </w:t>
      </w:r>
    </w:p>
    <w:p w14:paraId="66386883" w14:textId="773A586F" w:rsidR="7AE1DB89" w:rsidRPr="008F2222" w:rsidRDefault="7AE1DB89" w:rsidP="5E427ED5">
      <w:pPr>
        <w:pStyle w:val="ListParagraph"/>
        <w:numPr>
          <w:ilvl w:val="0"/>
          <w:numId w:val="14"/>
        </w:numPr>
        <w:rPr>
          <w:b/>
          <w:bCs/>
        </w:rPr>
      </w:pPr>
      <w:r w:rsidRPr="008F2222">
        <w:rPr>
          <w:b/>
          <w:bCs/>
        </w:rPr>
        <w:t xml:space="preserve">What percentage of plastics collected are not recyclable? </w:t>
      </w:r>
    </w:p>
    <w:p w14:paraId="3A4612E1" w14:textId="4FAAE771" w:rsidR="3D0EDE96" w:rsidRPr="008225D7" w:rsidRDefault="3D0EDE96" w:rsidP="5E427ED5">
      <w:r>
        <w:t>On average, about 95% of the plastics we collect at the curbside are successfully recycled. However, certain plastics cannot be recycled due to their material composition or because they are contaminated.</w:t>
      </w:r>
    </w:p>
    <w:p w14:paraId="29E81BCF" w14:textId="77777777" w:rsidR="00674A47" w:rsidRPr="008F2222" w:rsidRDefault="049141B1" w:rsidP="00674A47">
      <w:pPr>
        <w:pStyle w:val="ListParagraph"/>
        <w:numPr>
          <w:ilvl w:val="0"/>
          <w:numId w:val="14"/>
        </w:numPr>
        <w:rPr>
          <w:b/>
          <w:bCs/>
        </w:rPr>
      </w:pPr>
      <w:r w:rsidRPr="008F2222">
        <w:rPr>
          <w:b/>
          <w:bCs/>
        </w:rPr>
        <w:lastRenderedPageBreak/>
        <w:t>What are the long-term environmental impacts of plastics being incinerated versus going to a landfill?</w:t>
      </w:r>
    </w:p>
    <w:p w14:paraId="52335539" w14:textId="1ABADB2F" w:rsidR="00493956" w:rsidRPr="008225D7" w:rsidRDefault="049141B1" w:rsidP="049141B1">
      <w:r w:rsidRPr="008225D7">
        <w:t xml:space="preserve">When plastic is burned in the incinerator, it generates air emissions, including carbon dioxide, which is a greenhouse gas. Air pollution control equipment at the incinerator captures some emissions and is designed to keep emissions within limits established by the State in the facility’s permit, but some emissions </w:t>
      </w:r>
      <w:proofErr w:type="gramStart"/>
      <w:r w:rsidRPr="008225D7">
        <w:t>still remain</w:t>
      </w:r>
      <w:proofErr w:type="gramEnd"/>
      <w:r w:rsidRPr="008225D7">
        <w:t xml:space="preserve">. </w:t>
      </w:r>
    </w:p>
    <w:p w14:paraId="0CF89FAD" w14:textId="5ED6D919" w:rsidR="049141B1" w:rsidRPr="008225D7" w:rsidRDefault="049141B1" w:rsidP="049141B1">
      <w:pPr>
        <w:rPr>
          <w:rFonts w:ascii="Aptos" w:eastAsia="Aptos" w:hAnsi="Aptos" w:cs="Aptos"/>
        </w:rPr>
      </w:pPr>
      <w:r w:rsidRPr="008225D7">
        <w:t>When plastic is landfilled, it decomposes very slowly, meaning that plastic materials remain largely intact in the landfill for a long time. Microplastics and chemicals from plastic materials in landfills can migrate to leachate and soil. Modern landfills are designed to be relatively</w:t>
      </w:r>
      <w:r w:rsidRPr="008225D7">
        <w:rPr>
          <w:rFonts w:ascii="Aptos" w:eastAsia="Aptos" w:hAnsi="Aptos" w:cs="Aptos"/>
        </w:rPr>
        <w:t xml:space="preserve"> closed environments to separate their contents from surrounding soil and groundwater. Leachate must be collected and treated before it is discharged.</w:t>
      </w:r>
    </w:p>
    <w:p w14:paraId="40A8B1E5" w14:textId="36075421" w:rsidR="00493956" w:rsidRPr="008225D7" w:rsidRDefault="00493956" w:rsidP="00493956">
      <w:pPr>
        <w:rPr>
          <w:b/>
          <w:bCs/>
        </w:rPr>
      </w:pPr>
      <w:r w:rsidRPr="008225D7">
        <w:rPr>
          <w:b/>
          <w:bCs/>
        </w:rPr>
        <w:t>RECYCLING - FOOD SCRAPS/COMPOSTING</w:t>
      </w:r>
    </w:p>
    <w:p w14:paraId="22BD757C" w14:textId="77777777" w:rsidR="00493956" w:rsidRPr="008F2222" w:rsidRDefault="7AE1DB89" w:rsidP="00493956">
      <w:pPr>
        <w:pStyle w:val="ListParagraph"/>
        <w:numPr>
          <w:ilvl w:val="0"/>
          <w:numId w:val="17"/>
        </w:numPr>
        <w:rPr>
          <w:b/>
          <w:bCs/>
        </w:rPr>
      </w:pPr>
      <w:r w:rsidRPr="008F2222">
        <w:rPr>
          <w:b/>
          <w:bCs/>
        </w:rPr>
        <w:t>Have you thought about requiring grocery stores to use biodegradable plastic bags in the produce section? Can the County mandate them?</w:t>
      </w:r>
    </w:p>
    <w:p w14:paraId="49F5CDCD" w14:textId="464A4534" w:rsidR="7AE1DB89" w:rsidRPr="008225D7" w:rsidRDefault="7AE1DB89" w:rsidP="7AE1DB89">
      <w:r w:rsidRPr="008225D7">
        <w:t>It is important to note that even if a product is considered or marketed as “biodegradable,” that does not necessarily mean it will break down in all environments. In fact, Maryland law prohibits the sale of a plastic bag labeled biodegradable because the term can be misleading to consumers. Md. Code Ann., Env. §9–2102.</w:t>
      </w:r>
    </w:p>
    <w:p w14:paraId="2E0C3E70" w14:textId="5C89F5AA" w:rsidR="7AE1DB89" w:rsidRPr="008225D7" w:rsidRDefault="00B72E0B" w:rsidP="7AE1DB89">
      <w:r>
        <w:t>Aside from “biodegradable bags,” t</w:t>
      </w:r>
      <w:r w:rsidR="7AE1DB89" w:rsidRPr="008225D7">
        <w:t xml:space="preserve">here are bags </w:t>
      </w:r>
      <w:r>
        <w:t xml:space="preserve">that are compostable. These bags must </w:t>
      </w:r>
      <w:r w:rsidR="7AE1DB89" w:rsidRPr="008225D7">
        <w:t xml:space="preserve">meet specifications to be certified as </w:t>
      </w:r>
      <w:proofErr w:type="gramStart"/>
      <w:r w:rsidR="7AE1DB89" w:rsidRPr="008225D7">
        <w:t>compostable ,</w:t>
      </w:r>
      <w:proofErr w:type="gramEnd"/>
      <w:r w:rsidR="7AE1DB89" w:rsidRPr="008225D7">
        <w:t xml:space="preserve"> but not everyone yet has access to composting for these materials.</w:t>
      </w:r>
      <w:r w:rsidR="00AD09C0">
        <w:t xml:space="preserve"> </w:t>
      </w:r>
      <w:r w:rsidR="7AE1DB89" w:rsidRPr="008225D7">
        <w:t xml:space="preserve"> This poses a tradeoff, because bags that are compostable cannot be recycled in traditional film recycling programs. </w:t>
      </w:r>
    </w:p>
    <w:p w14:paraId="6AB8BC84" w14:textId="77553FFB" w:rsidR="7AE1DB89" w:rsidRPr="008225D7" w:rsidRDefault="7AE1DB89" w:rsidP="7AE1DB89">
      <w:r w:rsidRPr="008225D7">
        <w:t>For now, non-compostable plastic produce bags can be dropped off for recycling at the Transfer Station.</w:t>
      </w:r>
    </w:p>
    <w:p w14:paraId="5950E0F9" w14:textId="77777777" w:rsidR="00493956" w:rsidRPr="008F2222" w:rsidRDefault="049141B1" w:rsidP="00493956">
      <w:pPr>
        <w:pStyle w:val="ListParagraph"/>
        <w:numPr>
          <w:ilvl w:val="0"/>
          <w:numId w:val="17"/>
        </w:numPr>
        <w:rPr>
          <w:b/>
          <w:bCs/>
        </w:rPr>
      </w:pPr>
      <w:r w:rsidRPr="008F2222">
        <w:rPr>
          <w:b/>
          <w:bCs/>
        </w:rPr>
        <w:t>Will the County provide composting services in the future?</w:t>
      </w:r>
    </w:p>
    <w:p w14:paraId="35C2FC33" w14:textId="1AC0F27B" w:rsidR="049141B1" w:rsidRPr="008225D7" w:rsidRDefault="049141B1" w:rsidP="049141B1">
      <w:r w:rsidRPr="008225D7">
        <w:t>DEP’s plan is to establish in-County composting capacity for food scraps by constructing a food composting facility. That will enable the County to expand its existing curbside collection pilots for food scraps throughout the County.</w:t>
      </w:r>
    </w:p>
    <w:p w14:paraId="0ED3A2E0" w14:textId="77777777" w:rsidR="00493956" w:rsidRPr="00857434" w:rsidRDefault="049141B1" w:rsidP="00493956">
      <w:pPr>
        <w:pStyle w:val="ListParagraph"/>
        <w:numPr>
          <w:ilvl w:val="0"/>
          <w:numId w:val="17"/>
        </w:numPr>
        <w:rPr>
          <w:b/>
          <w:bCs/>
        </w:rPr>
      </w:pPr>
      <w:r w:rsidRPr="00857434">
        <w:rPr>
          <w:b/>
          <w:bCs/>
        </w:rPr>
        <w:t>Is it true that compostable Biobags are putting microplastics into our soil and food?</w:t>
      </w:r>
    </w:p>
    <w:p w14:paraId="0F231525" w14:textId="746FE271" w:rsidR="049141B1" w:rsidRPr="008225D7" w:rsidRDefault="7AE1DB89" w:rsidP="7AE1DB89">
      <w:r w:rsidRPr="008225D7">
        <w:t xml:space="preserve">Please note that the County does not currently accept plastic bags for containing yard </w:t>
      </w:r>
      <w:proofErr w:type="gramStart"/>
      <w:r w:rsidRPr="008225D7">
        <w:t>trim</w:t>
      </w:r>
      <w:proofErr w:type="gramEnd"/>
      <w:r w:rsidRPr="008225D7">
        <w:t xml:space="preserve"> that </w:t>
      </w:r>
      <w:proofErr w:type="gramStart"/>
      <w:r w:rsidRPr="008225D7">
        <w:t>is</w:t>
      </w:r>
      <w:proofErr w:type="gramEnd"/>
      <w:r w:rsidRPr="008225D7">
        <w:t xml:space="preserve"> composted at the County’s composting facility. </w:t>
      </w:r>
    </w:p>
    <w:p w14:paraId="3DEE9D5E" w14:textId="499C95E8" w:rsidR="7AE1DB89" w:rsidRPr="008225D7" w:rsidRDefault="7AE1DB89" w:rsidP="7AE1DB89">
      <w:r w:rsidRPr="008225D7">
        <w:lastRenderedPageBreak/>
        <w:t xml:space="preserve">If you are part of the County’s curbside single-family food scraps recycling collection pilots, BPI-labeled compostable bags are acceptable with food scraps. BPI is a third-party certification that is aimed at ensuring compostable products will </w:t>
      </w:r>
      <w:proofErr w:type="gramStart"/>
      <w:r w:rsidRPr="008225D7">
        <w:t>actually break</w:t>
      </w:r>
      <w:proofErr w:type="gramEnd"/>
      <w:r w:rsidRPr="008225D7">
        <w:t xml:space="preserve"> down in the typical environment of a composting facility</w:t>
      </w:r>
      <w:r w:rsidR="00B72E0B">
        <w:t>, avoiding microplastics that persist in the environment</w:t>
      </w:r>
      <w:r w:rsidRPr="008225D7">
        <w:t xml:space="preserve">; certification requires testing for biodegradation, disintegration, metals and other contaminants. </w:t>
      </w:r>
    </w:p>
    <w:p w14:paraId="681C2CDC" w14:textId="77777777" w:rsidR="00493956" w:rsidRPr="00857434" w:rsidRDefault="7AE1DB89" w:rsidP="00493956">
      <w:pPr>
        <w:pStyle w:val="ListParagraph"/>
        <w:numPr>
          <w:ilvl w:val="0"/>
          <w:numId w:val="17"/>
        </w:numPr>
        <w:rPr>
          <w:b/>
          <w:bCs/>
        </w:rPr>
      </w:pPr>
      <w:r w:rsidRPr="00857434">
        <w:rPr>
          <w:b/>
          <w:bCs/>
        </w:rPr>
        <w:t xml:space="preserve">How much </w:t>
      </w:r>
      <w:proofErr w:type="gramStart"/>
      <w:r w:rsidRPr="00857434">
        <w:rPr>
          <w:b/>
          <w:bCs/>
        </w:rPr>
        <w:t>food composting</w:t>
      </w:r>
      <w:proofErr w:type="gramEnd"/>
      <w:r w:rsidRPr="00857434">
        <w:rPr>
          <w:b/>
          <w:bCs/>
        </w:rPr>
        <w:t xml:space="preserve"> is </w:t>
      </w:r>
      <w:proofErr w:type="gramStart"/>
      <w:r w:rsidRPr="00857434">
        <w:rPr>
          <w:b/>
          <w:bCs/>
        </w:rPr>
        <w:t>taking place</w:t>
      </w:r>
      <w:proofErr w:type="gramEnd"/>
      <w:r w:rsidRPr="00857434">
        <w:rPr>
          <w:b/>
          <w:bCs/>
        </w:rPr>
        <w:t xml:space="preserve"> in the County today versus what is possible?</w:t>
      </w:r>
    </w:p>
    <w:p w14:paraId="0226A352" w14:textId="756CB053" w:rsidR="049141B1" w:rsidRPr="008225D7" w:rsidRDefault="7AE1DB89" w:rsidP="7AE1DB89">
      <w:r w:rsidRPr="008225D7">
        <w:t>We estimate that about 18% of the food scraps generated in the County were recycled in 2024. Though there is significant room for improvement, this food scraps recycling has increased over the past couple years as DEP programs and public interest in composting have expanded.</w:t>
      </w:r>
    </w:p>
    <w:p w14:paraId="62B349FE" w14:textId="68A2A0C0" w:rsidR="049141B1" w:rsidRPr="00857434" w:rsidRDefault="049141B1" w:rsidP="049141B1">
      <w:pPr>
        <w:pStyle w:val="ListParagraph"/>
        <w:numPr>
          <w:ilvl w:val="0"/>
          <w:numId w:val="17"/>
        </w:numPr>
        <w:rPr>
          <w:b/>
          <w:bCs/>
        </w:rPr>
      </w:pPr>
      <w:r w:rsidRPr="00857434">
        <w:rPr>
          <w:b/>
          <w:bCs/>
        </w:rPr>
        <w:t>Why does the County include paper with organics for composting and not in recycling?</w:t>
      </w:r>
    </w:p>
    <w:p w14:paraId="61648A24" w14:textId="5FA131CC" w:rsidR="049141B1" w:rsidRPr="008225D7" w:rsidRDefault="049141B1" w:rsidP="049141B1">
      <w:r w:rsidRPr="008225D7">
        <w:t xml:space="preserve">Where food scraps are collected separately for composting, non-recyclable paper (such as paper towels) can be included with food scraps for composting. This is beneficial since this material would otherwise need to be </w:t>
      </w:r>
      <w:proofErr w:type="gramStart"/>
      <w:r w:rsidRPr="008225D7">
        <w:t>disposed</w:t>
      </w:r>
      <w:proofErr w:type="gramEnd"/>
      <w:r w:rsidRPr="008225D7">
        <w:t>.</w:t>
      </w:r>
    </w:p>
    <w:p w14:paraId="1DD182A7" w14:textId="353DD4C0" w:rsidR="049141B1" w:rsidRPr="008225D7" w:rsidRDefault="049141B1" w:rsidP="049141B1">
      <w:r w:rsidRPr="008225D7">
        <w:t xml:space="preserve">If the County implements advanced waste processing, it would be able to sort and recycle additional paper that remains in the trash after recycling and composting programs. Because the paper being sorted through advanced waste processing has been </w:t>
      </w:r>
      <w:proofErr w:type="gramStart"/>
      <w:r w:rsidRPr="008225D7">
        <w:t>mixed together</w:t>
      </w:r>
      <w:proofErr w:type="gramEnd"/>
      <w:r w:rsidRPr="008225D7">
        <w:t xml:space="preserve"> with other wastes, it is often too contaminated to be recycled into new paper </w:t>
      </w:r>
      <w:proofErr w:type="gramStart"/>
      <w:r w:rsidRPr="008225D7">
        <w:t>products, and</w:t>
      </w:r>
      <w:proofErr w:type="gramEnd"/>
      <w:r w:rsidRPr="008225D7">
        <w:t xml:space="preserve"> instead is better included with the organics stream for recycling through technologies such as anaerobic digestion.</w:t>
      </w:r>
    </w:p>
    <w:p w14:paraId="2AC51198" w14:textId="33A265D5" w:rsidR="00493956" w:rsidRPr="00857434" w:rsidRDefault="7AE1DB89" w:rsidP="00493956">
      <w:pPr>
        <w:pStyle w:val="ListParagraph"/>
        <w:numPr>
          <w:ilvl w:val="0"/>
          <w:numId w:val="17"/>
        </w:numPr>
        <w:rPr>
          <w:b/>
          <w:bCs/>
        </w:rPr>
      </w:pPr>
      <w:r w:rsidRPr="00857434">
        <w:rPr>
          <w:b/>
          <w:bCs/>
        </w:rPr>
        <w:t>Will the food scraps that are collected b</w:t>
      </w:r>
      <w:r w:rsidR="007A6B35">
        <w:rPr>
          <w:b/>
          <w:bCs/>
        </w:rPr>
        <w:t>e</w:t>
      </w:r>
      <w:r w:rsidRPr="00857434">
        <w:rPr>
          <w:b/>
          <w:bCs/>
        </w:rPr>
        <w:t xml:space="preserve"> </w:t>
      </w:r>
      <w:proofErr w:type="gramStart"/>
      <w:r w:rsidRPr="00857434">
        <w:rPr>
          <w:b/>
          <w:bCs/>
        </w:rPr>
        <w:t>composted</w:t>
      </w:r>
      <w:proofErr w:type="gramEnd"/>
      <w:r w:rsidRPr="00857434">
        <w:rPr>
          <w:b/>
          <w:bCs/>
        </w:rPr>
        <w:t xml:space="preserve"> aerobically or anaerobically?</w:t>
      </w:r>
    </w:p>
    <w:p w14:paraId="6856EC23" w14:textId="55A533BA" w:rsidR="7AE1DB89" w:rsidRPr="008225D7" w:rsidRDefault="00AF3758" w:rsidP="00CF6A3D">
      <w:r w:rsidRPr="008225D7">
        <w:t xml:space="preserve">DEP plans to construct a food composting facility and expand curbside food scraps collection from single-family homes. </w:t>
      </w:r>
      <w:r w:rsidR="00A83D1E" w:rsidRPr="008225D7">
        <w:t>This material would be composted aerobically.</w:t>
      </w:r>
    </w:p>
    <w:p w14:paraId="48A557B4" w14:textId="2D1D8FF1" w:rsidR="00A83D1E" w:rsidRPr="008225D7" w:rsidRDefault="00A83D1E" w:rsidP="00CF6A3D">
      <w:r w:rsidRPr="008225D7">
        <w:t xml:space="preserve">Advanced Waste Processing has the capability of extracting additional organics that remain in the waste stream after food scraps are separated for composting. These organic materials extracted through Advanced Waste Processing would be </w:t>
      </w:r>
      <w:r w:rsidR="00036528" w:rsidRPr="008225D7">
        <w:t xml:space="preserve">further processed to create products through aerobic composting, anaerobic digestion, or other technologies. </w:t>
      </w:r>
      <w:r w:rsidR="00F64F47" w:rsidRPr="008225D7">
        <w:t xml:space="preserve">As part of the Request for Proposals for Advanced Waste Processing, bidders would be asked to </w:t>
      </w:r>
      <w:r w:rsidR="005E74A1" w:rsidRPr="008225D7">
        <w:t>describe in detail their proposed method of processing organics extracted from solid waste.</w:t>
      </w:r>
    </w:p>
    <w:p w14:paraId="6540BBC6" w14:textId="77777777" w:rsidR="00493956" w:rsidRPr="00857434" w:rsidRDefault="7AE1DB89" w:rsidP="00493956">
      <w:pPr>
        <w:pStyle w:val="ListParagraph"/>
        <w:numPr>
          <w:ilvl w:val="0"/>
          <w:numId w:val="17"/>
        </w:numPr>
        <w:rPr>
          <w:b/>
          <w:bCs/>
        </w:rPr>
      </w:pPr>
      <w:r w:rsidRPr="00857434">
        <w:rPr>
          <w:b/>
          <w:bCs/>
        </w:rPr>
        <w:lastRenderedPageBreak/>
        <w:t>Are fish and meat allowed in food scraps?</w:t>
      </w:r>
    </w:p>
    <w:p w14:paraId="4696DC25" w14:textId="340393C6" w:rsidR="7AE1DB89" w:rsidRPr="008225D7" w:rsidRDefault="7AE1DB89" w:rsidP="7AE1DB89">
      <w:r w:rsidRPr="008225D7">
        <w:t xml:space="preserve">Fish and meat are acceptable in both the County’s drop-off food scraps recycling locations and in the pilot curbside collection areas. </w:t>
      </w:r>
    </w:p>
    <w:p w14:paraId="6BCD98A4" w14:textId="1D362CE5" w:rsidR="7AE1DB89" w:rsidRPr="008225D7" w:rsidRDefault="7AE1DB89" w:rsidP="7AE1DB89">
      <w:r w:rsidRPr="008225D7">
        <w:t xml:space="preserve">However, if you compost food scraps at home, omitting fish, meat, dairy, fats, and oils can help avoid odors and critters. </w:t>
      </w:r>
    </w:p>
    <w:p w14:paraId="7F7086AC" w14:textId="41FE97BA" w:rsidR="00493956" w:rsidRPr="00857434" w:rsidRDefault="7AE1DB89" w:rsidP="00493956">
      <w:pPr>
        <w:pStyle w:val="ListParagraph"/>
        <w:numPr>
          <w:ilvl w:val="0"/>
          <w:numId w:val="17"/>
        </w:numPr>
        <w:rPr>
          <w:b/>
          <w:bCs/>
        </w:rPr>
      </w:pPr>
      <w:r w:rsidRPr="00857434">
        <w:rPr>
          <w:b/>
          <w:bCs/>
        </w:rPr>
        <w:t xml:space="preserve">What is the plan for </w:t>
      </w:r>
      <w:proofErr w:type="gramStart"/>
      <w:r w:rsidRPr="00857434">
        <w:rPr>
          <w:b/>
          <w:bCs/>
        </w:rPr>
        <w:t>composting at</w:t>
      </w:r>
      <w:proofErr w:type="gramEnd"/>
      <w:r w:rsidRPr="00857434">
        <w:rPr>
          <w:b/>
          <w:bCs/>
        </w:rPr>
        <w:t xml:space="preserve"> multifamily properties?</w:t>
      </w:r>
      <w:r w:rsidR="00EA3B30" w:rsidRPr="00857434">
        <w:rPr>
          <w:b/>
          <w:bCs/>
        </w:rPr>
        <w:t xml:space="preserve"> </w:t>
      </w:r>
    </w:p>
    <w:p w14:paraId="727C6421" w14:textId="1703E663" w:rsidR="7AE1DB89" w:rsidRPr="008225D7" w:rsidRDefault="00EA3B30" w:rsidP="7AE1DB89">
      <w:r w:rsidRPr="008225D7">
        <w:t xml:space="preserve">DEP currently provides technical assistance and training for multi-family properties to assist them in setting up food scraps </w:t>
      </w:r>
      <w:r w:rsidR="004C066E" w:rsidRPr="008225D7">
        <w:t xml:space="preserve">recycling </w:t>
      </w:r>
      <w:r w:rsidRPr="008225D7">
        <w:t xml:space="preserve">programs. To date, DEP has helped </w:t>
      </w:r>
      <w:r w:rsidR="002D65B8" w:rsidRPr="008225D7">
        <w:t>3</w:t>
      </w:r>
      <w:r w:rsidR="00C456E2" w:rsidRPr="008225D7">
        <w:t>4</w:t>
      </w:r>
      <w:r w:rsidRPr="008225D7">
        <w:t xml:space="preserve"> multi-family properties establish food </w:t>
      </w:r>
      <w:r w:rsidR="00C456E2" w:rsidRPr="008225D7">
        <w:t xml:space="preserve">scraps recycling </w:t>
      </w:r>
      <w:r w:rsidRPr="008225D7">
        <w:t xml:space="preserve">programs. Currently, </w:t>
      </w:r>
      <w:r w:rsidR="004D29B8" w:rsidRPr="008225D7">
        <w:t xml:space="preserve">food </w:t>
      </w:r>
      <w:r w:rsidR="003007C0" w:rsidRPr="008225D7">
        <w:t xml:space="preserve">scraps recycling programs for </w:t>
      </w:r>
      <w:r w:rsidR="004D29B8" w:rsidRPr="008225D7">
        <w:t xml:space="preserve">multi-family properties </w:t>
      </w:r>
      <w:proofErr w:type="gramStart"/>
      <w:r w:rsidR="004D29B8" w:rsidRPr="008225D7">
        <w:t>is</w:t>
      </w:r>
      <w:proofErr w:type="gramEnd"/>
      <w:r w:rsidR="004D29B8" w:rsidRPr="008225D7">
        <w:t xml:space="preserve"> voluntary. Once the County has constructed an in-County food composting facility, it will </w:t>
      </w:r>
      <w:r w:rsidR="003447C8" w:rsidRPr="008225D7">
        <w:t xml:space="preserve">move toward implementing mandatory food scraps </w:t>
      </w:r>
      <w:r w:rsidR="006C1254" w:rsidRPr="008225D7">
        <w:t>recycling</w:t>
      </w:r>
      <w:r w:rsidR="003447C8" w:rsidRPr="008225D7">
        <w:t xml:space="preserve"> at multi-family properties and businesses. DEP provides education, assistance, </w:t>
      </w:r>
      <w:r w:rsidR="00C46A57" w:rsidRPr="008225D7">
        <w:t xml:space="preserve">training </w:t>
      </w:r>
      <w:r w:rsidR="003447C8" w:rsidRPr="008225D7">
        <w:t xml:space="preserve">and enforcement </w:t>
      </w:r>
      <w:r w:rsidR="004B4EF0" w:rsidRPr="008225D7">
        <w:t>of mandatory recycling programs for multi-family properties and businesses.</w:t>
      </w:r>
    </w:p>
    <w:p w14:paraId="570D887E" w14:textId="77777777" w:rsidR="00493956" w:rsidRPr="00857434" w:rsidRDefault="00493956" w:rsidP="00493956">
      <w:pPr>
        <w:pStyle w:val="ListParagraph"/>
        <w:numPr>
          <w:ilvl w:val="0"/>
          <w:numId w:val="17"/>
        </w:numPr>
        <w:rPr>
          <w:b/>
          <w:bCs/>
        </w:rPr>
      </w:pPr>
      <w:r w:rsidRPr="00857434">
        <w:rPr>
          <w:b/>
          <w:bCs/>
        </w:rPr>
        <w:t>How will the County handle/address the issue of animal scavengers with food scraps pickup?</w:t>
      </w:r>
    </w:p>
    <w:p w14:paraId="54A2929F" w14:textId="6AA311A6" w:rsidR="00493956" w:rsidRPr="008225D7" w:rsidRDefault="7AE1DB89" w:rsidP="4C5EEBBA">
      <w:r w:rsidRPr="008225D7">
        <w:t xml:space="preserve">In the areas where DEP has piloted curbside food scraps collection, it has provided </w:t>
      </w:r>
      <w:proofErr w:type="gramStart"/>
      <w:r w:rsidRPr="008225D7">
        <w:t>residents</w:t>
      </w:r>
      <w:proofErr w:type="gramEnd"/>
      <w:r w:rsidRPr="008225D7">
        <w:t xml:space="preserve"> a cart with a locking lid to place their food scraps. This has worked well, and DEP has not received any complaints </w:t>
      </w:r>
      <w:proofErr w:type="gramStart"/>
      <w:r w:rsidRPr="008225D7">
        <w:t>of</w:t>
      </w:r>
      <w:proofErr w:type="gramEnd"/>
      <w:r w:rsidRPr="008225D7">
        <w:t xml:space="preserve"> animal scavenging in the pilot areas.</w:t>
      </w:r>
    </w:p>
    <w:p w14:paraId="586B530F" w14:textId="688515CF" w:rsidR="00493956" w:rsidRPr="008225D7" w:rsidRDefault="00493956" w:rsidP="00493956">
      <w:pPr>
        <w:rPr>
          <w:b/>
          <w:bCs/>
        </w:rPr>
      </w:pPr>
      <w:r w:rsidRPr="008225D7">
        <w:rPr>
          <w:b/>
          <w:bCs/>
        </w:rPr>
        <w:t>ADVANCED WASTE PROCESSING</w:t>
      </w:r>
    </w:p>
    <w:p w14:paraId="285E5592" w14:textId="060AC9B6" w:rsidR="00493956" w:rsidRPr="00857434" w:rsidRDefault="049141B1" w:rsidP="00493956">
      <w:pPr>
        <w:pStyle w:val="ListParagraph"/>
        <w:numPr>
          <w:ilvl w:val="0"/>
          <w:numId w:val="20"/>
        </w:numPr>
        <w:rPr>
          <w:b/>
          <w:bCs/>
        </w:rPr>
      </w:pPr>
      <w:r w:rsidRPr="00857434">
        <w:rPr>
          <w:b/>
          <w:bCs/>
        </w:rPr>
        <w:t>Can you explain what is meant by maximum waste diversion?</w:t>
      </w:r>
    </w:p>
    <w:p w14:paraId="26018316" w14:textId="5E1C8AA4" w:rsidR="5B64B2D2" w:rsidRPr="008225D7" w:rsidRDefault="5B64B2D2" w:rsidP="140B1D15">
      <w:pPr>
        <w:pStyle w:val="ListParagraph"/>
        <w:ind w:left="360"/>
      </w:pPr>
      <w:r w:rsidRPr="008225D7">
        <w:t xml:space="preserve">Maximizing waste diversion means fully implementing the hierarchy of strategies presented in the Aiming for Zero Waste diagram in the open house slides. As a highest priority, </w:t>
      </w:r>
      <w:r w:rsidR="4DABB8A0" w:rsidRPr="008225D7">
        <w:t xml:space="preserve">DEP strives to help County residents and businesses avoid waste before it occurs (for example, </w:t>
      </w:r>
      <w:r w:rsidR="6C07AB5A" w:rsidRPr="008225D7">
        <w:t xml:space="preserve">by thoughtful purchasing and storage of food </w:t>
      </w:r>
      <w:r w:rsidR="37C0BF74" w:rsidRPr="008225D7">
        <w:t>at home</w:t>
      </w:r>
      <w:r w:rsidR="00A373CD">
        <w:t>, using reusable bags and containers,</w:t>
      </w:r>
      <w:r w:rsidR="37C0BF74" w:rsidRPr="008225D7">
        <w:t xml:space="preserve"> </w:t>
      </w:r>
      <w:r w:rsidR="6C07AB5A" w:rsidRPr="008225D7">
        <w:t xml:space="preserve">and avoiding unnecessary </w:t>
      </w:r>
      <w:r w:rsidR="0871F0F7" w:rsidRPr="008225D7">
        <w:t>printing</w:t>
      </w:r>
      <w:r w:rsidR="70AB45E1" w:rsidRPr="008225D7">
        <w:t xml:space="preserve"> at work)</w:t>
      </w:r>
      <w:r w:rsidR="363B8398" w:rsidRPr="008225D7">
        <w:t xml:space="preserve">. The second-best option is to reuse and repair products wherever possible (e.g. donating clothing or repairing electronics). </w:t>
      </w:r>
      <w:proofErr w:type="gramStart"/>
      <w:r w:rsidR="579AD936" w:rsidRPr="008225D7">
        <w:t>Third-best</w:t>
      </w:r>
      <w:proofErr w:type="gramEnd"/>
      <w:r w:rsidR="579AD936" w:rsidRPr="008225D7">
        <w:t xml:space="preserve"> is to maximize recycling and composting by correctly sorting and processing recyclables and organic materials like yard trim and food scraps. </w:t>
      </w:r>
      <w:r w:rsidR="1EC69B5D" w:rsidRPr="008225D7">
        <w:t xml:space="preserve">A portion of the </w:t>
      </w:r>
      <w:r w:rsidR="579AD936" w:rsidRPr="008225D7">
        <w:t>material that remains after these steps can be further di</w:t>
      </w:r>
      <w:r w:rsidR="2438C3A6" w:rsidRPr="008225D7">
        <w:t xml:space="preserve">verted </w:t>
      </w:r>
      <w:r w:rsidR="2CF296C9" w:rsidRPr="008225D7">
        <w:t>through technologies like advanced waste processing. After all these waste diversion strategies have been maximized, the amount of material left for responsible disposal is minimized.</w:t>
      </w:r>
    </w:p>
    <w:p w14:paraId="36DF1B67" w14:textId="4BE13ECD" w:rsidR="140B1D15" w:rsidRPr="008225D7" w:rsidRDefault="140B1D15" w:rsidP="140B1D15">
      <w:pPr>
        <w:pStyle w:val="ListParagraph"/>
        <w:ind w:left="360"/>
      </w:pPr>
    </w:p>
    <w:p w14:paraId="06E35A30" w14:textId="315563B5" w:rsidR="140B1D15" w:rsidRPr="008225D7" w:rsidRDefault="140B1D15" w:rsidP="140B1D15">
      <w:pPr>
        <w:pStyle w:val="ListParagraph"/>
        <w:ind w:left="360"/>
      </w:pPr>
    </w:p>
    <w:p w14:paraId="4148BDFF" w14:textId="28D19F59" w:rsidR="049141B1" w:rsidRPr="00857434" w:rsidRDefault="049141B1" w:rsidP="0001611C">
      <w:pPr>
        <w:pStyle w:val="ListParagraph"/>
        <w:numPr>
          <w:ilvl w:val="0"/>
          <w:numId w:val="20"/>
        </w:numPr>
        <w:rPr>
          <w:b/>
          <w:bCs/>
        </w:rPr>
      </w:pPr>
      <w:r w:rsidRPr="00857434">
        <w:rPr>
          <w:b/>
          <w:bCs/>
        </w:rPr>
        <w:t xml:space="preserve">Is ‘advanced waste processing’ a real thing that the County can do, or is it an unknown future development? </w:t>
      </w:r>
    </w:p>
    <w:p w14:paraId="2CDE8791" w14:textId="75C5C6E0" w:rsidR="049141B1" w:rsidRPr="008225D7" w:rsidRDefault="049141B1" w:rsidP="049141B1">
      <w:pPr>
        <w:pStyle w:val="ListParagraph"/>
        <w:ind w:left="360"/>
      </w:pPr>
      <w:r w:rsidRPr="008225D7">
        <w:t xml:space="preserve">Advanced waste processing facilities exist currently in the U.S. and abroad, and there are several vendors that offer commercial scale technology capable of sorting recyclables and organics from mixed solid waste. DEP intends to issue a request for proposals that would require vendors to provide detailed information about their technology, existing facilities, and performance. </w:t>
      </w:r>
    </w:p>
    <w:p w14:paraId="1C256270" w14:textId="320F3FF8" w:rsidR="049141B1" w:rsidRPr="008225D7" w:rsidRDefault="049141B1" w:rsidP="049141B1">
      <w:pPr>
        <w:pStyle w:val="ListParagraph"/>
        <w:ind w:left="360"/>
      </w:pPr>
    </w:p>
    <w:p w14:paraId="460583D3" w14:textId="17BE7C66" w:rsidR="00493956" w:rsidRPr="00857434" w:rsidRDefault="7AE1DB89" w:rsidP="00493956">
      <w:pPr>
        <w:pStyle w:val="ListParagraph"/>
        <w:numPr>
          <w:ilvl w:val="0"/>
          <w:numId w:val="20"/>
        </w:numPr>
        <w:rPr>
          <w:b/>
          <w:bCs/>
        </w:rPr>
      </w:pPr>
      <w:r w:rsidRPr="00857434">
        <w:rPr>
          <w:b/>
          <w:bCs/>
        </w:rPr>
        <w:t>What is the cost of building an AWP and what is the timeline?</w:t>
      </w:r>
    </w:p>
    <w:p w14:paraId="012AE11A" w14:textId="77777777" w:rsidR="00104BB1" w:rsidRPr="008225D7" w:rsidRDefault="00DF22BD" w:rsidP="0001611C">
      <w:r w:rsidRPr="008225D7">
        <w:t xml:space="preserve">The </w:t>
      </w:r>
      <w:r w:rsidR="00A474ED" w:rsidRPr="008225D7">
        <w:t>exact cost to construct an AWP facility depends on the technology used. As one example, a recent</w:t>
      </w:r>
      <w:r w:rsidR="00104BB1" w:rsidRPr="008225D7">
        <w:t xml:space="preserve"> contract to construct an AWP facility in Virginia was reported to represent a $200 million investment.</w:t>
      </w:r>
    </w:p>
    <w:p w14:paraId="77F1A70B" w14:textId="3DB0C053" w:rsidR="049141B1" w:rsidRPr="008225D7" w:rsidRDefault="00104BB1" w:rsidP="0001611C">
      <w:r w:rsidRPr="008225D7">
        <w:t xml:space="preserve">DEP is looking at a public-private-partnership model for AWP, in which a private entity would </w:t>
      </w:r>
      <w:r w:rsidR="00D76B7C" w:rsidRPr="008225D7">
        <w:t xml:space="preserve">fund the construction of the facility, and would charge the County for each ton of waste processed. In this scenario, the County would not be paying directly for the construction of the facility. </w:t>
      </w:r>
      <w:r w:rsidR="00F84B65" w:rsidRPr="008225D7">
        <w:t xml:space="preserve">The estimated cost of AWP to County ratepayers is projected as part of Option 3 in the open house slides on DEP’s website. </w:t>
      </w:r>
      <w:r w:rsidR="00A474ED" w:rsidRPr="008225D7">
        <w:t xml:space="preserve"> </w:t>
      </w:r>
    </w:p>
    <w:p w14:paraId="5FD0BD30" w14:textId="109D71DB" w:rsidR="00F84B65" w:rsidRPr="008225D7" w:rsidRDefault="00EA1AEF" w:rsidP="0001611C">
      <w:r w:rsidRPr="008225D7">
        <w:t xml:space="preserve">While the exact timeline would be determined through the Request for Proposals process, DEP estimates that the facility could be operational by FY2029 if the plan is approved </w:t>
      </w:r>
      <w:r w:rsidR="000521CC" w:rsidRPr="008225D7">
        <w:t>in FY2027.</w:t>
      </w:r>
    </w:p>
    <w:p w14:paraId="5C9F21EC" w14:textId="77777777" w:rsidR="00493956" w:rsidRPr="00857434" w:rsidRDefault="049141B1" w:rsidP="00493956">
      <w:pPr>
        <w:pStyle w:val="ListParagraph"/>
        <w:numPr>
          <w:ilvl w:val="0"/>
          <w:numId w:val="20"/>
        </w:numPr>
        <w:rPr>
          <w:b/>
          <w:bCs/>
        </w:rPr>
      </w:pPr>
      <w:r w:rsidRPr="00857434">
        <w:rPr>
          <w:b/>
          <w:bCs/>
        </w:rPr>
        <w:t>How much AWP could be done at home?</w:t>
      </w:r>
    </w:p>
    <w:p w14:paraId="3A64AE9A" w14:textId="4ABAD639" w:rsidR="049141B1" w:rsidRPr="008225D7" w:rsidRDefault="7AE1DB89" w:rsidP="7AE1DB89">
      <w:r w:rsidRPr="008225D7">
        <w:t xml:space="preserve">Advanced waste processing (AWP) is a technology that recovers additional recyclables and organics that are left in the trash after recycling and composting programs. AWP is not a replacement for source-separated recycling and composting programs. </w:t>
      </w:r>
      <w:r w:rsidR="001F1766">
        <w:t xml:space="preserve">At home, people need to continue to separate their recyclables from their trash. </w:t>
      </w:r>
      <w:r w:rsidRPr="008225D7">
        <w:t>DEP continues to work with residents, multi-family properties, and businesses to help people put as much recyclable material in their recycling or composting bins as possible.</w:t>
      </w:r>
    </w:p>
    <w:p w14:paraId="5FE546A1" w14:textId="77777777" w:rsidR="00493956" w:rsidRPr="00857434" w:rsidRDefault="049141B1" w:rsidP="00493956">
      <w:pPr>
        <w:pStyle w:val="ListParagraph"/>
        <w:numPr>
          <w:ilvl w:val="0"/>
          <w:numId w:val="20"/>
        </w:numPr>
        <w:rPr>
          <w:b/>
          <w:bCs/>
        </w:rPr>
      </w:pPr>
      <w:r w:rsidRPr="00857434">
        <w:rPr>
          <w:b/>
          <w:bCs/>
        </w:rPr>
        <w:t>In advanced waste processing, would you burn the remaining trash or do anaerobic digestion? What does ‘further processing’ mean?</w:t>
      </w:r>
    </w:p>
    <w:p w14:paraId="41B6D946" w14:textId="1A12FCBD" w:rsidR="049141B1" w:rsidRPr="008225D7" w:rsidRDefault="049141B1" w:rsidP="049141B1">
      <w:pPr>
        <w:pStyle w:val="ListParagraph"/>
        <w:ind w:left="360"/>
      </w:pPr>
    </w:p>
    <w:p w14:paraId="7615E271" w14:textId="1E768F23" w:rsidR="049141B1" w:rsidRPr="008225D7" w:rsidRDefault="049141B1" w:rsidP="049141B1">
      <w:pPr>
        <w:pStyle w:val="ListParagraph"/>
        <w:ind w:left="360"/>
      </w:pPr>
      <w:r w:rsidRPr="008225D7">
        <w:t xml:space="preserve">If advanced waste processing is coupled with long-haul to a landfill (as proposed in Option 3), the residual waste that remains after processing would be </w:t>
      </w:r>
      <w:proofErr w:type="gramStart"/>
      <w:r w:rsidRPr="008225D7">
        <w:t>disposed</w:t>
      </w:r>
      <w:proofErr w:type="gramEnd"/>
      <w:r w:rsidRPr="008225D7">
        <w:t xml:space="preserve"> in a landfill. </w:t>
      </w:r>
    </w:p>
    <w:p w14:paraId="1628A3DA" w14:textId="7CFF4F04" w:rsidR="049141B1" w:rsidRPr="008225D7" w:rsidRDefault="049141B1" w:rsidP="049141B1">
      <w:pPr>
        <w:pStyle w:val="ListParagraph"/>
        <w:ind w:left="360"/>
      </w:pPr>
    </w:p>
    <w:p w14:paraId="79D37DE7" w14:textId="3C2EEBE1" w:rsidR="00493956" w:rsidRPr="00857434" w:rsidRDefault="049141B1" w:rsidP="00493956">
      <w:pPr>
        <w:pStyle w:val="ListParagraph"/>
        <w:numPr>
          <w:ilvl w:val="0"/>
          <w:numId w:val="20"/>
        </w:numPr>
        <w:rPr>
          <w:b/>
          <w:bCs/>
        </w:rPr>
      </w:pPr>
      <w:r w:rsidRPr="00857434">
        <w:rPr>
          <w:b/>
          <w:bCs/>
        </w:rPr>
        <w:lastRenderedPageBreak/>
        <w:t>Will it cost us less if we compost and build the AWP?</w:t>
      </w:r>
    </w:p>
    <w:p w14:paraId="4DC2CCBF" w14:textId="11282B7F" w:rsidR="049141B1" w:rsidRPr="008225D7" w:rsidRDefault="049141B1" w:rsidP="049141B1">
      <w:r w:rsidRPr="008225D7">
        <w:t>Implementing food composting and advanced waste processing, with long-haul of the residual to a landfill, would increase costs somewhat relative to continuing with incineration</w:t>
      </w:r>
      <w:r w:rsidR="00117A4B">
        <w:t xml:space="preserve"> without composting</w:t>
      </w:r>
      <w:r w:rsidRPr="008225D7">
        <w:t xml:space="preserve">. For a </w:t>
      </w:r>
      <w:proofErr w:type="gramStart"/>
      <w:r w:rsidRPr="008225D7">
        <w:t>single family</w:t>
      </w:r>
      <w:proofErr w:type="gramEnd"/>
      <w:r w:rsidRPr="008225D7">
        <w:t xml:space="preserve"> home, by FY2032, this would amount to a difference in the solid waste charge of approximately $14 per year. </w:t>
      </w:r>
    </w:p>
    <w:p w14:paraId="41920AF1" w14:textId="77777777" w:rsidR="00493956" w:rsidRPr="00857434" w:rsidRDefault="049141B1" w:rsidP="00493956">
      <w:pPr>
        <w:pStyle w:val="ListParagraph"/>
        <w:numPr>
          <w:ilvl w:val="0"/>
          <w:numId w:val="20"/>
        </w:numPr>
        <w:rPr>
          <w:b/>
          <w:bCs/>
        </w:rPr>
      </w:pPr>
      <w:r w:rsidRPr="00857434">
        <w:rPr>
          <w:b/>
          <w:bCs/>
        </w:rPr>
        <w:t>How will advanced waste processing address the issue of plastics not being recycled so much anymore?</w:t>
      </w:r>
    </w:p>
    <w:p w14:paraId="153B240E" w14:textId="160D659D" w:rsidR="049141B1" w:rsidRPr="008225D7" w:rsidRDefault="7AE1DB89" w:rsidP="7AE1DB89">
      <w:r w:rsidRPr="008225D7">
        <w:t xml:space="preserve">The plastics that the County currently collects for recycling are recycled. DEP continues to conduct outreach and education to residents, multi-family properties, and businesses to encourage recycling of more plastic material. Advanced waste processing will help capture some of the recyclable plastics that are </w:t>
      </w:r>
      <w:proofErr w:type="gramStart"/>
      <w:r w:rsidRPr="008225D7">
        <w:t>still remaining</w:t>
      </w:r>
      <w:proofErr w:type="gramEnd"/>
      <w:r w:rsidRPr="008225D7">
        <w:t xml:space="preserve"> in the trash. </w:t>
      </w:r>
      <w:r w:rsidR="00207B3A">
        <w:t>The best strategy is to reduce the amount of new plastic used.</w:t>
      </w:r>
    </w:p>
    <w:p w14:paraId="1ABA9B7E" w14:textId="77777777" w:rsidR="00493956" w:rsidRPr="00857434" w:rsidRDefault="4C5EEBBA" w:rsidP="00493956">
      <w:pPr>
        <w:pStyle w:val="ListParagraph"/>
        <w:numPr>
          <w:ilvl w:val="0"/>
          <w:numId w:val="20"/>
        </w:numPr>
        <w:rPr>
          <w:b/>
          <w:bCs/>
        </w:rPr>
      </w:pPr>
      <w:r w:rsidRPr="00857434">
        <w:rPr>
          <w:b/>
          <w:bCs/>
        </w:rPr>
        <w:t>How did the County determine the cost for the AWP and what was the basis for that number?</w:t>
      </w:r>
    </w:p>
    <w:p w14:paraId="2B5896EB" w14:textId="5711EA64" w:rsidR="4C5EEBBA" w:rsidRPr="008225D7" w:rsidRDefault="7AE1DB89" w:rsidP="4C5EEBBA">
      <w:r w:rsidRPr="008225D7">
        <w:t xml:space="preserve">The County’s consultant, Raftelis, prepared the rate projections for the three options presented at the open house. To account for AWP, Raftelis reviewed a contract recently signed (October 2025) for a similar facility by the Southeastern Public Service Authority (SPSA). This contract serves as a useful comparison because the quantity of waste to be processed there is </w:t>
      </w:r>
      <w:proofErr w:type="gramStart"/>
      <w:r w:rsidRPr="008225D7">
        <w:t>similar to</w:t>
      </w:r>
      <w:proofErr w:type="gramEnd"/>
      <w:r w:rsidRPr="008225D7">
        <w:t xml:space="preserve"> Montgomery County. Under the contract, SPSA will pay the vendor a price per ton of waste processed. That price would cover the design, construction, and operation of the facility. Raftelis also has experience with other AWP projects else</w:t>
      </w:r>
      <w:r w:rsidR="000521CC" w:rsidRPr="008225D7">
        <w:t>w</w:t>
      </w:r>
      <w:r w:rsidRPr="008225D7">
        <w:t>here in the U.S.</w:t>
      </w:r>
    </w:p>
    <w:p w14:paraId="7EDC03A3" w14:textId="36274E3B" w:rsidR="049141B1" w:rsidRPr="008225D7" w:rsidRDefault="049141B1" w:rsidP="049141B1">
      <w:pPr>
        <w:pStyle w:val="ListParagraph"/>
        <w:ind w:left="360"/>
      </w:pPr>
    </w:p>
    <w:p w14:paraId="03EBDF62" w14:textId="21EDC8C3" w:rsidR="00493956" w:rsidRPr="00857434" w:rsidRDefault="049141B1" w:rsidP="00493956">
      <w:pPr>
        <w:pStyle w:val="ListParagraph"/>
        <w:numPr>
          <w:ilvl w:val="0"/>
          <w:numId w:val="20"/>
        </w:numPr>
        <w:rPr>
          <w:b/>
          <w:bCs/>
        </w:rPr>
      </w:pPr>
      <w:r w:rsidRPr="00857434">
        <w:rPr>
          <w:b/>
          <w:bCs/>
        </w:rPr>
        <w:t>When would the AWP facility be fully operational?</w:t>
      </w:r>
    </w:p>
    <w:p w14:paraId="496D39FB" w14:textId="003CE5B6" w:rsidR="049141B1" w:rsidRDefault="049141B1" w:rsidP="049141B1">
      <w:r w:rsidRPr="008225D7">
        <w:t>We estimate that if the Council approves the County to begin implementing Option 3 in FY2027, the AWP facility could be operational in FY2029. The exact timeline would be verified through the proposals submitted during the procurement process.</w:t>
      </w:r>
    </w:p>
    <w:p w14:paraId="0272974F" w14:textId="77777777" w:rsidR="00857434" w:rsidRPr="008225D7" w:rsidRDefault="00857434" w:rsidP="049141B1"/>
    <w:p w14:paraId="2F859923" w14:textId="3C108FCD" w:rsidR="4C5EEBBA" w:rsidRPr="00857434" w:rsidRDefault="4C5EEBBA" w:rsidP="4C5EEBBA">
      <w:pPr>
        <w:pStyle w:val="ListParagraph"/>
        <w:numPr>
          <w:ilvl w:val="0"/>
          <w:numId w:val="20"/>
        </w:numPr>
        <w:rPr>
          <w:b/>
          <w:bCs/>
        </w:rPr>
      </w:pPr>
      <w:r w:rsidRPr="00857434">
        <w:rPr>
          <w:b/>
          <w:bCs/>
        </w:rPr>
        <w:t>Where would the AWP be built and what would the environmental impact be?</w:t>
      </w:r>
    </w:p>
    <w:p w14:paraId="36DA6ACA" w14:textId="22830DB3" w:rsidR="4C5EEBBA" w:rsidRPr="008225D7" w:rsidRDefault="4C5EEBBA" w:rsidP="4C5EEBBA">
      <w:r w:rsidRPr="008225D7">
        <w:t xml:space="preserve">The request for proposals would require offerors to include in their proposals a detailed description of where they would locate the facility and how it would be configured. One option is for the AWP facility to be constructed at the County’s transfer station, but the request for proposals will allow offerors to propose an alternative location. </w:t>
      </w:r>
    </w:p>
    <w:p w14:paraId="398DAEF1" w14:textId="2F1C3218" w:rsidR="4C5EEBBA" w:rsidRPr="008225D7" w:rsidRDefault="4C5EEBBA" w:rsidP="4C5EEBBA">
      <w:r w:rsidRPr="008225D7">
        <w:lastRenderedPageBreak/>
        <w:t xml:space="preserve">As for the environmental impact of the AWP facility, it would benefit the environment by reducing disposal, increasing recycling, and reducing greenhouse gas emissions. The AWP facility would be constructed inside a building and would not involve any combustion of waste materials. </w:t>
      </w:r>
    </w:p>
    <w:p w14:paraId="1D6D203C" w14:textId="77777777" w:rsidR="00493956" w:rsidRPr="00857434" w:rsidRDefault="4C5EEBBA" w:rsidP="00493956">
      <w:pPr>
        <w:pStyle w:val="ListParagraph"/>
        <w:numPr>
          <w:ilvl w:val="0"/>
          <w:numId w:val="20"/>
        </w:numPr>
        <w:rPr>
          <w:b/>
          <w:bCs/>
        </w:rPr>
      </w:pPr>
      <w:r w:rsidRPr="00857434">
        <w:rPr>
          <w:b/>
          <w:bCs/>
        </w:rPr>
        <w:t>Are there other Counties doing advanced waste processing and do their case studies support the numbers you estimated?</w:t>
      </w:r>
    </w:p>
    <w:p w14:paraId="2AE136D4" w14:textId="66072F9E" w:rsidR="4C5EEBBA" w:rsidRPr="008225D7" w:rsidRDefault="4C5EEBBA" w:rsidP="4C5EEBBA">
      <w:r w:rsidRPr="008225D7">
        <w:t>Yes, as described above, the rate projections including advanced waste processing were informed by and consistent with costs of a recent reference facility in Virginia.</w:t>
      </w:r>
    </w:p>
    <w:p w14:paraId="7E7A53AB" w14:textId="77777777" w:rsidR="00493956" w:rsidRPr="00857434" w:rsidRDefault="4C5EEBBA" w:rsidP="00493956">
      <w:pPr>
        <w:pStyle w:val="ListParagraph"/>
        <w:numPr>
          <w:ilvl w:val="0"/>
          <w:numId w:val="20"/>
        </w:numPr>
        <w:rPr>
          <w:b/>
          <w:bCs/>
        </w:rPr>
      </w:pPr>
      <w:r w:rsidRPr="00857434">
        <w:rPr>
          <w:b/>
          <w:bCs/>
        </w:rPr>
        <w:t>How many AWP facilities are there in the US? Is this approved technology?</w:t>
      </w:r>
    </w:p>
    <w:p w14:paraId="65ACE922" w14:textId="1433B12D" w:rsidR="7AE1DB89" w:rsidRPr="008225D7" w:rsidRDefault="7AE1DB89" w:rsidP="7AE1DB89">
      <w:r w:rsidRPr="008225D7">
        <w:t>While AWP is not the norm in the U.S., there are several operating AWP facilities. Examples include:</w:t>
      </w:r>
    </w:p>
    <w:p w14:paraId="0D70BFB0" w14:textId="77777777" w:rsidR="00857434" w:rsidRDefault="7AE1DB89" w:rsidP="00857434">
      <w:pPr>
        <w:pStyle w:val="ListParagraph"/>
        <w:numPr>
          <w:ilvl w:val="0"/>
          <w:numId w:val="28"/>
        </w:numPr>
      </w:pPr>
      <w:r w:rsidRPr="008225D7">
        <w:t xml:space="preserve">Commonwealth Sortation, under contract with the Southeastern Public Service Authority (Virginia) </w:t>
      </w:r>
    </w:p>
    <w:p w14:paraId="65660465" w14:textId="77777777" w:rsidR="00857434" w:rsidRDefault="7AE1DB89" w:rsidP="00857434">
      <w:pPr>
        <w:pStyle w:val="ListParagraph"/>
        <w:numPr>
          <w:ilvl w:val="0"/>
          <w:numId w:val="28"/>
        </w:numPr>
      </w:pPr>
      <w:proofErr w:type="spellStart"/>
      <w:proofErr w:type="gramStart"/>
      <w:r w:rsidRPr="008225D7">
        <w:t>GreenWaste</w:t>
      </w:r>
      <w:proofErr w:type="spellEnd"/>
      <w:proofErr w:type="gramEnd"/>
      <w:r w:rsidRPr="008225D7">
        <w:t xml:space="preserve"> Recovery (California) </w:t>
      </w:r>
    </w:p>
    <w:p w14:paraId="7058EE8A" w14:textId="77777777" w:rsidR="00857434" w:rsidRDefault="7AE1DB89" w:rsidP="00857434">
      <w:pPr>
        <w:pStyle w:val="ListParagraph"/>
        <w:numPr>
          <w:ilvl w:val="0"/>
          <w:numId w:val="28"/>
        </w:numPr>
      </w:pPr>
      <w:r w:rsidRPr="008225D7">
        <w:t>Western Placer County Waste Management Authority MRF (California)</w:t>
      </w:r>
    </w:p>
    <w:p w14:paraId="2D8F533B" w14:textId="027F7FDD" w:rsidR="7AE1DB89" w:rsidRPr="008225D7" w:rsidRDefault="7AE1DB89" w:rsidP="00857434">
      <w:pPr>
        <w:pStyle w:val="ListParagraph"/>
        <w:numPr>
          <w:ilvl w:val="0"/>
          <w:numId w:val="28"/>
        </w:numPr>
      </w:pPr>
      <w:r w:rsidRPr="008225D7">
        <w:t>Athens Services Irwindale MRF (California)</w:t>
      </w:r>
    </w:p>
    <w:p w14:paraId="0E2480D3" w14:textId="5F252C14" w:rsidR="7AE1DB89" w:rsidRPr="008225D7" w:rsidRDefault="7AE1DB89" w:rsidP="7AE1DB89">
      <w:pPr>
        <w:pStyle w:val="ListParagraph"/>
      </w:pPr>
    </w:p>
    <w:p w14:paraId="35E8B7F7" w14:textId="77777777" w:rsidR="00493956" w:rsidRPr="00857434" w:rsidRDefault="00493956" w:rsidP="00493956">
      <w:pPr>
        <w:pStyle w:val="ListParagraph"/>
        <w:numPr>
          <w:ilvl w:val="0"/>
          <w:numId w:val="20"/>
        </w:numPr>
        <w:rPr>
          <w:b/>
          <w:bCs/>
        </w:rPr>
      </w:pPr>
      <w:r w:rsidRPr="00857434">
        <w:rPr>
          <w:b/>
          <w:bCs/>
        </w:rPr>
        <w:t>Has the County identified markets for contaminated ‘recovered’ material from the AWP?</w:t>
      </w:r>
    </w:p>
    <w:p w14:paraId="3D3A2BC8" w14:textId="78368ED8" w:rsidR="00493956" w:rsidRPr="008225D7" w:rsidRDefault="7AE1DB89" w:rsidP="7AE1DB89">
      <w:r w:rsidRPr="008225D7">
        <w:t xml:space="preserve">At other AWP facilities, material is recovered into two streams. One stream is composed of recyclables, which may undergo further sorting (such as at a traditional materials recovery facility) prior to </w:t>
      </w:r>
      <w:proofErr w:type="gramStart"/>
      <w:r w:rsidRPr="008225D7">
        <w:t>baling</w:t>
      </w:r>
      <w:proofErr w:type="gramEnd"/>
      <w:r w:rsidRPr="008225D7">
        <w:t xml:space="preserve"> and marketing to make new products. The other stream is composed of organic materials like food scraps and paper.  Different facilities have different methods of managing/processing the organics stream, which may include composting, anaerobic digestion, or the production of biochar. The end use/market for </w:t>
      </w:r>
      <w:proofErr w:type="gramStart"/>
      <w:r w:rsidRPr="008225D7">
        <w:t>the organics</w:t>
      </w:r>
      <w:proofErr w:type="gramEnd"/>
      <w:r w:rsidRPr="008225D7">
        <w:t xml:space="preserve"> would be dependent on the processing technology.</w:t>
      </w:r>
    </w:p>
    <w:p w14:paraId="3039F795" w14:textId="658A2B06" w:rsidR="7AE1DB89" w:rsidRPr="008225D7" w:rsidRDefault="7AE1DB89" w:rsidP="7AE1DB89">
      <w:r w:rsidRPr="008225D7">
        <w:t>If the County pursues AWP, a request for proposals would require bidders to include detailed information on their proposed processing methods, quality standards, and end markets. The Contractor would be responsible for ensuring that quality standards are met such that materials can be marketed.</w:t>
      </w:r>
    </w:p>
    <w:p w14:paraId="20B1B900" w14:textId="1C112662" w:rsidR="00493956" w:rsidRPr="008225D7" w:rsidRDefault="00493956" w:rsidP="00493956">
      <w:pPr>
        <w:rPr>
          <w:b/>
          <w:bCs/>
        </w:rPr>
      </w:pPr>
      <w:r w:rsidRPr="008225D7">
        <w:rPr>
          <w:b/>
          <w:bCs/>
        </w:rPr>
        <w:t>LANDFILLS</w:t>
      </w:r>
    </w:p>
    <w:p w14:paraId="5D12E76D" w14:textId="77777777" w:rsidR="00493956" w:rsidRPr="00857434" w:rsidRDefault="4C5EEBBA" w:rsidP="00493956">
      <w:pPr>
        <w:pStyle w:val="ListParagraph"/>
        <w:numPr>
          <w:ilvl w:val="0"/>
          <w:numId w:val="12"/>
        </w:numPr>
        <w:rPr>
          <w:b/>
          <w:bCs/>
        </w:rPr>
      </w:pPr>
      <w:r w:rsidRPr="00857434">
        <w:rPr>
          <w:b/>
          <w:bCs/>
        </w:rPr>
        <w:lastRenderedPageBreak/>
        <w:t xml:space="preserve">If the Site 2 Landfill area in Dickerson is used, is it anticipated that all County-owned properties at that location will be used?  How many total acres are available?  </w:t>
      </w:r>
    </w:p>
    <w:p w14:paraId="799818FF" w14:textId="616BA561" w:rsidR="4C5EEBBA" w:rsidRPr="008225D7" w:rsidRDefault="4C5EEBBA" w:rsidP="4C5EEBBA">
      <w:pPr>
        <w:pStyle w:val="ListParagraph"/>
        <w:ind w:left="360"/>
      </w:pPr>
    </w:p>
    <w:p w14:paraId="1BA9209D" w14:textId="78296581" w:rsidR="4C5EEBBA" w:rsidRPr="008225D7" w:rsidRDefault="4C5EEBBA" w:rsidP="4C5EEBBA">
      <w:pPr>
        <w:pStyle w:val="ListParagraph"/>
        <w:ind w:left="360"/>
      </w:pPr>
      <w:r w:rsidRPr="008225D7">
        <w:t>Site 2 is an 810-acre</w:t>
      </w:r>
      <w:r w:rsidR="007C49A9">
        <w:t xml:space="preserve"> forested</w:t>
      </w:r>
      <w:r w:rsidRPr="008225D7">
        <w:t xml:space="preserve"> site,</w:t>
      </w:r>
      <w:r w:rsidR="007C49A9">
        <w:t xml:space="preserve"> zoned </w:t>
      </w:r>
      <w:r w:rsidR="00B72E0B">
        <w:t>agricultural</w:t>
      </w:r>
      <w:r w:rsidR="00AE0030">
        <w:t>,</w:t>
      </w:r>
      <w:r w:rsidRPr="008225D7">
        <w:t xml:space="preserve"> of which 125 acres </w:t>
      </w:r>
      <w:proofErr w:type="gramStart"/>
      <w:r w:rsidRPr="008225D7">
        <w:t>is</w:t>
      </w:r>
      <w:proofErr w:type="gramEnd"/>
      <w:r w:rsidRPr="008225D7">
        <w:t xml:space="preserve"> permitted for use as a landfill.</w:t>
      </w:r>
      <w:r w:rsidR="007C49A9">
        <w:t xml:space="preserve"> </w:t>
      </w:r>
      <w:r w:rsidR="00AE0030">
        <w:t xml:space="preserve"> It is on </w:t>
      </w:r>
      <w:proofErr w:type="gramStart"/>
      <w:r w:rsidR="00AE0030">
        <w:t>a sole source</w:t>
      </w:r>
      <w:proofErr w:type="gramEnd"/>
      <w:r w:rsidR="00AE0030">
        <w:t xml:space="preserve"> aquifer, meaning that </w:t>
      </w:r>
      <w:r w:rsidR="0054510B">
        <w:t xml:space="preserve">it is the only water source for certain communities. </w:t>
      </w:r>
      <w:r w:rsidR="007C49A9">
        <w:t xml:space="preserve"> Using Site</w:t>
      </w:r>
      <w:r w:rsidR="00AE0030">
        <w:t xml:space="preserve"> 2 as a landfill would require construction of both a facility and roads infrastructure.</w:t>
      </w:r>
    </w:p>
    <w:p w14:paraId="78716359" w14:textId="20D4EFA7" w:rsidR="4C5EEBBA" w:rsidRPr="008225D7" w:rsidRDefault="4C5EEBBA" w:rsidP="4C5EEBBA">
      <w:pPr>
        <w:pStyle w:val="ListParagraph"/>
        <w:ind w:left="360"/>
      </w:pPr>
    </w:p>
    <w:p w14:paraId="017F015C" w14:textId="77777777" w:rsidR="00493956" w:rsidRPr="00857434" w:rsidRDefault="4C5EEBBA" w:rsidP="00493956">
      <w:pPr>
        <w:pStyle w:val="ListParagraph"/>
        <w:numPr>
          <w:ilvl w:val="0"/>
          <w:numId w:val="12"/>
        </w:numPr>
        <w:rPr>
          <w:b/>
          <w:bCs/>
        </w:rPr>
      </w:pPr>
      <w:r w:rsidRPr="00857434">
        <w:rPr>
          <w:b/>
          <w:bCs/>
        </w:rPr>
        <w:t xml:space="preserve">If </w:t>
      </w:r>
      <w:proofErr w:type="gramStart"/>
      <w:r w:rsidRPr="00857434">
        <w:rPr>
          <w:b/>
          <w:bCs/>
        </w:rPr>
        <w:t>the Site</w:t>
      </w:r>
      <w:proofErr w:type="gramEnd"/>
      <w:r w:rsidRPr="00857434">
        <w:rPr>
          <w:b/>
          <w:bCs/>
        </w:rPr>
        <w:t xml:space="preserve"> 2 Landfill is put into use at some point in the future, how many years will it operate until it is closed as "full?"  </w:t>
      </w:r>
    </w:p>
    <w:p w14:paraId="6F048FB6" w14:textId="11402344" w:rsidR="4C5EEBBA" w:rsidRPr="008225D7" w:rsidRDefault="4C5EEBBA" w:rsidP="4C5EEBBA">
      <w:pPr>
        <w:pStyle w:val="ListParagraph"/>
        <w:ind w:left="360"/>
      </w:pPr>
      <w:r w:rsidRPr="008225D7">
        <w:t>Approximately 28 years, though this could be extended if waste diversion increases.</w:t>
      </w:r>
    </w:p>
    <w:p w14:paraId="2390880B" w14:textId="6CB76D5B" w:rsidR="4C5EEBBA" w:rsidRPr="008225D7" w:rsidRDefault="4C5EEBBA" w:rsidP="4C5EEBBA">
      <w:pPr>
        <w:pStyle w:val="ListParagraph"/>
        <w:ind w:left="360"/>
      </w:pPr>
    </w:p>
    <w:p w14:paraId="394523CE" w14:textId="1D47BA48" w:rsidR="00493956" w:rsidRPr="00857434" w:rsidRDefault="7AE1DB89" w:rsidP="00493956">
      <w:pPr>
        <w:pStyle w:val="ListParagraph"/>
        <w:numPr>
          <w:ilvl w:val="0"/>
          <w:numId w:val="12"/>
        </w:numPr>
        <w:rPr>
          <w:b/>
          <w:bCs/>
        </w:rPr>
      </w:pPr>
      <w:r w:rsidRPr="00857434">
        <w:rPr>
          <w:b/>
          <w:bCs/>
        </w:rPr>
        <w:t>How many trucks and of what size and weight would be traveling down these roads</w:t>
      </w:r>
      <w:r w:rsidR="662358ED" w:rsidRPr="1504FE05">
        <w:rPr>
          <w:b/>
          <w:bCs/>
        </w:rPr>
        <w:t xml:space="preserve"> [near the transfer station]</w:t>
      </w:r>
      <w:r w:rsidRPr="1504FE05">
        <w:rPr>
          <w:b/>
          <w:bCs/>
        </w:rPr>
        <w:t>?</w:t>
      </w:r>
    </w:p>
    <w:p w14:paraId="66CCF3D9" w14:textId="6DF87C96" w:rsidR="7AE1DB89" w:rsidRDefault="7AE1DB89" w:rsidP="00A14489">
      <w:pPr>
        <w:pStyle w:val="ListParagraph"/>
        <w:ind w:left="360"/>
      </w:pPr>
      <w:r w:rsidRPr="008225D7">
        <w:t xml:space="preserve">If the County transitions to long-haul of MSW to a landfill, we estimate that it would require 80 </w:t>
      </w:r>
      <w:proofErr w:type="spellStart"/>
      <w:r w:rsidRPr="008225D7">
        <w:t>truck loads</w:t>
      </w:r>
      <w:proofErr w:type="spellEnd"/>
      <w:r w:rsidRPr="008225D7">
        <w:t xml:space="preserve"> per </w:t>
      </w:r>
      <w:proofErr w:type="gramStart"/>
      <w:r w:rsidRPr="008225D7">
        <w:t>day</w:t>
      </w:r>
      <w:r w:rsidR="00391577">
        <w:t xml:space="preserve">  </w:t>
      </w:r>
      <w:r w:rsidR="00521186">
        <w:t>at</w:t>
      </w:r>
      <w:proofErr w:type="gramEnd"/>
      <w:r w:rsidR="00521186">
        <w:t xml:space="preserve"> the Shady Grove transfer station</w:t>
      </w:r>
      <w:r w:rsidRPr="008225D7">
        <w:t>, with each truck hauling 20 or more tons of waste</w:t>
      </w:r>
      <w:r w:rsidR="00857434">
        <w:t>.</w:t>
      </w:r>
      <w:r w:rsidR="00C90131">
        <w:t xml:space="preserve"> Effective in October 2026, DEP will discontinue acceptance of large loads (&gt; 2 tons) of construction materials at the transfer station, which we anticipate would offset approximately 40 trucks per day at the transfer station.</w:t>
      </w:r>
    </w:p>
    <w:p w14:paraId="7D99BFB3" w14:textId="77777777" w:rsidR="00857434" w:rsidRPr="008225D7" w:rsidRDefault="00857434" w:rsidP="00A14489">
      <w:pPr>
        <w:pStyle w:val="ListParagraph"/>
        <w:ind w:left="360"/>
      </w:pPr>
    </w:p>
    <w:p w14:paraId="2C7B5C32" w14:textId="6F7F7DB1" w:rsidR="00493956" w:rsidRPr="00857434" w:rsidRDefault="7AE1DB89" w:rsidP="00493956">
      <w:pPr>
        <w:pStyle w:val="ListParagraph"/>
        <w:numPr>
          <w:ilvl w:val="0"/>
          <w:numId w:val="12"/>
        </w:numPr>
        <w:rPr>
          <w:b/>
          <w:bCs/>
        </w:rPr>
      </w:pPr>
      <w:r w:rsidRPr="00857434">
        <w:rPr>
          <w:b/>
          <w:bCs/>
        </w:rPr>
        <w:t>Would the County capture methane from the landfill and use it to power any buildings?</w:t>
      </w:r>
    </w:p>
    <w:p w14:paraId="03D858E7" w14:textId="46A4543B" w:rsidR="00857434" w:rsidRPr="008225D7" w:rsidRDefault="7AE1DB89" w:rsidP="7AE1DB89">
      <w:r w:rsidRPr="008225D7">
        <w:t>If the County transitions to long-haul of MSW to an out-of-County landfill, the landfill would be owned by a private entity and not the County, so the County would not be conducting operations or capturing methane at the landfill. However, many landfills, including the ones we anticipate using for long-haul have landfill gas to energy projects that create power from methane.</w:t>
      </w:r>
    </w:p>
    <w:p w14:paraId="138CB326" w14:textId="77777777" w:rsidR="00493956" w:rsidRPr="00857434" w:rsidRDefault="7AE1DB89" w:rsidP="00493956">
      <w:pPr>
        <w:pStyle w:val="ListParagraph"/>
        <w:numPr>
          <w:ilvl w:val="0"/>
          <w:numId w:val="12"/>
        </w:numPr>
        <w:rPr>
          <w:b/>
          <w:bCs/>
        </w:rPr>
      </w:pPr>
      <w:r w:rsidRPr="00857434">
        <w:rPr>
          <w:b/>
          <w:bCs/>
        </w:rPr>
        <w:t xml:space="preserve">What landfills are </w:t>
      </w:r>
      <w:proofErr w:type="gramStart"/>
      <w:r w:rsidRPr="00857434">
        <w:rPr>
          <w:b/>
          <w:bCs/>
        </w:rPr>
        <w:t>being considered</w:t>
      </w:r>
      <w:proofErr w:type="gramEnd"/>
      <w:r w:rsidRPr="00857434">
        <w:rPr>
          <w:b/>
          <w:bCs/>
        </w:rPr>
        <w:t xml:space="preserve"> for the </w:t>
      </w:r>
      <w:proofErr w:type="gramStart"/>
      <w:r w:rsidRPr="00857434">
        <w:rPr>
          <w:b/>
          <w:bCs/>
        </w:rPr>
        <w:t>long haul</w:t>
      </w:r>
      <w:proofErr w:type="gramEnd"/>
      <w:r w:rsidRPr="00857434">
        <w:rPr>
          <w:b/>
          <w:bCs/>
        </w:rPr>
        <w:t xml:space="preserve"> options? </w:t>
      </w:r>
    </w:p>
    <w:p w14:paraId="22099C97" w14:textId="57439F55" w:rsidR="7AE1DB89" w:rsidRPr="008225D7" w:rsidRDefault="7AE1DB89" w:rsidP="7AE1DB89">
      <w:r w:rsidRPr="008225D7">
        <w:t xml:space="preserve">We are unable to name the specific landfills at this time because they are part of the proposals submitted under the procurement process, which has not </w:t>
      </w:r>
      <w:proofErr w:type="gramStart"/>
      <w:r w:rsidRPr="008225D7">
        <w:t>concluded</w:t>
      </w:r>
      <w:proofErr w:type="gramEnd"/>
      <w:r w:rsidRPr="008225D7">
        <w:t>. If a contract is signed, the County will be able to disclose the landfills. In the meantime, DEP conducted an environmental justice review of the communities surrounding the landfills, which can be found in the open house slides on the website.</w:t>
      </w:r>
    </w:p>
    <w:p w14:paraId="17C16923" w14:textId="77777777" w:rsidR="00493956" w:rsidRPr="00857434" w:rsidRDefault="7AE1DB89" w:rsidP="00493956">
      <w:pPr>
        <w:pStyle w:val="ListParagraph"/>
        <w:numPr>
          <w:ilvl w:val="0"/>
          <w:numId w:val="12"/>
        </w:numPr>
        <w:rPr>
          <w:b/>
          <w:bCs/>
        </w:rPr>
      </w:pPr>
      <w:r w:rsidRPr="00857434">
        <w:rPr>
          <w:b/>
          <w:bCs/>
        </w:rPr>
        <w:t>Has the County considered other spots in Maryland for a new landfill?</w:t>
      </w:r>
    </w:p>
    <w:p w14:paraId="614A8F36" w14:textId="0DBDA4A2" w:rsidR="7AE1DB89" w:rsidRPr="008225D7" w:rsidRDefault="7AE1DB89" w:rsidP="7AE1DB89">
      <w:r w:rsidRPr="008225D7">
        <w:lastRenderedPageBreak/>
        <w:t>Maryland has 21 municipal solid waste landfills currently in operation, only one of which (in far Western Maryland) is privately owned. Landfills owned by government entities often limit acceptance of waste from out of County to preserve capacity for their own waste. It is difficult to identify new locations for landfills given space constraints and competing land uses, and any new landfill development would likely take many years to go through the property acquisition, permitting and design process, making this an unrealistic option prior to the expiration of the County’s current incinerator contract.</w:t>
      </w:r>
    </w:p>
    <w:p w14:paraId="71EB1D42" w14:textId="77777777" w:rsidR="00493956" w:rsidRPr="00857434" w:rsidRDefault="7AE1DB89" w:rsidP="00493956">
      <w:pPr>
        <w:pStyle w:val="ListParagraph"/>
        <w:numPr>
          <w:ilvl w:val="0"/>
          <w:numId w:val="12"/>
        </w:numPr>
        <w:rPr>
          <w:b/>
          <w:bCs/>
        </w:rPr>
      </w:pPr>
      <w:r w:rsidRPr="00857434">
        <w:rPr>
          <w:b/>
          <w:bCs/>
        </w:rPr>
        <w:t>What is the difference in the environmental impact of disposing trash versus ash in a landfill?</w:t>
      </w:r>
    </w:p>
    <w:p w14:paraId="0426A288" w14:textId="672810DA" w:rsidR="7AE1DB89" w:rsidRPr="008225D7" w:rsidRDefault="7AE1DB89" w:rsidP="7AE1DB89">
      <w:r w:rsidRPr="008225D7">
        <w:t>Municipal solid waste (MSW) includes organic materials, which generate methane when they decompose in landfills. Methane is a powerful greenhouse gas. Ash does not generate methane in a landfill</w:t>
      </w:r>
      <w:r w:rsidR="005E2079">
        <w:t xml:space="preserve"> but it does</w:t>
      </w:r>
      <w:r w:rsidR="00E15F9C">
        <w:t xml:space="preserve"> contain </w:t>
      </w:r>
      <w:r w:rsidR="00E15F9C" w:rsidRPr="00E15F9C">
        <w:t>hazardous substances, including </w:t>
      </w:r>
      <w:hyperlink r:id="rId28" w:history="1">
        <w:r w:rsidR="00E15F9C" w:rsidRPr="00E15F9C">
          <w:rPr>
            <w:rStyle w:val="Hyperlink"/>
          </w:rPr>
          <w:t>heavy metals</w:t>
        </w:r>
      </w:hyperlink>
      <w:r w:rsidR="00E15F9C" w:rsidRPr="00E15F9C">
        <w:t xml:space="preserve"> (lead, mercury, cadmium) and </w:t>
      </w:r>
      <w:hyperlink r:id="rId29" w:history="1">
        <w:r w:rsidR="00E15F9C" w:rsidRPr="00E15F9C">
          <w:rPr>
            <w:rStyle w:val="Hyperlink"/>
          </w:rPr>
          <w:t>dioxins</w:t>
        </w:r>
      </w:hyperlink>
      <w:r w:rsidR="00E15F9C" w:rsidRPr="00E15F9C">
        <w:t>.</w:t>
      </w:r>
    </w:p>
    <w:p w14:paraId="02E7BDA1" w14:textId="30CF81CD" w:rsidR="7AE1DB89" w:rsidRPr="008225D7" w:rsidRDefault="7AE1DB89" w:rsidP="7AE1DB89">
      <w:r w:rsidRPr="008225D7">
        <w:t xml:space="preserve">Landfills produce leachate, which is water that filters through the materials in the landfill. Both ash and MSW contain pollutants that can be collected in leachate. Modern landfills include liner systems and leachate collection to prevent leachate from contacting the surrounding surface or groundwater. The leachate that is collected must be treated before it is discharged to the environment. </w:t>
      </w:r>
    </w:p>
    <w:p w14:paraId="7E2AA919" w14:textId="3DD45A79" w:rsidR="7AE1DB89" w:rsidRPr="008225D7" w:rsidRDefault="7AE1DB89" w:rsidP="7AE1DB89">
      <w:r w:rsidRPr="008225D7">
        <w:t xml:space="preserve">Studies generally show that leachate from MSW-only landfill cells has a higher overall pollutant load and greater complexity of different contaminants, which may require more complex treatment. Leachate from an ash-only landfill cell has higher metals content, higher pH and total dissolved solids but </w:t>
      </w:r>
      <w:proofErr w:type="gramStart"/>
      <w:r w:rsidR="32103114" w:rsidRPr="008225D7">
        <w:t>requires</w:t>
      </w:r>
      <w:proofErr w:type="gramEnd"/>
      <w:r w:rsidRPr="008225D7">
        <w:t xml:space="preserve"> simpler treatment. Leachate from an ash-only cell tends to have less PFAS because some PFAS in the waste was destroyed through the combustion process. </w:t>
      </w:r>
    </w:p>
    <w:p w14:paraId="63CE59FF" w14:textId="77777777" w:rsidR="00493956" w:rsidRPr="00857434" w:rsidRDefault="7AE1DB89" w:rsidP="00493956">
      <w:pPr>
        <w:pStyle w:val="ListParagraph"/>
        <w:numPr>
          <w:ilvl w:val="0"/>
          <w:numId w:val="12"/>
        </w:numPr>
        <w:rPr>
          <w:b/>
          <w:bCs/>
        </w:rPr>
      </w:pPr>
      <w:r w:rsidRPr="00857434">
        <w:rPr>
          <w:b/>
          <w:bCs/>
        </w:rPr>
        <w:t>Is the methane gas captured at a landfill and then flared or used for power generation?</w:t>
      </w:r>
    </w:p>
    <w:p w14:paraId="21B5C654" w14:textId="7AB3E584" w:rsidR="003308AE" w:rsidRPr="008225D7" w:rsidRDefault="7AE1DB89" w:rsidP="7AE1DB89">
      <w:r w:rsidRPr="008225D7">
        <w:t>Many landfills, including the ones we anticipate using for long-haul, have landfill gas to energy projects that create power from methane.</w:t>
      </w:r>
    </w:p>
    <w:p w14:paraId="71DC5B70" w14:textId="032F277D" w:rsidR="003308AE" w:rsidRPr="008225D7" w:rsidRDefault="003308AE">
      <w:pPr>
        <w:rPr>
          <w:b/>
          <w:bCs/>
        </w:rPr>
      </w:pPr>
    </w:p>
    <w:p w14:paraId="58D4F88C" w14:textId="26457B68" w:rsidR="003308AE" w:rsidRPr="008225D7" w:rsidRDefault="049141B1" w:rsidP="049141B1">
      <w:pPr>
        <w:rPr>
          <w:b/>
          <w:bCs/>
        </w:rPr>
      </w:pPr>
      <w:r w:rsidRPr="008225D7">
        <w:rPr>
          <w:b/>
          <w:bCs/>
        </w:rPr>
        <w:t>INCINERATOR</w:t>
      </w:r>
    </w:p>
    <w:p w14:paraId="58879C2A" w14:textId="77777777" w:rsidR="003308AE" w:rsidRPr="00857434" w:rsidRDefault="003308AE" w:rsidP="00674A47">
      <w:pPr>
        <w:pStyle w:val="ListParagraph"/>
        <w:numPr>
          <w:ilvl w:val="0"/>
          <w:numId w:val="15"/>
        </w:numPr>
        <w:rPr>
          <w:b/>
          <w:bCs/>
        </w:rPr>
      </w:pPr>
      <w:r w:rsidRPr="00857434">
        <w:rPr>
          <w:b/>
          <w:bCs/>
        </w:rPr>
        <w:t>Is it true that burning trash for electricity pollutes more than burning coal?</w:t>
      </w:r>
    </w:p>
    <w:p w14:paraId="00AEF908" w14:textId="200B7BC5" w:rsidR="58D01D59" w:rsidRPr="008225D7" w:rsidRDefault="58D01D59" w:rsidP="140B1D15">
      <w:pPr>
        <w:pStyle w:val="ListParagraph"/>
        <w:ind w:left="360"/>
      </w:pPr>
      <w:r>
        <w:t>No</w:t>
      </w:r>
    </w:p>
    <w:p w14:paraId="6325FF29" w14:textId="3D0059B8" w:rsidR="140B1D15" w:rsidRPr="008225D7" w:rsidRDefault="140B1D15" w:rsidP="140B1D15">
      <w:pPr>
        <w:pStyle w:val="ListParagraph"/>
        <w:ind w:left="360"/>
      </w:pPr>
    </w:p>
    <w:p w14:paraId="657ED6B7" w14:textId="77777777" w:rsidR="003308AE" w:rsidRPr="00857434" w:rsidRDefault="003308AE" w:rsidP="00674A47">
      <w:pPr>
        <w:pStyle w:val="ListParagraph"/>
        <w:numPr>
          <w:ilvl w:val="0"/>
          <w:numId w:val="15"/>
        </w:numPr>
        <w:rPr>
          <w:b/>
          <w:bCs/>
        </w:rPr>
      </w:pPr>
      <w:r w:rsidRPr="00857434">
        <w:rPr>
          <w:b/>
          <w:bCs/>
        </w:rPr>
        <w:lastRenderedPageBreak/>
        <w:t>Has there been any pressure loss analysis done on the three incinerator units over the past year to determine how long the dioxin emissions have been happening?</w:t>
      </w:r>
    </w:p>
    <w:p w14:paraId="0EE269E1" w14:textId="46D4F528" w:rsidR="13430BAF" w:rsidRPr="008225D7" w:rsidRDefault="13430BAF" w:rsidP="140B1D15">
      <w:pPr>
        <w:pStyle w:val="ListParagraph"/>
        <w:ind w:left="360"/>
      </w:pPr>
      <w:r w:rsidRPr="008225D7">
        <w:t xml:space="preserve">A forensic study is currently being conducted by both the County and the contractor. </w:t>
      </w:r>
    </w:p>
    <w:p w14:paraId="2E8A4FEF" w14:textId="511F1A28" w:rsidR="140B1D15" w:rsidRPr="008225D7" w:rsidRDefault="140B1D15" w:rsidP="140B1D15">
      <w:pPr>
        <w:pStyle w:val="ListParagraph"/>
        <w:ind w:left="360"/>
      </w:pPr>
    </w:p>
    <w:p w14:paraId="1209F9F7" w14:textId="77777777" w:rsidR="00493956" w:rsidRPr="00857434" w:rsidRDefault="00493956" w:rsidP="00493956">
      <w:pPr>
        <w:pStyle w:val="ListParagraph"/>
        <w:numPr>
          <w:ilvl w:val="0"/>
          <w:numId w:val="15"/>
        </w:numPr>
        <w:rPr>
          <w:b/>
          <w:bCs/>
        </w:rPr>
      </w:pPr>
      <w:r w:rsidRPr="00857434">
        <w:rPr>
          <w:b/>
          <w:bCs/>
        </w:rPr>
        <w:t xml:space="preserve">How long was the emission exceedance at the incinerator and how far over the permit </w:t>
      </w:r>
      <w:proofErr w:type="gramStart"/>
      <w:r w:rsidRPr="00857434">
        <w:rPr>
          <w:b/>
          <w:bCs/>
        </w:rPr>
        <w:t>limit was it</w:t>
      </w:r>
      <w:proofErr w:type="gramEnd"/>
      <w:r w:rsidRPr="00857434">
        <w:rPr>
          <w:b/>
          <w:bCs/>
        </w:rPr>
        <w:t>?</w:t>
      </w:r>
    </w:p>
    <w:p w14:paraId="63B28433" w14:textId="4139ACE1" w:rsidR="740C9C49" w:rsidRPr="008225D7" w:rsidRDefault="740C9C49" w:rsidP="140B1D15">
      <w:pPr>
        <w:pStyle w:val="ListParagraph"/>
        <w:ind w:left="360"/>
      </w:pPr>
      <w:r w:rsidRPr="008225D7">
        <w:t>A forensic study is currently being conducted by both the County and the contractor.</w:t>
      </w:r>
    </w:p>
    <w:p w14:paraId="2B620C80" w14:textId="41C4242E" w:rsidR="140B1D15" w:rsidRPr="008225D7" w:rsidRDefault="140B1D15" w:rsidP="140B1D15">
      <w:pPr>
        <w:pStyle w:val="ListParagraph"/>
        <w:ind w:left="360"/>
      </w:pPr>
    </w:p>
    <w:p w14:paraId="6EA01A03" w14:textId="52319D98" w:rsidR="140B1D15" w:rsidRPr="008225D7" w:rsidRDefault="140B1D15" w:rsidP="140B1D15">
      <w:pPr>
        <w:pStyle w:val="ListParagraph"/>
        <w:ind w:left="360"/>
      </w:pPr>
    </w:p>
    <w:p w14:paraId="4E00140E" w14:textId="77777777" w:rsidR="003308AE" w:rsidRPr="00857434" w:rsidRDefault="003308AE" w:rsidP="00674A47">
      <w:pPr>
        <w:pStyle w:val="ListParagraph"/>
        <w:numPr>
          <w:ilvl w:val="0"/>
          <w:numId w:val="15"/>
        </w:numPr>
        <w:rPr>
          <w:b/>
          <w:bCs/>
        </w:rPr>
      </w:pPr>
      <w:r w:rsidRPr="00857434">
        <w:rPr>
          <w:b/>
          <w:bCs/>
        </w:rPr>
        <w:t>How many homes are powered by the electricity that the incinerator generates?</w:t>
      </w:r>
    </w:p>
    <w:p w14:paraId="25BE064E" w14:textId="2EB3029E" w:rsidR="07667CCD" w:rsidRPr="008225D7" w:rsidRDefault="07667CCD" w:rsidP="140B1D15">
      <w:pPr>
        <w:pStyle w:val="ListParagraph"/>
        <w:ind w:left="360"/>
      </w:pPr>
      <w:r>
        <w:t xml:space="preserve">The facility generates approximately 52MWh that </w:t>
      </w:r>
      <w:proofErr w:type="gramStart"/>
      <w:r>
        <w:t>are</w:t>
      </w:r>
      <w:proofErr w:type="gramEnd"/>
      <w:r>
        <w:t xml:space="preserve"> being put back in the grid. That </w:t>
      </w:r>
      <w:r w:rsidR="12120623">
        <w:t xml:space="preserve">electricity can power about 37,000 homes. </w:t>
      </w:r>
    </w:p>
    <w:p w14:paraId="7E6162CE" w14:textId="75377CE8" w:rsidR="140B1D15" w:rsidRPr="008225D7" w:rsidRDefault="140B1D15" w:rsidP="140B1D15">
      <w:pPr>
        <w:pStyle w:val="ListParagraph"/>
        <w:ind w:left="360"/>
      </w:pPr>
    </w:p>
    <w:p w14:paraId="1E571AF8" w14:textId="77777777" w:rsidR="00857434" w:rsidRPr="008225D7" w:rsidRDefault="00857434" w:rsidP="00857434">
      <w:pPr>
        <w:pStyle w:val="ListParagraph"/>
        <w:ind w:left="360"/>
      </w:pPr>
    </w:p>
    <w:p w14:paraId="54BC5A35" w14:textId="77777777" w:rsidR="00C5072F" w:rsidRPr="000D39DB" w:rsidRDefault="00C5072F" w:rsidP="00674A47">
      <w:pPr>
        <w:pStyle w:val="ListParagraph"/>
        <w:numPr>
          <w:ilvl w:val="0"/>
          <w:numId w:val="15"/>
        </w:numPr>
        <w:rPr>
          <w:b/>
          <w:bCs/>
        </w:rPr>
      </w:pPr>
      <w:r w:rsidRPr="000D39DB">
        <w:rPr>
          <w:b/>
          <w:bCs/>
        </w:rPr>
        <w:t>Is the ash from the existing incinerator toxic?</w:t>
      </w:r>
    </w:p>
    <w:p w14:paraId="18D10957" w14:textId="7AEAC471" w:rsidR="00D1BBAD" w:rsidRPr="008225D7" w:rsidRDefault="00DE066E" w:rsidP="140B1D15">
      <w:pPr>
        <w:pStyle w:val="ListParagraph"/>
        <w:ind w:left="360"/>
      </w:pPr>
      <w:r>
        <w:t xml:space="preserve">Incinerator ash contains metals and other constituents that can be harmful if people are exposed to them in sufficient amounts. </w:t>
      </w:r>
      <w:proofErr w:type="gramStart"/>
      <w:r>
        <w:t>In order for</w:t>
      </w:r>
      <w:proofErr w:type="gramEnd"/>
      <w:r>
        <w:t xml:space="preserve"> </w:t>
      </w:r>
      <w:proofErr w:type="gramStart"/>
      <w:r>
        <w:t>ash</w:t>
      </w:r>
      <w:proofErr w:type="gramEnd"/>
      <w:r>
        <w:t xml:space="preserve"> to be considered non-hazardous and allowed to be disposed in a regular municipal landfill, it must pass a test for toxicity that is required by federal and State regulations. </w:t>
      </w:r>
      <w:r w:rsidR="00D1BBAD">
        <w:t>Quarterly tests of the ash are being conducted and shared with the State authorities. Tests</w:t>
      </w:r>
      <w:r w:rsidR="372B509A">
        <w:t xml:space="preserve"> </w:t>
      </w:r>
      <w:proofErr w:type="gramStart"/>
      <w:r w:rsidR="372B509A">
        <w:t>are showing</w:t>
      </w:r>
      <w:proofErr w:type="gramEnd"/>
      <w:r w:rsidR="372B509A">
        <w:t xml:space="preserve"> that the ash is not toxic</w:t>
      </w:r>
      <w:r>
        <w:t xml:space="preserve"> and can be </w:t>
      </w:r>
      <w:proofErr w:type="gramStart"/>
      <w:r>
        <w:t>disposed</w:t>
      </w:r>
      <w:proofErr w:type="gramEnd"/>
      <w:r>
        <w:t xml:space="preserve"> as non-hazardous waste</w:t>
      </w:r>
      <w:r w:rsidR="372B509A">
        <w:t xml:space="preserve">. </w:t>
      </w:r>
    </w:p>
    <w:p w14:paraId="24AFCF0E" w14:textId="46213CF2" w:rsidR="140B1D15" w:rsidRPr="008225D7" w:rsidRDefault="140B1D15" w:rsidP="140B1D15">
      <w:pPr>
        <w:pStyle w:val="ListParagraph"/>
        <w:ind w:left="360"/>
      </w:pPr>
    </w:p>
    <w:p w14:paraId="58DD7E97" w14:textId="77777777" w:rsidR="00C5072F" w:rsidRPr="000D39DB" w:rsidRDefault="00C5072F" w:rsidP="00674A47">
      <w:pPr>
        <w:pStyle w:val="ListParagraph"/>
        <w:numPr>
          <w:ilvl w:val="0"/>
          <w:numId w:val="15"/>
        </w:numPr>
        <w:rPr>
          <w:b/>
          <w:bCs/>
        </w:rPr>
      </w:pPr>
      <w:r w:rsidRPr="000D39DB">
        <w:rPr>
          <w:b/>
          <w:bCs/>
        </w:rPr>
        <w:t>If the incinerator is refurbished, would it have the latest technology to minimize emissions?</w:t>
      </w:r>
    </w:p>
    <w:p w14:paraId="3A65BF5C" w14:textId="3D949CBE" w:rsidR="683981E9" w:rsidRPr="008225D7" w:rsidRDefault="2A229C37" w:rsidP="140B1D15">
      <w:pPr>
        <w:pStyle w:val="ListParagraph"/>
        <w:ind w:left="360"/>
      </w:pPr>
      <w:r>
        <w:t xml:space="preserve">The cost estimate that was prepared to upgrade the incinerator for long-term use included upgrading the emissions control system. </w:t>
      </w:r>
    </w:p>
    <w:p w14:paraId="26D8B7E4" w14:textId="1148BF4F" w:rsidR="140B1D15" w:rsidRPr="008225D7" w:rsidRDefault="140B1D15" w:rsidP="140B1D15">
      <w:pPr>
        <w:pStyle w:val="ListParagraph"/>
        <w:ind w:left="360"/>
      </w:pPr>
    </w:p>
    <w:p w14:paraId="1F423A53" w14:textId="77777777" w:rsidR="00674A47" w:rsidRPr="000D39DB" w:rsidRDefault="00674A47" w:rsidP="00674A47">
      <w:pPr>
        <w:pStyle w:val="ListParagraph"/>
        <w:numPr>
          <w:ilvl w:val="0"/>
          <w:numId w:val="15"/>
        </w:numPr>
        <w:rPr>
          <w:b/>
          <w:bCs/>
        </w:rPr>
      </w:pPr>
      <w:r w:rsidRPr="000D39DB">
        <w:rPr>
          <w:b/>
          <w:bCs/>
        </w:rPr>
        <w:t>Do any other entities use the incinerator?</w:t>
      </w:r>
    </w:p>
    <w:p w14:paraId="0C3DDFBC" w14:textId="7F52222F" w:rsidR="7D0E977C" w:rsidRPr="008225D7" w:rsidRDefault="7D0E977C" w:rsidP="140B1D15">
      <w:pPr>
        <w:pStyle w:val="ListParagraph"/>
        <w:ind w:left="360"/>
      </w:pPr>
      <w:r w:rsidRPr="008225D7">
        <w:t xml:space="preserve">No, the RRF only receives and process material transported from the transfer station. </w:t>
      </w:r>
    </w:p>
    <w:p w14:paraId="6BB19793" w14:textId="5A1AAD90" w:rsidR="140B1D15" w:rsidRPr="008225D7" w:rsidRDefault="140B1D15" w:rsidP="140B1D15">
      <w:pPr>
        <w:pStyle w:val="ListParagraph"/>
        <w:ind w:left="360"/>
      </w:pPr>
    </w:p>
    <w:p w14:paraId="0B3D396F" w14:textId="5F3FD462" w:rsidR="00674A47" w:rsidRPr="000D39DB" w:rsidRDefault="00674A47" w:rsidP="00674A47">
      <w:pPr>
        <w:pStyle w:val="ListParagraph"/>
        <w:numPr>
          <w:ilvl w:val="0"/>
          <w:numId w:val="16"/>
        </w:numPr>
        <w:rPr>
          <w:b/>
          <w:bCs/>
        </w:rPr>
      </w:pPr>
      <w:r w:rsidRPr="000D39DB">
        <w:rPr>
          <w:b/>
          <w:bCs/>
        </w:rPr>
        <w:t>Is the incinerator state owned or a private company?</w:t>
      </w:r>
    </w:p>
    <w:p w14:paraId="2514213E" w14:textId="3CBEB74E" w:rsidR="15953D89" w:rsidRPr="008225D7" w:rsidRDefault="15953D89" w:rsidP="140B1D15">
      <w:pPr>
        <w:pStyle w:val="ListParagraph"/>
        <w:ind w:left="360"/>
      </w:pPr>
      <w:r w:rsidRPr="008225D7">
        <w:t xml:space="preserve">The RRF is currently owned by the Northeast Waste Disposal Authority. Ownership </w:t>
      </w:r>
      <w:r w:rsidR="5201E1AB" w:rsidRPr="008225D7">
        <w:t xml:space="preserve">will be transferred to Montgomery County upon facility closure.  </w:t>
      </w:r>
    </w:p>
    <w:p w14:paraId="4F9F0B9C" w14:textId="77777777" w:rsidR="00493956" w:rsidRPr="008225D7" w:rsidRDefault="00493956">
      <w:pPr>
        <w:rPr>
          <w:b/>
          <w:bCs/>
        </w:rPr>
      </w:pPr>
    </w:p>
    <w:p w14:paraId="0B71F9A1" w14:textId="7BDFB13A" w:rsidR="003308AE" w:rsidRPr="008225D7" w:rsidRDefault="003308AE">
      <w:pPr>
        <w:rPr>
          <w:b/>
          <w:bCs/>
        </w:rPr>
      </w:pPr>
      <w:r w:rsidRPr="008225D7">
        <w:rPr>
          <w:b/>
          <w:bCs/>
        </w:rPr>
        <w:t>HAULING</w:t>
      </w:r>
    </w:p>
    <w:p w14:paraId="2037E768" w14:textId="50CC4F38" w:rsidR="003308AE" w:rsidRPr="000D39DB" w:rsidRDefault="7AE1DB89" w:rsidP="00674A47">
      <w:pPr>
        <w:pStyle w:val="ListParagraph"/>
        <w:numPr>
          <w:ilvl w:val="0"/>
          <w:numId w:val="18"/>
        </w:numPr>
        <w:rPr>
          <w:b/>
          <w:bCs/>
        </w:rPr>
      </w:pPr>
      <w:r w:rsidRPr="000D39DB">
        <w:rPr>
          <w:b/>
          <w:bCs/>
        </w:rPr>
        <w:lastRenderedPageBreak/>
        <w:t xml:space="preserve">It was said that the County moves trash to the incinerator now by train.  However, there are several huge trucks per day on 28 coming from Rockville to Dickerson.  </w:t>
      </w:r>
      <w:proofErr w:type="gramStart"/>
      <w:r w:rsidRPr="000D39DB">
        <w:rPr>
          <w:b/>
          <w:bCs/>
        </w:rPr>
        <w:t>These are</w:t>
      </w:r>
      <w:proofErr w:type="gramEnd"/>
      <w:r w:rsidRPr="000D39DB">
        <w:rPr>
          <w:b/>
          <w:bCs/>
        </w:rPr>
        <w:t xml:space="preserve"> clearly carrying trash to the incinerator.  How many trucks per day are doing that hauling?</w:t>
      </w:r>
    </w:p>
    <w:p w14:paraId="02EAF889" w14:textId="5F3F2AC9" w:rsidR="284DBDDB" w:rsidRPr="008225D7" w:rsidRDefault="284DBDDB" w:rsidP="140B1D15">
      <w:pPr>
        <w:pStyle w:val="ListParagraph"/>
        <w:ind w:left="360"/>
      </w:pPr>
      <w:r w:rsidRPr="008225D7">
        <w:t>The operations priority is to move waste and yard trim material from the transfer station to Dickerson by train. Ho</w:t>
      </w:r>
      <w:r w:rsidR="1068D000" w:rsidRPr="008225D7">
        <w:t xml:space="preserve">wever, there are times when it is necessary </w:t>
      </w:r>
      <w:r w:rsidR="3B246C3D" w:rsidRPr="008225D7">
        <w:t xml:space="preserve">to move material by trucks </w:t>
      </w:r>
      <w:proofErr w:type="gramStart"/>
      <w:r w:rsidR="3B246C3D" w:rsidRPr="008225D7">
        <w:t>in order to</w:t>
      </w:r>
      <w:proofErr w:type="gramEnd"/>
      <w:r w:rsidR="3B246C3D" w:rsidRPr="008225D7">
        <w:t xml:space="preserve"> avoid operational disruptions at the transf</w:t>
      </w:r>
      <w:r w:rsidR="57836D0E" w:rsidRPr="008225D7">
        <w:t xml:space="preserve">er station (i.e. CSX maintenance of train and tracks) </w:t>
      </w:r>
      <w:r w:rsidR="00A56771">
        <w:t xml:space="preserve">Additionally, </w:t>
      </w:r>
      <w:r w:rsidR="009A73D6">
        <w:t>construction and demolition debris is currently sent to landfills via trucks.</w:t>
      </w:r>
    </w:p>
    <w:p w14:paraId="7A3F9D00" w14:textId="51491F5B" w:rsidR="140B1D15" w:rsidRPr="008225D7" w:rsidRDefault="140B1D15" w:rsidP="140B1D15">
      <w:pPr>
        <w:pStyle w:val="ListParagraph"/>
        <w:ind w:left="360"/>
      </w:pPr>
    </w:p>
    <w:p w14:paraId="1BB5505C" w14:textId="51716DA2" w:rsidR="003308AE" w:rsidRPr="000D39DB" w:rsidRDefault="7AE1DB89" w:rsidP="7AE1DB89">
      <w:pPr>
        <w:pStyle w:val="ListParagraph"/>
        <w:numPr>
          <w:ilvl w:val="0"/>
          <w:numId w:val="18"/>
        </w:numPr>
        <w:rPr>
          <w:b/>
          <w:bCs/>
        </w:rPr>
      </w:pPr>
      <w:r w:rsidRPr="000D39DB">
        <w:rPr>
          <w:b/>
          <w:bCs/>
        </w:rPr>
        <w:t xml:space="preserve">If the County picks up food waste for recycling, how will it be hauled from the Transfer Station to Dickerson?  By truck or train?  If by truck, how many trucks </w:t>
      </w:r>
      <w:proofErr w:type="gramStart"/>
      <w:r w:rsidRPr="000D39DB">
        <w:rPr>
          <w:b/>
          <w:bCs/>
        </w:rPr>
        <w:t>per day will</w:t>
      </w:r>
      <w:proofErr w:type="gramEnd"/>
      <w:r w:rsidRPr="000D39DB">
        <w:rPr>
          <w:b/>
          <w:bCs/>
        </w:rPr>
        <w:t xml:space="preserve"> be on the road?  (And is that Monday - Friday only?) </w:t>
      </w:r>
    </w:p>
    <w:p w14:paraId="74EA8A12" w14:textId="155482FC" w:rsidR="7AE1DB89" w:rsidRPr="008225D7" w:rsidRDefault="45EA92D6" w:rsidP="140B1D15">
      <w:pPr>
        <w:pStyle w:val="ListParagraph"/>
        <w:ind w:left="360"/>
      </w:pPr>
      <w:r w:rsidRPr="008225D7">
        <w:t>The potential transport of food waste combined with yard waste from the transfer station to the current yard waste compost</w:t>
      </w:r>
      <w:r w:rsidR="0F61BDAF" w:rsidRPr="008225D7">
        <w:t xml:space="preserve">ing facility is still being evaluated. </w:t>
      </w:r>
    </w:p>
    <w:p w14:paraId="16C9C73F" w14:textId="481F6B3C" w:rsidR="140B1D15" w:rsidRPr="008225D7" w:rsidRDefault="140B1D15" w:rsidP="140B1D15">
      <w:pPr>
        <w:pStyle w:val="ListParagraph"/>
        <w:ind w:left="360"/>
      </w:pPr>
    </w:p>
    <w:p w14:paraId="3C2B5CB7" w14:textId="0D7FAC53" w:rsidR="7AE1DB89" w:rsidRPr="000D39DB" w:rsidRDefault="7AE1DB89" w:rsidP="7AE1DB89">
      <w:pPr>
        <w:pStyle w:val="ListParagraph"/>
        <w:numPr>
          <w:ilvl w:val="0"/>
          <w:numId w:val="18"/>
        </w:numPr>
        <w:rPr>
          <w:b/>
          <w:bCs/>
        </w:rPr>
      </w:pPr>
      <w:r w:rsidRPr="000D39DB">
        <w:rPr>
          <w:b/>
          <w:bCs/>
        </w:rPr>
        <w:t>If the County transitions to long haul options, would that increase the number of truck trips and by how many?</w:t>
      </w:r>
    </w:p>
    <w:p w14:paraId="4A14F5BE" w14:textId="4BDD5D22" w:rsidR="7AE1DB89" w:rsidRPr="008225D7" w:rsidRDefault="7AE1DB89" w:rsidP="7AE1DB89">
      <w:pPr>
        <w:pStyle w:val="ListParagraph"/>
        <w:ind w:left="360"/>
      </w:pPr>
    </w:p>
    <w:p w14:paraId="079CFDA6" w14:textId="53EC9184" w:rsidR="7AE1DB89" w:rsidRPr="008225D7" w:rsidRDefault="7AE1DB89" w:rsidP="7AE1DB89">
      <w:pPr>
        <w:pStyle w:val="ListParagraph"/>
        <w:ind w:left="360"/>
      </w:pPr>
      <w:r w:rsidRPr="008225D7">
        <w:t>DEP anticipates that approximately 80 loads of waste will be transported from the Transfer Station to an out-of-County landfill daily. Effective in October 2026, DEP plans to restrict acceptance of large loads of construction and demolition waste at the transfer station, which will offset approximately half of the additional loads resulting from long-haul.</w:t>
      </w:r>
    </w:p>
    <w:p w14:paraId="25176C1B" w14:textId="5D5356A7" w:rsidR="7AE1DB89" w:rsidRPr="008225D7" w:rsidRDefault="7AE1DB89" w:rsidP="7AE1DB89">
      <w:pPr>
        <w:pStyle w:val="ListParagraph"/>
        <w:ind w:left="360"/>
      </w:pPr>
    </w:p>
    <w:p w14:paraId="540107ED" w14:textId="77777777" w:rsidR="00674A47" w:rsidRPr="000D39DB" w:rsidRDefault="7AE1DB89" w:rsidP="00674A47">
      <w:pPr>
        <w:pStyle w:val="ListParagraph"/>
        <w:numPr>
          <w:ilvl w:val="0"/>
          <w:numId w:val="18"/>
        </w:numPr>
        <w:rPr>
          <w:b/>
          <w:bCs/>
        </w:rPr>
      </w:pPr>
      <w:r w:rsidRPr="000D39DB">
        <w:rPr>
          <w:b/>
          <w:bCs/>
        </w:rPr>
        <w:t>How many trucks per day are currently traveling along route 28 per day to the incinerator?</w:t>
      </w:r>
    </w:p>
    <w:p w14:paraId="4217C532" w14:textId="4C970FED" w:rsidR="7AE1DB89" w:rsidRPr="008225D7" w:rsidRDefault="7AE1DB89" w:rsidP="7AE1DB89">
      <w:pPr>
        <w:pStyle w:val="ListParagraph"/>
        <w:ind w:left="360"/>
      </w:pPr>
      <w:r w:rsidRPr="008225D7">
        <w:t>Waste is transported from the Transfer Station to the incinerator by rail.</w:t>
      </w:r>
    </w:p>
    <w:p w14:paraId="6FA681CC" w14:textId="3F98C5EF" w:rsidR="7AE1DB89" w:rsidRPr="008225D7" w:rsidRDefault="7AE1DB89" w:rsidP="7AE1DB89">
      <w:pPr>
        <w:pStyle w:val="ListParagraph"/>
        <w:ind w:left="360"/>
      </w:pPr>
    </w:p>
    <w:p w14:paraId="4699FF91" w14:textId="77777777" w:rsidR="00674A47" w:rsidRPr="000D39DB" w:rsidRDefault="7AE1DB89" w:rsidP="00674A47">
      <w:pPr>
        <w:pStyle w:val="ListParagraph"/>
        <w:numPr>
          <w:ilvl w:val="0"/>
          <w:numId w:val="18"/>
        </w:numPr>
        <w:rPr>
          <w:b/>
          <w:bCs/>
        </w:rPr>
      </w:pPr>
      <w:r w:rsidRPr="000D39DB">
        <w:rPr>
          <w:b/>
          <w:bCs/>
        </w:rPr>
        <w:t>Are trains currently being used to haul trash to the incinerator?</w:t>
      </w:r>
    </w:p>
    <w:p w14:paraId="4786509A" w14:textId="5DF01294" w:rsidR="7AE1DB89" w:rsidRPr="008225D7" w:rsidRDefault="7AE1DB89" w:rsidP="7AE1DB89">
      <w:pPr>
        <w:pStyle w:val="ListParagraph"/>
        <w:ind w:left="360"/>
      </w:pPr>
      <w:r w:rsidRPr="008225D7">
        <w:t>Yes.</w:t>
      </w:r>
    </w:p>
    <w:p w14:paraId="3E53DF8D" w14:textId="3AEDFF5E" w:rsidR="7AE1DB89" w:rsidRPr="008225D7" w:rsidRDefault="7AE1DB89" w:rsidP="7AE1DB89">
      <w:pPr>
        <w:pStyle w:val="ListParagraph"/>
        <w:ind w:left="360"/>
      </w:pPr>
    </w:p>
    <w:p w14:paraId="7F5FD927" w14:textId="77777777" w:rsidR="00674A47" w:rsidRPr="000D39DB" w:rsidRDefault="7AE1DB89" w:rsidP="00674A47">
      <w:pPr>
        <w:pStyle w:val="ListParagraph"/>
        <w:numPr>
          <w:ilvl w:val="0"/>
          <w:numId w:val="19"/>
        </w:numPr>
        <w:rPr>
          <w:b/>
          <w:bCs/>
        </w:rPr>
      </w:pPr>
      <w:r w:rsidRPr="000D39DB">
        <w:rPr>
          <w:b/>
          <w:bCs/>
        </w:rPr>
        <w:t>How is the ash sent to a landfill? Does it travel by truck or train?</w:t>
      </w:r>
    </w:p>
    <w:p w14:paraId="57EB5F79" w14:textId="094E00E4" w:rsidR="7AE1DB89" w:rsidRPr="008225D7" w:rsidRDefault="7AE1DB89" w:rsidP="7AE1DB89">
      <w:pPr>
        <w:pStyle w:val="ListParagraph"/>
        <w:ind w:left="360"/>
      </w:pPr>
      <w:r w:rsidRPr="008225D7">
        <w:t>By train</w:t>
      </w:r>
      <w:r w:rsidR="009A73D6">
        <w:t>. However, the ash may need to go to a different landfill since elected leaders and residents have expressed concern that the current landfill for the ash is near a high-poverty, majority black community.</w:t>
      </w:r>
    </w:p>
    <w:p w14:paraId="52B9A227" w14:textId="5D85F06D" w:rsidR="7AE1DB89" w:rsidRPr="008225D7" w:rsidRDefault="7AE1DB89" w:rsidP="7AE1DB89">
      <w:pPr>
        <w:pStyle w:val="ListParagraph"/>
        <w:ind w:left="360"/>
      </w:pPr>
    </w:p>
    <w:p w14:paraId="63F9B6C8" w14:textId="77777777" w:rsidR="00674A47" w:rsidRPr="000D39DB" w:rsidRDefault="7AE1DB89" w:rsidP="00674A47">
      <w:pPr>
        <w:pStyle w:val="ListParagraph"/>
        <w:numPr>
          <w:ilvl w:val="0"/>
          <w:numId w:val="19"/>
        </w:numPr>
        <w:rPr>
          <w:b/>
          <w:bCs/>
        </w:rPr>
      </w:pPr>
      <w:r w:rsidRPr="000D39DB">
        <w:rPr>
          <w:b/>
          <w:bCs/>
        </w:rPr>
        <w:lastRenderedPageBreak/>
        <w:t xml:space="preserve">How will new truck traffic </w:t>
      </w:r>
      <w:proofErr w:type="gramStart"/>
      <w:r w:rsidRPr="000D39DB">
        <w:rPr>
          <w:b/>
          <w:bCs/>
        </w:rPr>
        <w:t>impact</w:t>
      </w:r>
      <w:proofErr w:type="gramEnd"/>
      <w:r w:rsidRPr="000D39DB">
        <w:rPr>
          <w:b/>
          <w:bCs/>
        </w:rPr>
        <w:t xml:space="preserve"> the roads in and around the transfer station?</w:t>
      </w:r>
    </w:p>
    <w:p w14:paraId="6CF312CD" w14:textId="4D8F91D8" w:rsidR="7AE1DB89" w:rsidRPr="008225D7" w:rsidRDefault="7AE1DB89" w:rsidP="7AE1DB89">
      <w:pPr>
        <w:pStyle w:val="ListParagraph"/>
        <w:ind w:left="360"/>
      </w:pPr>
    </w:p>
    <w:p w14:paraId="04914E72" w14:textId="651F5070" w:rsidR="7AE1DB89" w:rsidRPr="008225D7" w:rsidRDefault="7AE1DB89" w:rsidP="7AE1DB89">
      <w:pPr>
        <w:pStyle w:val="ListParagraph"/>
        <w:ind w:left="360"/>
      </w:pPr>
      <w:r w:rsidRPr="008225D7">
        <w:t>DEP anticipates that approximately 80 loads of waste will be transported from the Transfer Station to an out-of-County landfill daily. Effective in October 2026, DEP plans to restrict acceptance of large loads of construction and demolition waste at the transfer station, which will offset approximately half of the additional loads resulting from long-haul. Please see the open house slides on our website for a map showing the exit route of the trucks from the Transfer Station.</w:t>
      </w:r>
    </w:p>
    <w:p w14:paraId="0538F521" w14:textId="4A06CC56" w:rsidR="7AE1DB89" w:rsidRPr="008225D7" w:rsidRDefault="7AE1DB89" w:rsidP="7AE1DB89">
      <w:pPr>
        <w:pStyle w:val="ListParagraph"/>
        <w:ind w:left="360"/>
      </w:pPr>
    </w:p>
    <w:p w14:paraId="2C1B7420" w14:textId="77777777" w:rsidR="00C66814" w:rsidRPr="000D39DB" w:rsidRDefault="00C66814" w:rsidP="00C66814">
      <w:pPr>
        <w:pStyle w:val="ListParagraph"/>
        <w:numPr>
          <w:ilvl w:val="0"/>
          <w:numId w:val="19"/>
        </w:numPr>
        <w:rPr>
          <w:b/>
          <w:bCs/>
        </w:rPr>
      </w:pPr>
      <w:r w:rsidRPr="000D39DB">
        <w:rPr>
          <w:b/>
          <w:bCs/>
        </w:rPr>
        <w:t>What is the difference in the environmental impact of hauling waste by truck versus train?</w:t>
      </w:r>
    </w:p>
    <w:p w14:paraId="61EF93E3" w14:textId="1F8AADF1" w:rsidR="00C5072F" w:rsidRPr="008225D7" w:rsidRDefault="7AE1DB89" w:rsidP="7AE1DB89">
      <w:r w:rsidRPr="008225D7">
        <w:t xml:space="preserve">Hauling waste by rail is generally more efficient than hauling by truck, and results in lower greenhouse gas emissions. </w:t>
      </w:r>
    </w:p>
    <w:p w14:paraId="4BCDAB01" w14:textId="0ED527B1" w:rsidR="7AE1DB89" w:rsidRPr="008225D7" w:rsidRDefault="7AE1DB89" w:rsidP="7AE1DB89">
      <w:pPr>
        <w:rPr>
          <w:b/>
          <w:bCs/>
        </w:rPr>
      </w:pPr>
    </w:p>
    <w:p w14:paraId="14A757EF" w14:textId="631619FB" w:rsidR="00C5072F" w:rsidRPr="008225D7" w:rsidRDefault="00C5072F">
      <w:pPr>
        <w:rPr>
          <w:b/>
          <w:bCs/>
        </w:rPr>
      </w:pPr>
      <w:r w:rsidRPr="008225D7">
        <w:rPr>
          <w:b/>
          <w:bCs/>
        </w:rPr>
        <w:t>HEALTH IMPACTS</w:t>
      </w:r>
    </w:p>
    <w:p w14:paraId="23A76964" w14:textId="77777777" w:rsidR="00C5072F" w:rsidRPr="000D39DB" w:rsidRDefault="00C5072F" w:rsidP="00674A47">
      <w:pPr>
        <w:pStyle w:val="ListParagraph"/>
        <w:numPr>
          <w:ilvl w:val="0"/>
          <w:numId w:val="21"/>
        </w:numPr>
        <w:rPr>
          <w:b/>
          <w:bCs/>
        </w:rPr>
      </w:pPr>
      <w:r w:rsidRPr="04063CE8">
        <w:rPr>
          <w:b/>
          <w:bCs/>
        </w:rPr>
        <w:t>Which is safer for our health, burning our trash, which releases toxins in the air, or burying trash in a landfill?</w:t>
      </w:r>
    </w:p>
    <w:p w14:paraId="46FD7EC8" w14:textId="2AC9E5BD" w:rsidR="00950A43" w:rsidRPr="008225D7" w:rsidRDefault="00950A43" w:rsidP="00950A43">
      <w:r w:rsidRPr="008225D7">
        <w:t>Landfilling and incineration have different types of potential environmental and health impacts. Both landfills and incinerators emit greenhouse gases. Incinerators also emit other air pollutants, which can cause harm to people or the environment if not well controlled.</w:t>
      </w:r>
      <w:r w:rsidR="00A66D15">
        <w:t xml:space="preserve"> </w:t>
      </w:r>
      <w:r w:rsidR="00DD165D">
        <w:t xml:space="preserve">These air pollutants include particulate matter, </w:t>
      </w:r>
      <w:r w:rsidR="00EC00AF">
        <w:t>sul</w:t>
      </w:r>
      <w:r w:rsidR="00AF124F">
        <w:t>f</w:t>
      </w:r>
      <w:r w:rsidR="00EC00AF">
        <w:t xml:space="preserve">ur dioxide, nitrogen oxides, carbon monoxide, </w:t>
      </w:r>
      <w:r w:rsidR="001E6E68">
        <w:t xml:space="preserve">hydrogen chloride, </w:t>
      </w:r>
      <w:r w:rsidR="004A72BD">
        <w:t>heavy metals</w:t>
      </w:r>
      <w:r w:rsidR="001E6E68">
        <w:t xml:space="preserve"> (lead, mercury, cadmium)</w:t>
      </w:r>
      <w:r w:rsidR="004A72BD">
        <w:t xml:space="preserve">, and persistent organic pollutants such as dioxins and furans. </w:t>
      </w:r>
      <w:r w:rsidR="00A6167D">
        <w:t xml:space="preserve">Compliance testing on Units 3 and 2 of the County’s incinerator, conducted in September </w:t>
      </w:r>
      <w:r w:rsidR="002C75FE">
        <w:t xml:space="preserve">and December 2025, </w:t>
      </w:r>
      <w:r w:rsidR="00677484">
        <w:t>respectively</w:t>
      </w:r>
      <w:r w:rsidR="002C75FE">
        <w:t xml:space="preserve">, found </w:t>
      </w:r>
      <w:r w:rsidR="00677484">
        <w:t xml:space="preserve">levels of dioxins/furans </w:t>
      </w:r>
      <w:proofErr w:type="gramStart"/>
      <w:r w:rsidR="00677484">
        <w:t>in excess of</w:t>
      </w:r>
      <w:proofErr w:type="gramEnd"/>
      <w:r w:rsidR="00677484">
        <w:t xml:space="preserve"> the State’s regulatory limit. This necessitated repairs to the incinerator</w:t>
      </w:r>
      <w:r w:rsidR="00691530">
        <w:t xml:space="preserve">. A human health risk assessment has been commissioned by DEP and results will be available and shared with the public later this year. </w:t>
      </w:r>
    </w:p>
    <w:p w14:paraId="05F594AE" w14:textId="77777777" w:rsidR="00950A43" w:rsidRPr="008225D7" w:rsidRDefault="00950A43" w:rsidP="00950A43">
      <w:r w:rsidRPr="008225D7">
        <w:t xml:space="preserve">Landfills produce leachate – water that has filtered through trash and collected pollutants along the way. That leachate must be collected and treated before it is discharged back to the environment. </w:t>
      </w:r>
    </w:p>
    <w:p w14:paraId="39557868" w14:textId="77777777" w:rsidR="00950A43" w:rsidRPr="008225D7" w:rsidRDefault="00950A43" w:rsidP="00950A43">
      <w:r w:rsidRPr="008225D7">
        <w:t xml:space="preserve">Both landfills and incinerators require land to construct, with landfills taking up more space. In our case, </w:t>
      </w:r>
      <w:proofErr w:type="gramStart"/>
      <w:r w:rsidRPr="008225D7">
        <w:t>all of</w:t>
      </w:r>
      <w:proofErr w:type="gramEnd"/>
      <w:r w:rsidRPr="008225D7">
        <w:t xml:space="preserve"> the facilities we would be considering have already been constructed. </w:t>
      </w:r>
    </w:p>
    <w:p w14:paraId="1EF8F32B" w14:textId="6E4C720C" w:rsidR="00950A43" w:rsidRPr="008225D7" w:rsidRDefault="00950A43" w:rsidP="00950A43">
      <w:r w:rsidRPr="008225D7">
        <w:lastRenderedPageBreak/>
        <w:t xml:space="preserve">Both landfills and incinerators are subject to design and operation requirements to protect public health and minimize environmental impacts, such as proper liners for landfills and air pollution control systems for incinerators. </w:t>
      </w:r>
    </w:p>
    <w:p w14:paraId="2D51E68D" w14:textId="0AB60811" w:rsidR="00674A47" w:rsidRPr="008225D7" w:rsidRDefault="00950A43">
      <w:pPr>
        <w:rPr>
          <w:b/>
          <w:bCs/>
        </w:rPr>
      </w:pPr>
      <w:r>
        <w:t xml:space="preserve">While different reports/studies may disagree about whether landfilling or incineration is preferred, generally studies agree that reducing the waste that must be </w:t>
      </w:r>
      <w:proofErr w:type="gramStart"/>
      <w:r>
        <w:t>disposed</w:t>
      </w:r>
      <w:proofErr w:type="gramEnd"/>
      <w:r>
        <w:t xml:space="preserve"> is the best outcome for the environment</w:t>
      </w:r>
      <w:r w:rsidR="008D1809">
        <w:t>, which is the goal of coupling advanced waste processing with landfilling of the residual.</w:t>
      </w:r>
    </w:p>
    <w:p w14:paraId="32EA56FC" w14:textId="6C12EE6E" w:rsidR="00C5072F" w:rsidRPr="008225D7" w:rsidRDefault="00674A47">
      <w:pPr>
        <w:rPr>
          <w:b/>
          <w:bCs/>
        </w:rPr>
      </w:pPr>
      <w:r w:rsidRPr="008225D7">
        <w:rPr>
          <w:b/>
          <w:bCs/>
        </w:rPr>
        <w:t>ENVIRONMENTAL JUSTICE</w:t>
      </w:r>
    </w:p>
    <w:p w14:paraId="7E0F3327" w14:textId="078750FC" w:rsidR="00674A47" w:rsidRPr="000D39DB" w:rsidRDefault="7AE1DB89" w:rsidP="00674A47">
      <w:pPr>
        <w:pStyle w:val="ListParagraph"/>
        <w:numPr>
          <w:ilvl w:val="0"/>
          <w:numId w:val="22"/>
        </w:numPr>
        <w:rPr>
          <w:b/>
          <w:bCs/>
        </w:rPr>
      </w:pPr>
      <w:r w:rsidRPr="000D39DB">
        <w:rPr>
          <w:b/>
          <w:bCs/>
        </w:rPr>
        <w:t>How will the County address the environmental justice impacts of long hauling our trash?</w:t>
      </w:r>
    </w:p>
    <w:p w14:paraId="0A848BB4" w14:textId="02E07598" w:rsidR="7AE1DB89" w:rsidRPr="008225D7" w:rsidRDefault="7AE1DB89" w:rsidP="7AE1DB89">
      <w:r w:rsidRPr="008225D7">
        <w:t>In the request for proposals for long-haul services, DEP required bidders to include the locations of landfills that would be used to landfill County-generated waste. This allowed DEP to use an environmental justice screening tool to evaluate the communities surrounding the landfills. The result of this screening was used in evaluating the proposals. Additionally, the proposals were required to include a community benefits plan, including the measures the offeror would take to maximize the benefit of the contract to the community surrounding the landfill(s) and minimize any adverse impact. This was also used in evaluating the proposals. Environmental justice was included among the scoring criteria for the proposals.</w:t>
      </w:r>
    </w:p>
    <w:p w14:paraId="604A3FE7" w14:textId="528AFC71" w:rsidR="7AE1DB89" w:rsidRPr="008225D7" w:rsidRDefault="7AE1DB89" w:rsidP="7AE1DB89">
      <w:r w:rsidRPr="008225D7">
        <w:t>As part of the information presented at the open houses, DEP included environmental justice screening information for several socioeconomic and environmental indicators. The communities surrounding the landfills anticipated to be used for long-haul were compared against the average U.S. community for each of the indicators. You can find the chart with this information in the open house slides on DEP’s website.</w:t>
      </w:r>
      <w:r w:rsidR="007F304C">
        <w:t xml:space="preserve"> </w:t>
      </w:r>
      <w:r w:rsidR="00B30D04">
        <w:t xml:space="preserve">Currently, the ash from the incinerator (about </w:t>
      </w:r>
      <w:r w:rsidR="56CD027F">
        <w:t>23</w:t>
      </w:r>
      <w:r w:rsidR="00B30D04">
        <w:t xml:space="preserve">% by weight) is taken to a landfill in a </w:t>
      </w:r>
      <w:r w:rsidR="43A65BE8">
        <w:t>disproportionately</w:t>
      </w:r>
      <w:r w:rsidR="00B30D04">
        <w:t xml:space="preserve"> low-income, minority community)</w:t>
      </w:r>
      <w:r w:rsidR="002F3D88">
        <w:t>.</w:t>
      </w:r>
    </w:p>
    <w:p w14:paraId="7E1D9FDF" w14:textId="7385BFFF" w:rsidR="00674A47" w:rsidRPr="000D39DB" w:rsidRDefault="4959DC3E" w:rsidP="00674A47">
      <w:pPr>
        <w:pStyle w:val="ListParagraph"/>
        <w:numPr>
          <w:ilvl w:val="0"/>
          <w:numId w:val="22"/>
        </w:numPr>
        <w:rPr>
          <w:b/>
          <w:bCs/>
        </w:rPr>
      </w:pPr>
      <w:proofErr w:type="spellStart"/>
      <w:r w:rsidRPr="1504FE05">
        <w:rPr>
          <w:b/>
          <w:bCs/>
        </w:rPr>
        <w:t>Does</w:t>
      </w:r>
      <w:r w:rsidR="4C5EEBBA" w:rsidRPr="000D39DB">
        <w:rPr>
          <w:b/>
          <w:bCs/>
        </w:rPr>
        <w:t>the</w:t>
      </w:r>
      <w:proofErr w:type="spellEnd"/>
      <w:r w:rsidR="4C5EEBBA" w:rsidRPr="000D39DB">
        <w:rPr>
          <w:b/>
          <w:bCs/>
        </w:rPr>
        <w:t xml:space="preserve"> County’s environmental justice </w:t>
      </w:r>
      <w:r w:rsidR="4C5EEBBA" w:rsidRPr="1504FE05">
        <w:rPr>
          <w:b/>
          <w:bCs/>
        </w:rPr>
        <w:t>impact</w:t>
      </w:r>
      <w:r w:rsidR="717EB2EE" w:rsidRPr="1504FE05">
        <w:rPr>
          <w:b/>
          <w:bCs/>
        </w:rPr>
        <w:t xml:space="preserve"> analysis</w:t>
      </w:r>
      <w:r w:rsidR="4C5EEBBA" w:rsidRPr="1504FE05">
        <w:rPr>
          <w:b/>
          <w:bCs/>
        </w:rPr>
        <w:t xml:space="preserve"> </w:t>
      </w:r>
      <w:proofErr w:type="gramStart"/>
      <w:r w:rsidR="4C5EEBBA" w:rsidRPr="1504FE05">
        <w:rPr>
          <w:b/>
          <w:bCs/>
        </w:rPr>
        <w:t>consider</w:t>
      </w:r>
      <w:proofErr w:type="gramEnd"/>
      <w:r w:rsidR="65A4795C" w:rsidRPr="1504FE05">
        <w:rPr>
          <w:b/>
          <w:bCs/>
        </w:rPr>
        <w:t xml:space="preserve"> </w:t>
      </w:r>
      <w:r w:rsidR="4C5EEBBA" w:rsidRPr="000D39DB">
        <w:rPr>
          <w:b/>
          <w:bCs/>
        </w:rPr>
        <w:t>the volume of trash that will increase, since it will be more than the ash that’s currently long hauled?</w:t>
      </w:r>
    </w:p>
    <w:p w14:paraId="4D72A3B5" w14:textId="76B18E2D" w:rsidR="4C5EEBBA" w:rsidRPr="008225D7" w:rsidRDefault="4C5EEBBA" w:rsidP="4C5EEBBA">
      <w:r w:rsidRPr="008225D7">
        <w:t xml:space="preserve">The graph displayed at the open house shows the characteristics of the communities surrounding the landfills currently used to dispose of ash and the landfills projected for waste disposal under the long-haul to landfill options. These characteristics are compared to the average U.S. community to provide a sense of whether there are environmental justice concerns in that community. </w:t>
      </w:r>
    </w:p>
    <w:p w14:paraId="0BF532F7" w14:textId="1EF76F5F" w:rsidR="00267B3B" w:rsidRPr="008225D7" w:rsidRDefault="7AE1DB89" w:rsidP="00267B3B">
      <w:r w:rsidRPr="008225D7">
        <w:lastRenderedPageBreak/>
        <w:t xml:space="preserve">The graph does not include the tons of </w:t>
      </w:r>
      <w:proofErr w:type="gramStart"/>
      <w:r w:rsidRPr="008225D7">
        <w:t>ash</w:t>
      </w:r>
      <w:proofErr w:type="gramEnd"/>
      <w:r w:rsidRPr="008225D7">
        <w:t xml:space="preserve"> or waste to be </w:t>
      </w:r>
      <w:proofErr w:type="gramStart"/>
      <w:r w:rsidRPr="008225D7">
        <w:t>disposed</w:t>
      </w:r>
      <w:proofErr w:type="gramEnd"/>
      <w:r w:rsidRPr="008225D7">
        <w:t>, but it is accurate that the anticipated quantity of material to be landfilled would be greater under Options 2 and 3 than under Option 1. The type of material would also be different, with Option 1 resulting in landfilling of ash and Option 2 resulting in landfilling of solid waste.</w:t>
      </w:r>
      <w:r w:rsidR="00267B3B">
        <w:t xml:space="preserve">  It is important to note that the ash from the incinerator (about </w:t>
      </w:r>
      <w:r w:rsidR="06072788">
        <w:t>23</w:t>
      </w:r>
      <w:r w:rsidR="00267B3B">
        <w:t xml:space="preserve">% by weight) is taken to a landfill in a </w:t>
      </w:r>
      <w:r w:rsidR="21ABB688">
        <w:t>disproportionately</w:t>
      </w:r>
      <w:r w:rsidR="00267B3B">
        <w:t xml:space="preserve"> low-income, minority community).</w:t>
      </w:r>
    </w:p>
    <w:p w14:paraId="14E692CF" w14:textId="58B0DF7B" w:rsidR="4C5EEBBA" w:rsidRPr="008225D7" w:rsidRDefault="4C5EEBBA" w:rsidP="4C5EEBBA"/>
    <w:p w14:paraId="75E34DF1" w14:textId="52490C55" w:rsidR="4C5EEBBA" w:rsidRPr="008225D7" w:rsidRDefault="4C5EEBBA" w:rsidP="4C5EEBBA">
      <w:pPr>
        <w:rPr>
          <w:b/>
          <w:bCs/>
        </w:rPr>
      </w:pPr>
    </w:p>
    <w:p w14:paraId="57E55583" w14:textId="50B812E0" w:rsidR="003308AE" w:rsidRPr="008225D7" w:rsidRDefault="00C66814">
      <w:pPr>
        <w:rPr>
          <w:b/>
          <w:bCs/>
        </w:rPr>
      </w:pPr>
      <w:r w:rsidRPr="008225D7">
        <w:rPr>
          <w:b/>
          <w:bCs/>
        </w:rPr>
        <w:t>COSTS</w:t>
      </w:r>
    </w:p>
    <w:p w14:paraId="516BA3A1" w14:textId="003F36D1" w:rsidR="00C5072F" w:rsidRPr="000D39DB" w:rsidRDefault="7AE1DB89" w:rsidP="00674A47">
      <w:pPr>
        <w:pStyle w:val="ListParagraph"/>
        <w:numPr>
          <w:ilvl w:val="0"/>
          <w:numId w:val="23"/>
        </w:numPr>
        <w:rPr>
          <w:b/>
          <w:bCs/>
        </w:rPr>
      </w:pPr>
      <w:r w:rsidRPr="000D39DB">
        <w:rPr>
          <w:b/>
          <w:bCs/>
        </w:rPr>
        <w:t xml:space="preserve">The cost for collection for each option </w:t>
      </w:r>
      <w:proofErr w:type="gramStart"/>
      <w:r w:rsidRPr="000D39DB">
        <w:rPr>
          <w:b/>
          <w:bCs/>
        </w:rPr>
        <w:t>are</w:t>
      </w:r>
      <w:proofErr w:type="gramEnd"/>
      <w:r w:rsidRPr="000D39DB">
        <w:rPr>
          <w:b/>
          <w:bCs/>
        </w:rPr>
        <w:t xml:space="preserve"> lower than what I pay now. Is that correct?</w:t>
      </w:r>
    </w:p>
    <w:p w14:paraId="34C91000" w14:textId="15784769" w:rsidR="7AE1DB89" w:rsidRPr="008225D7" w:rsidRDefault="7AE1DB89" w:rsidP="7AE1DB89">
      <w:r w:rsidRPr="008225D7">
        <w:t>No. All options</w:t>
      </w:r>
      <w:r w:rsidR="00267B3B">
        <w:t xml:space="preserve">, including keeping the </w:t>
      </w:r>
      <w:proofErr w:type="spellStart"/>
      <w:proofErr w:type="gramStart"/>
      <w:r w:rsidR="00267B3B">
        <w:t>incinerator,</w:t>
      </w:r>
      <w:r w:rsidRPr="008225D7">
        <w:t>involve</w:t>
      </w:r>
      <w:proofErr w:type="spellEnd"/>
      <w:proofErr w:type="gramEnd"/>
      <w:r w:rsidRPr="008225D7">
        <w:t xml:space="preserve"> increases in the solid </w:t>
      </w:r>
      <w:proofErr w:type="gramStart"/>
      <w:r w:rsidRPr="008225D7">
        <w:t>waste</w:t>
      </w:r>
      <w:proofErr w:type="gramEnd"/>
      <w:r w:rsidRPr="008225D7">
        <w:t xml:space="preserve"> charge over time as necessary investments to our system and inflationary increases will occur under every option.</w:t>
      </w:r>
    </w:p>
    <w:p w14:paraId="3272A2F7" w14:textId="69A13AE6" w:rsidR="7AE1DB89" w:rsidRPr="008225D7" w:rsidRDefault="7AE1DB89" w:rsidP="7AE1DB89">
      <w:r w:rsidRPr="008225D7">
        <w:t>You may notice that the solid waste charge on your bill appears higher or lower than what was presented at the open house. The reason for this is that some residents are charged additional fees for additional County-provided services they receive, based on where in the County they live. Residents in municipalities that do not receive certain County-provided services are charged less.</w:t>
      </w:r>
    </w:p>
    <w:p w14:paraId="436BA112" w14:textId="7AE314A1" w:rsidR="7AE1DB89" w:rsidRPr="008225D7" w:rsidRDefault="7AE1DB89" w:rsidP="7AE1DB89">
      <w:r w:rsidRPr="008225D7">
        <w:t xml:space="preserve">The solid waste charge for single-family households is </w:t>
      </w:r>
      <w:proofErr w:type="gramStart"/>
      <w:r w:rsidRPr="008225D7">
        <w:t>actually made</w:t>
      </w:r>
      <w:proofErr w:type="gramEnd"/>
      <w:r w:rsidRPr="008225D7">
        <w:t xml:space="preserve"> up of 5 charges.</w:t>
      </w:r>
    </w:p>
    <w:p w14:paraId="5E304A07" w14:textId="1A3873E4" w:rsidR="7AE1DB89" w:rsidRPr="008225D7" w:rsidRDefault="7AE1DB89" w:rsidP="7AE1DB89">
      <w:pPr>
        <w:pStyle w:val="ListParagraph"/>
        <w:numPr>
          <w:ilvl w:val="1"/>
          <w:numId w:val="23"/>
        </w:numPr>
      </w:pPr>
      <w:r w:rsidRPr="008225D7">
        <w:t xml:space="preserve">Base systems benefit </w:t>
      </w:r>
      <w:proofErr w:type="gramStart"/>
      <w:r w:rsidRPr="008225D7">
        <w:t>charge:</w:t>
      </w:r>
      <w:proofErr w:type="gramEnd"/>
      <w:r w:rsidRPr="008225D7">
        <w:t xml:space="preserve"> paid by all single-family households</w:t>
      </w:r>
    </w:p>
    <w:p w14:paraId="689E2097" w14:textId="5FE75A2E" w:rsidR="7AE1DB89" w:rsidRPr="008225D7" w:rsidRDefault="7AE1DB89" w:rsidP="7AE1DB89">
      <w:pPr>
        <w:pStyle w:val="ListParagraph"/>
        <w:numPr>
          <w:ilvl w:val="1"/>
          <w:numId w:val="23"/>
        </w:numPr>
      </w:pPr>
      <w:r w:rsidRPr="008225D7">
        <w:t xml:space="preserve">Incremental systems benefit </w:t>
      </w:r>
      <w:proofErr w:type="gramStart"/>
      <w:r w:rsidRPr="008225D7">
        <w:t>charge:</w:t>
      </w:r>
      <w:proofErr w:type="gramEnd"/>
      <w:r w:rsidRPr="008225D7">
        <w:t xml:space="preserve"> paid by all single-family households outside an incorporated municipality</w:t>
      </w:r>
    </w:p>
    <w:p w14:paraId="1503B32F" w14:textId="3ED3ACCB" w:rsidR="7AE1DB89" w:rsidRPr="008225D7" w:rsidRDefault="7AE1DB89" w:rsidP="7AE1DB89">
      <w:pPr>
        <w:pStyle w:val="ListParagraph"/>
        <w:numPr>
          <w:ilvl w:val="1"/>
          <w:numId w:val="23"/>
        </w:numPr>
      </w:pPr>
      <w:r w:rsidRPr="008225D7">
        <w:t xml:space="preserve">Leaf vacuuming </w:t>
      </w:r>
      <w:proofErr w:type="gramStart"/>
      <w:r w:rsidRPr="008225D7">
        <w:t>charge:</w:t>
      </w:r>
      <w:proofErr w:type="gramEnd"/>
      <w:r w:rsidRPr="008225D7">
        <w:t xml:space="preserve"> paid only by those who live in the leaf-vacuuming district and receive DOT-provided leaf vacuuming service</w:t>
      </w:r>
    </w:p>
    <w:p w14:paraId="6606AFB9" w14:textId="1EDA8098" w:rsidR="7AE1DB89" w:rsidRPr="008225D7" w:rsidRDefault="7AE1DB89" w:rsidP="7AE1DB89">
      <w:pPr>
        <w:pStyle w:val="ListParagraph"/>
        <w:numPr>
          <w:ilvl w:val="1"/>
          <w:numId w:val="23"/>
        </w:numPr>
      </w:pPr>
      <w:r w:rsidRPr="008225D7">
        <w:t>Disposal fee</w:t>
      </w:r>
      <w:proofErr w:type="gramStart"/>
      <w:r w:rsidRPr="008225D7">
        <w:t>:  paid</w:t>
      </w:r>
      <w:proofErr w:type="gramEnd"/>
      <w:r w:rsidRPr="008225D7">
        <w:t xml:space="preserve"> by all single-family households outside an incorporated municipality</w:t>
      </w:r>
    </w:p>
    <w:p w14:paraId="6BE005CE" w14:textId="5DA2403F" w:rsidR="7AE1DB89" w:rsidRPr="008225D7" w:rsidRDefault="7AE1DB89" w:rsidP="7AE1DB89">
      <w:pPr>
        <w:pStyle w:val="ListParagraph"/>
        <w:numPr>
          <w:ilvl w:val="1"/>
          <w:numId w:val="23"/>
        </w:numPr>
      </w:pPr>
      <w:r w:rsidRPr="008225D7">
        <w:t xml:space="preserve">Refuse collection </w:t>
      </w:r>
      <w:proofErr w:type="gramStart"/>
      <w:r w:rsidRPr="008225D7">
        <w:t>charge:</w:t>
      </w:r>
      <w:proofErr w:type="gramEnd"/>
      <w:r w:rsidRPr="008225D7">
        <w:t xml:space="preserve"> paid only by those who live in Subdistrict A and receive County-provided trash collection</w:t>
      </w:r>
    </w:p>
    <w:p w14:paraId="18BDFA9D" w14:textId="7960632A" w:rsidR="7AE1DB89" w:rsidRPr="008225D7" w:rsidRDefault="7AE1DB89" w:rsidP="7AE1DB89">
      <w:r w:rsidRPr="008225D7">
        <w:t xml:space="preserve">For simplicity, the solid waste charges presented at the open house included only the base systems benefit charge, incremental systems benefit charge, and disposal fee. This represents a single-family household located in subdistrict B, outside of an incorporated municipality. </w:t>
      </w:r>
    </w:p>
    <w:p w14:paraId="7FDD2FDB" w14:textId="231750A9" w:rsidR="7AE1DB89" w:rsidRPr="008225D7" w:rsidRDefault="7AE1DB89" w:rsidP="7AE1DB89">
      <w:pPr>
        <w:rPr>
          <w:rFonts w:ascii="Aptos" w:eastAsia="Aptos" w:hAnsi="Aptos" w:cs="Aptos"/>
        </w:rPr>
      </w:pPr>
      <w:r w:rsidRPr="008225D7">
        <w:lastRenderedPageBreak/>
        <w:t xml:space="preserve">For additional information on the uses of each of the charges, please see our solid waste charge website: </w:t>
      </w:r>
      <w:hyperlink r:id="rId30">
        <w:r w:rsidRPr="008225D7">
          <w:rPr>
            <w:rStyle w:val="Hyperlink"/>
            <w:rFonts w:ascii="Aptos" w:eastAsia="Aptos" w:hAnsi="Aptos" w:cs="Aptos"/>
            <w:color w:val="auto"/>
          </w:rPr>
          <w:t>Solid Waste Charge, DEP, Montgomery County, MD</w:t>
        </w:r>
      </w:hyperlink>
      <w:r w:rsidRPr="008225D7">
        <w:rPr>
          <w:rFonts w:ascii="Aptos" w:eastAsia="Aptos" w:hAnsi="Aptos" w:cs="Aptos"/>
        </w:rPr>
        <w:t xml:space="preserve"> </w:t>
      </w:r>
    </w:p>
    <w:p w14:paraId="6F1B1683" w14:textId="77777777" w:rsidR="00C5072F" w:rsidRPr="000D39DB" w:rsidRDefault="7AE1DB89" w:rsidP="00674A47">
      <w:pPr>
        <w:pStyle w:val="ListParagraph"/>
        <w:numPr>
          <w:ilvl w:val="0"/>
          <w:numId w:val="23"/>
        </w:numPr>
        <w:rPr>
          <w:b/>
          <w:bCs/>
        </w:rPr>
      </w:pPr>
      <w:r w:rsidRPr="000D39DB">
        <w:rPr>
          <w:b/>
          <w:bCs/>
        </w:rPr>
        <w:t>Is the cost of keeping the incinerator really $365 million?</w:t>
      </w:r>
    </w:p>
    <w:p w14:paraId="6B51D147" w14:textId="7190539B" w:rsidR="00F922A5" w:rsidRPr="000D39DB" w:rsidRDefault="7AE1DB89" w:rsidP="00DF5F2F">
      <w:pPr>
        <w:pStyle w:val="ListParagraph"/>
        <w:numPr>
          <w:ilvl w:val="0"/>
          <w:numId w:val="23"/>
        </w:numPr>
        <w:rPr>
          <w:b/>
          <w:bCs/>
        </w:rPr>
      </w:pPr>
      <w:r w:rsidRPr="008225D7">
        <w:t xml:space="preserve">The estimated capital </w:t>
      </w:r>
      <w:proofErr w:type="gramStart"/>
      <w:r w:rsidRPr="008225D7">
        <w:t>expenditures</w:t>
      </w:r>
      <w:proofErr w:type="gramEnd"/>
      <w:r w:rsidRPr="008225D7">
        <w:t xml:space="preserve"> needed to repair and upgrade the incinerator for long-term use </w:t>
      </w:r>
      <w:proofErr w:type="gramStart"/>
      <w:r w:rsidRPr="008225D7">
        <w:t>are</w:t>
      </w:r>
      <w:proofErr w:type="gramEnd"/>
      <w:r w:rsidRPr="008225D7">
        <w:t xml:space="preserve"> </w:t>
      </w:r>
      <w:r w:rsidR="00DF5F2F">
        <w:t xml:space="preserve">at least </w:t>
      </w:r>
      <w:r w:rsidRPr="008225D7">
        <w:t>$356 million.</w:t>
      </w:r>
      <w:r w:rsidR="00DF5F2F">
        <w:t xml:space="preserve">  </w:t>
      </w:r>
      <w:r w:rsidRPr="000D39DB">
        <w:rPr>
          <w:b/>
          <w:bCs/>
        </w:rPr>
        <w:t>How does not pursuing Option 1 force or contribute to success and/or provide funds for Options 2 and 3? And what are the tax implications for residents for each option?</w:t>
      </w:r>
    </w:p>
    <w:p w14:paraId="4027297D" w14:textId="0596C2D0" w:rsidR="7AE1DB89" w:rsidRDefault="7AE1DB89" w:rsidP="7AE1DB89">
      <w:r w:rsidRPr="008225D7">
        <w:t xml:space="preserve">If the County chooses to stop using the incinerator, it </w:t>
      </w:r>
      <w:proofErr w:type="gramStart"/>
      <w:r w:rsidRPr="008225D7">
        <w:t>would</w:t>
      </w:r>
      <w:proofErr w:type="gramEnd"/>
      <w:r w:rsidRPr="008225D7">
        <w:t xml:space="preserve"> avoid the </w:t>
      </w:r>
      <w:proofErr w:type="gramStart"/>
      <w:r w:rsidRPr="008225D7">
        <w:t>expenditures</w:t>
      </w:r>
      <w:proofErr w:type="gramEnd"/>
      <w:r w:rsidRPr="008225D7">
        <w:t xml:space="preserve"> otherwise needed to repair and upgrade that facility. These are estimated at $31 million in the near term (FYs 27 and 28) and</w:t>
      </w:r>
      <w:r w:rsidR="00F32C9C">
        <w:t xml:space="preserve"> at least</w:t>
      </w:r>
      <w:r w:rsidRPr="008225D7">
        <w:t xml:space="preserve"> $356 million in the long term (to keep the facility operating for another ~30 years). Since the County’s solid waste system is funded entirely through solid waste charges to property owners, avoiding these costs </w:t>
      </w:r>
      <w:r w:rsidR="00C97830">
        <w:t xml:space="preserve">would allow taxpayer funds to be used </w:t>
      </w:r>
      <w:r w:rsidR="00CE097F">
        <w:t xml:space="preserve">instead </w:t>
      </w:r>
      <w:proofErr w:type="gramStart"/>
      <w:r w:rsidR="00CE097F">
        <w:t>for</w:t>
      </w:r>
      <w:proofErr w:type="gramEnd"/>
      <w:r w:rsidR="00CE097F">
        <w:t xml:space="preserve"> transitioning to long-</w:t>
      </w:r>
      <w:proofErr w:type="gramStart"/>
      <w:r w:rsidR="00CE097F">
        <w:t>haul with</w:t>
      </w:r>
      <w:proofErr w:type="gramEnd"/>
      <w:r w:rsidR="00CE097F">
        <w:t xml:space="preserve"> composting and advanced waste processing to increase waste diversion. </w:t>
      </w:r>
    </w:p>
    <w:p w14:paraId="19DA7EF5" w14:textId="7CC38DB0" w:rsidR="00CE097F" w:rsidRPr="008225D7" w:rsidRDefault="00CE097F" w:rsidP="7AE1DB89">
      <w:r>
        <w:t xml:space="preserve">Estimated solid waste charge impacts of each option </w:t>
      </w:r>
      <w:r w:rsidR="001021D2">
        <w:t xml:space="preserve">over the next 6 years </w:t>
      </w:r>
      <w:r>
        <w:t xml:space="preserve">are included in the </w:t>
      </w:r>
      <w:r w:rsidR="001021D2">
        <w:t xml:space="preserve">slides from the open house on DEP’s website, located here: </w:t>
      </w:r>
      <w:hyperlink r:id="rId31" w:history="1">
        <w:r w:rsidR="006B767C" w:rsidRPr="00054692">
          <w:rPr>
            <w:rStyle w:val="Hyperlink"/>
          </w:rPr>
          <w:t>https://www.montgomerycountymd.gov/DEP/trash-recycling/programs/zero-waste/index.html</w:t>
        </w:r>
      </w:hyperlink>
      <w:r w:rsidR="006B767C">
        <w:t xml:space="preserve"> </w:t>
      </w:r>
    </w:p>
    <w:p w14:paraId="12AA8E29" w14:textId="5A3ED282" w:rsidR="00F922A5" w:rsidRPr="000D39DB" w:rsidRDefault="7AE1DB89" w:rsidP="5E427ED5">
      <w:pPr>
        <w:pStyle w:val="ListParagraph"/>
        <w:numPr>
          <w:ilvl w:val="0"/>
          <w:numId w:val="23"/>
        </w:numPr>
        <w:rPr>
          <w:b/>
          <w:bCs/>
        </w:rPr>
      </w:pPr>
      <w:r w:rsidRPr="000D39DB">
        <w:rPr>
          <w:b/>
          <w:bCs/>
        </w:rPr>
        <w:t>Has the County considered requiring residents to pay for their waste (by the pound per person), as an incentive to reduce their waste? How would that work?</w:t>
      </w:r>
    </w:p>
    <w:p w14:paraId="1A54BC88" w14:textId="1AEF7036" w:rsidR="1A0F44D2" w:rsidRPr="008225D7" w:rsidRDefault="003C9775" w:rsidP="787470CE">
      <w:r w:rsidRPr="008225D7">
        <w:t xml:space="preserve">The County is evaluating a system known as "Save As You Throw," to assess variable rate pricing for trash collection and disposal, based on the amount of waste a household sets out as trash. </w:t>
      </w:r>
      <w:r w:rsidR="70A327D2" w:rsidRPr="008225D7">
        <w:t>In Save As You Throw Programs, households pay for trash and recycling programs and services based on the amount of trash disposed. This phase of the</w:t>
      </w:r>
      <w:r w:rsidRPr="008225D7">
        <w:t xml:space="preserve"> project</w:t>
      </w:r>
      <w:r w:rsidR="70A327D2" w:rsidRPr="008225D7">
        <w:t xml:space="preserve"> </w:t>
      </w:r>
      <w:proofErr w:type="gramStart"/>
      <w:r w:rsidR="70A327D2" w:rsidRPr="008225D7">
        <w:t>is focused</w:t>
      </w:r>
      <w:proofErr w:type="gramEnd"/>
      <w:r w:rsidR="70A327D2" w:rsidRPr="008225D7">
        <w:t xml:space="preserve"> on the operational aspects of </w:t>
      </w:r>
      <w:r w:rsidR="7F8E91B6" w:rsidRPr="008225D7">
        <w:t xml:space="preserve">such a </w:t>
      </w:r>
      <w:r w:rsidR="70A327D2" w:rsidRPr="008225D7">
        <w:t xml:space="preserve">program. </w:t>
      </w:r>
      <w:r w:rsidR="5263E486" w:rsidRPr="008225D7">
        <w:t xml:space="preserve"> A</w:t>
      </w:r>
      <w:r w:rsidR="0403A522" w:rsidRPr="008225D7">
        <w:t>dditional</w:t>
      </w:r>
      <w:r w:rsidR="70A327D2" w:rsidRPr="008225D7">
        <w:t xml:space="preserve"> research </w:t>
      </w:r>
      <w:r w:rsidR="33B0BE3F" w:rsidRPr="008225D7">
        <w:t xml:space="preserve">will be needed to determine </w:t>
      </w:r>
      <w:r w:rsidR="70A327D2" w:rsidRPr="008225D7">
        <w:t>methods to develop a fair and equitable billing system for this type of program.</w:t>
      </w:r>
    </w:p>
    <w:p w14:paraId="39F72FDD" w14:textId="5F61B33B" w:rsidR="7AE1DB89" w:rsidRPr="000D39DB" w:rsidRDefault="7AE1DB89" w:rsidP="5E427ED5">
      <w:pPr>
        <w:pStyle w:val="ListParagraph"/>
        <w:numPr>
          <w:ilvl w:val="0"/>
          <w:numId w:val="23"/>
        </w:numPr>
        <w:rPr>
          <w:b/>
          <w:bCs/>
        </w:rPr>
      </w:pPr>
      <w:r w:rsidRPr="000D39DB">
        <w:rPr>
          <w:b/>
          <w:bCs/>
        </w:rPr>
        <w:t xml:space="preserve">Has the County determined how much our electric utility rates would rise if we closed the incinerator and </w:t>
      </w:r>
      <w:proofErr w:type="gramStart"/>
      <w:r w:rsidRPr="000D39DB">
        <w:rPr>
          <w:b/>
          <w:bCs/>
        </w:rPr>
        <w:t>lose</w:t>
      </w:r>
      <w:proofErr w:type="gramEnd"/>
      <w:r w:rsidRPr="000D39DB">
        <w:rPr>
          <w:b/>
          <w:bCs/>
        </w:rPr>
        <w:t xml:space="preserve"> the power it generates? What is the impact of that?</w:t>
      </w:r>
    </w:p>
    <w:p w14:paraId="286A3B91" w14:textId="04D5FB25" w:rsidR="7AE1DB89" w:rsidRPr="008225D7" w:rsidRDefault="7AE1DB89" w:rsidP="7AE1DB89">
      <w:pPr>
        <w:pStyle w:val="ListParagraph"/>
        <w:ind w:left="360"/>
      </w:pPr>
    </w:p>
    <w:p w14:paraId="72802CD1" w14:textId="147E136A" w:rsidR="54B79F42" w:rsidRPr="008225D7" w:rsidRDefault="54B79F42" w:rsidP="5E427ED5">
      <w:pPr>
        <w:pStyle w:val="ListParagraph"/>
        <w:ind w:left="360"/>
      </w:pPr>
      <w:r w:rsidRPr="008225D7">
        <w:t xml:space="preserve">The rate charged to customers for electricity is determined by </w:t>
      </w:r>
      <w:proofErr w:type="gramStart"/>
      <w:r w:rsidRPr="008225D7">
        <w:t>a number of</w:t>
      </w:r>
      <w:proofErr w:type="gramEnd"/>
      <w:r w:rsidRPr="008225D7">
        <w:t xml:space="preserve"> different factors which are continually changing. This includes power delivered by more than 1,400 facilities with a generating capacity of more than 180,000 MW managed by PJM Interconnection, the regional transmission organization (RTO) that manages the grid serving Maryland and all or parts of 12 other states and the District of Columbia (more </w:t>
      </w:r>
      <w:r w:rsidRPr="008225D7">
        <w:lastRenderedPageBreak/>
        <w:t xml:space="preserve">about PJM can be found at </w:t>
      </w:r>
      <w:hyperlink r:id="rId32">
        <w:r w:rsidRPr="008225D7">
          <w:rPr>
            <w:rStyle w:val="Hyperlink"/>
            <w:color w:val="auto"/>
          </w:rPr>
          <w:t>https://www.pjm.com/about-pjm</w:t>
        </w:r>
      </w:hyperlink>
      <w:r w:rsidRPr="008225D7">
        <w:t>). It would not be possible to accurately determine the cost impact of the removal of this single facility from the electricity supply pool.</w:t>
      </w:r>
      <w:r w:rsidR="00BB35DC">
        <w:t xml:space="preserve">  </w:t>
      </w:r>
      <w:r w:rsidR="00854226">
        <w:t>The PJM interconnection includes Virginia and their data centers, which are a huge driver of electricity costs.</w:t>
      </w:r>
    </w:p>
    <w:p w14:paraId="4BC219CB" w14:textId="5C999F40" w:rsidR="5E427ED5" w:rsidRPr="008225D7" w:rsidRDefault="5E427ED5" w:rsidP="5E427ED5">
      <w:pPr>
        <w:pStyle w:val="ListParagraph"/>
        <w:ind w:left="360"/>
      </w:pPr>
    </w:p>
    <w:p w14:paraId="0B1D9634" w14:textId="382B0719" w:rsidR="00F922A5" w:rsidRPr="000D39DB" w:rsidRDefault="4C5EEBBA" w:rsidP="00674A47">
      <w:pPr>
        <w:pStyle w:val="ListParagraph"/>
        <w:numPr>
          <w:ilvl w:val="0"/>
          <w:numId w:val="23"/>
        </w:numPr>
        <w:rPr>
          <w:b/>
          <w:bCs/>
        </w:rPr>
      </w:pPr>
      <w:r w:rsidRPr="000D39DB">
        <w:rPr>
          <w:b/>
          <w:bCs/>
        </w:rPr>
        <w:t xml:space="preserve">How </w:t>
      </w:r>
      <w:proofErr w:type="gramStart"/>
      <w:r w:rsidRPr="000D39DB">
        <w:rPr>
          <w:b/>
          <w:bCs/>
        </w:rPr>
        <w:t>does</w:t>
      </w:r>
      <w:proofErr w:type="gramEnd"/>
      <w:r w:rsidRPr="000D39DB">
        <w:rPr>
          <w:b/>
          <w:bCs/>
        </w:rPr>
        <w:t xml:space="preserve"> the cost for Option 3 </w:t>
      </w:r>
      <w:proofErr w:type="gramStart"/>
      <w:r w:rsidRPr="000D39DB">
        <w:rPr>
          <w:b/>
          <w:bCs/>
        </w:rPr>
        <w:t>compare</w:t>
      </w:r>
      <w:proofErr w:type="gramEnd"/>
      <w:r w:rsidRPr="000D39DB">
        <w:rPr>
          <w:b/>
          <w:bCs/>
        </w:rPr>
        <w:t xml:space="preserve"> to Option 1?</w:t>
      </w:r>
    </w:p>
    <w:p w14:paraId="0C89E501" w14:textId="12F7157C" w:rsidR="4C5EEBBA" w:rsidRPr="008225D7" w:rsidRDefault="4C5EEBBA" w:rsidP="4C5EEBBA">
      <w:pPr>
        <w:pStyle w:val="ListParagraph"/>
        <w:ind w:left="360"/>
      </w:pPr>
    </w:p>
    <w:p w14:paraId="131A455B" w14:textId="56F63EF9" w:rsidR="4C5EEBBA" w:rsidRPr="008225D7" w:rsidRDefault="7AE1DB89" w:rsidP="7AE1DB89">
      <w:pPr>
        <w:pStyle w:val="ListParagraph"/>
        <w:ind w:left="360"/>
      </w:pPr>
      <w:r w:rsidRPr="008225D7">
        <w:t xml:space="preserve">To recap, Option 3 consists of food composting, advanced waste processing, and long-haul of the remaining trash to an out-of-County landfill. Option 1 is retaining use of the incinerator. </w:t>
      </w:r>
    </w:p>
    <w:p w14:paraId="7AF13C50" w14:textId="2B503D45" w:rsidR="4C5EEBBA" w:rsidRPr="008225D7" w:rsidRDefault="4C5EEBBA" w:rsidP="4C5EEBBA">
      <w:pPr>
        <w:pStyle w:val="ListParagraph"/>
        <w:ind w:left="360"/>
      </w:pPr>
    </w:p>
    <w:p w14:paraId="2B37466B" w14:textId="2BD1E2C6" w:rsidR="4C5EEBBA" w:rsidRPr="008225D7" w:rsidRDefault="4C5EEBBA" w:rsidP="4C5EEBBA">
      <w:pPr>
        <w:pStyle w:val="ListParagraph"/>
        <w:ind w:left="360"/>
      </w:pPr>
      <w:r w:rsidRPr="008225D7">
        <w:t>Option 3 would initially be less expensive than Option 1 because it allows the County to avoid near-term repair projects at the incinerator, which are planned for FYs 2027 and 2028. In later years, once the advanced waste processing facility is fully operational, the cost for Option 3 would be somewhat more expensive than Option 1. By FY 2032, for a single-family household, this would equate to approximately $14 more on the annual property tax bill for Option 3 than for Option 1. (See the Open House slides for projections for all sectors.)</w:t>
      </w:r>
      <w:r w:rsidR="0012367C">
        <w:t xml:space="preserve"> Additionally, the cost for a new or upgraded incinerator could be significantly higher than currently estimated.</w:t>
      </w:r>
    </w:p>
    <w:p w14:paraId="39E11D96" w14:textId="3747747B" w:rsidR="4C5EEBBA" w:rsidRPr="008225D7" w:rsidRDefault="4C5EEBBA" w:rsidP="4C5EEBBA">
      <w:pPr>
        <w:pStyle w:val="ListParagraph"/>
        <w:ind w:left="360"/>
      </w:pPr>
    </w:p>
    <w:p w14:paraId="7EAC410B" w14:textId="51AF3629" w:rsidR="00D47F0B" w:rsidRPr="000D39DB" w:rsidRDefault="4C5EEBBA" w:rsidP="140B1D15">
      <w:pPr>
        <w:pStyle w:val="ListParagraph"/>
        <w:numPr>
          <w:ilvl w:val="0"/>
          <w:numId w:val="23"/>
        </w:numPr>
        <w:rPr>
          <w:b/>
          <w:bCs/>
        </w:rPr>
      </w:pPr>
      <w:r w:rsidRPr="000D39DB">
        <w:rPr>
          <w:b/>
          <w:bCs/>
        </w:rPr>
        <w:t>How much money does metal and plastic recycling generate for the County?</w:t>
      </w:r>
    </w:p>
    <w:p w14:paraId="5C10C025" w14:textId="774F4BB4" w:rsidR="4C5EEBBA" w:rsidRPr="008225D7" w:rsidRDefault="52076855" w:rsidP="140B1D15">
      <w:pPr>
        <w:pStyle w:val="ListParagraph"/>
        <w:ind w:left="360"/>
      </w:pPr>
      <w:r w:rsidRPr="008225D7">
        <w:t xml:space="preserve">It’s important to note that recycling commodities are </w:t>
      </w:r>
      <w:r w:rsidR="4570A793" w:rsidRPr="008225D7">
        <w:t xml:space="preserve">subject to </w:t>
      </w:r>
      <w:r w:rsidR="0E5634BC" w:rsidRPr="008225D7">
        <w:t>frequent fluctuations. However, the average price</w:t>
      </w:r>
      <w:r w:rsidR="40B2702F" w:rsidRPr="008225D7">
        <w:t xml:space="preserve"> per ton that the MRF receives for Bi-metal and tin is $230 per ton; for Aluminum </w:t>
      </w:r>
      <w:r w:rsidR="36988FC8" w:rsidRPr="008225D7">
        <w:t>$1,900 per ton; HDPE natural</w:t>
      </w:r>
      <w:r w:rsidR="01F7095E" w:rsidRPr="008225D7">
        <w:t xml:space="preserve"> (plastic) </w:t>
      </w:r>
      <w:r w:rsidR="36988FC8" w:rsidRPr="008225D7">
        <w:t xml:space="preserve">$800 per ton and PET </w:t>
      </w:r>
      <w:r w:rsidR="109ACD93" w:rsidRPr="008225D7">
        <w:t xml:space="preserve">(plastic) </w:t>
      </w:r>
      <w:r w:rsidR="36988FC8" w:rsidRPr="008225D7">
        <w:t xml:space="preserve">$ 200 per ton.  </w:t>
      </w:r>
    </w:p>
    <w:p w14:paraId="08821EE6" w14:textId="5E6C2D1D" w:rsidR="140B1D15" w:rsidRPr="008225D7" w:rsidRDefault="140B1D15" w:rsidP="140B1D15">
      <w:pPr>
        <w:pStyle w:val="ListParagraph"/>
        <w:ind w:left="360"/>
      </w:pPr>
    </w:p>
    <w:p w14:paraId="33150A86" w14:textId="69C58CD0" w:rsidR="00AE4664" w:rsidRPr="000D39DB" w:rsidRDefault="4C5EEBBA" w:rsidP="00674A47">
      <w:pPr>
        <w:pStyle w:val="ListParagraph"/>
        <w:numPr>
          <w:ilvl w:val="0"/>
          <w:numId w:val="23"/>
        </w:numPr>
        <w:rPr>
          <w:b/>
          <w:bCs/>
        </w:rPr>
      </w:pPr>
      <w:proofErr w:type="gramStart"/>
      <w:r w:rsidRPr="000D39DB">
        <w:rPr>
          <w:b/>
          <w:bCs/>
        </w:rPr>
        <w:t>Does</w:t>
      </w:r>
      <w:proofErr w:type="gramEnd"/>
      <w:r w:rsidRPr="000D39DB">
        <w:rPr>
          <w:b/>
          <w:bCs/>
        </w:rPr>
        <w:t xml:space="preserve"> the costs you have published for each option </w:t>
      </w:r>
      <w:proofErr w:type="gramStart"/>
      <w:r w:rsidRPr="000D39DB">
        <w:rPr>
          <w:b/>
          <w:bCs/>
        </w:rPr>
        <w:t>take into account</w:t>
      </w:r>
      <w:proofErr w:type="gramEnd"/>
      <w:r w:rsidRPr="000D39DB">
        <w:rPr>
          <w:b/>
          <w:bCs/>
        </w:rPr>
        <w:t xml:space="preserve"> the sale of recyclables?</w:t>
      </w:r>
    </w:p>
    <w:p w14:paraId="3CB3FB67" w14:textId="01D87838" w:rsidR="4C5EEBBA" w:rsidRPr="008225D7" w:rsidRDefault="4C5EEBBA" w:rsidP="4C5EEBBA">
      <w:pPr>
        <w:pStyle w:val="ListParagraph"/>
        <w:ind w:left="360"/>
      </w:pPr>
    </w:p>
    <w:p w14:paraId="3BA88613" w14:textId="7BE8C6D6" w:rsidR="4C5EEBBA" w:rsidRPr="008225D7" w:rsidRDefault="4C5EEBBA" w:rsidP="4C5EEBBA">
      <w:pPr>
        <w:pStyle w:val="ListParagraph"/>
        <w:ind w:left="360"/>
      </w:pPr>
      <w:r w:rsidRPr="008225D7">
        <w:t>Yes.</w:t>
      </w:r>
    </w:p>
    <w:p w14:paraId="019F41C7" w14:textId="3F285A98" w:rsidR="4C5EEBBA" w:rsidRPr="008225D7" w:rsidRDefault="4C5EEBBA" w:rsidP="4C5EEBBA">
      <w:pPr>
        <w:pStyle w:val="ListParagraph"/>
        <w:ind w:left="360"/>
      </w:pPr>
    </w:p>
    <w:p w14:paraId="5437BDDB" w14:textId="2D4EC86E" w:rsidR="00AE4664" w:rsidRPr="000D39DB" w:rsidRDefault="7AE1DB89" w:rsidP="140B1D15">
      <w:pPr>
        <w:pStyle w:val="ListParagraph"/>
        <w:numPr>
          <w:ilvl w:val="0"/>
          <w:numId w:val="23"/>
        </w:numPr>
        <w:rPr>
          <w:b/>
          <w:bCs/>
        </w:rPr>
      </w:pPr>
      <w:r w:rsidRPr="000D39DB">
        <w:rPr>
          <w:b/>
          <w:bCs/>
        </w:rPr>
        <w:t xml:space="preserve">How much would it cost to landfill our own waste at Site 2? How does that cost compare to the </w:t>
      </w:r>
      <w:proofErr w:type="gramStart"/>
      <w:r w:rsidRPr="000D39DB">
        <w:rPr>
          <w:b/>
          <w:bCs/>
        </w:rPr>
        <w:t>long haul</w:t>
      </w:r>
      <w:proofErr w:type="gramEnd"/>
      <w:r w:rsidRPr="000D39DB">
        <w:rPr>
          <w:b/>
          <w:bCs/>
        </w:rPr>
        <w:t xml:space="preserve"> options?</w:t>
      </w:r>
    </w:p>
    <w:p w14:paraId="684FEE37" w14:textId="02A1465A" w:rsidR="4C5EEBBA" w:rsidRPr="008225D7" w:rsidRDefault="4C5EEBBA" w:rsidP="4C5EEBBA">
      <w:pPr>
        <w:pStyle w:val="ListParagraph"/>
        <w:ind w:left="360"/>
      </w:pPr>
    </w:p>
    <w:p w14:paraId="7F880B48" w14:textId="5D0E0390" w:rsidR="598E589D" w:rsidRPr="008225D7" w:rsidRDefault="598E589D" w:rsidP="140B1D15">
      <w:pPr>
        <w:pStyle w:val="ListParagraph"/>
        <w:ind w:left="360"/>
      </w:pPr>
      <w:r w:rsidRPr="008225D7">
        <w:t>DEP’s consultant estimated that it would cost a total of $</w:t>
      </w:r>
      <w:r w:rsidR="083A8F5F" w:rsidRPr="008225D7">
        <w:t>623</w:t>
      </w:r>
      <w:r w:rsidRPr="008225D7">
        <w:t xml:space="preserve"> million to construct</w:t>
      </w:r>
      <w:r w:rsidR="6D03F43A" w:rsidRPr="008225D7">
        <w:t xml:space="preserve"> and operate</w:t>
      </w:r>
      <w:r w:rsidRPr="008225D7">
        <w:t xml:space="preserve"> the Site 2 landfill</w:t>
      </w:r>
      <w:r w:rsidR="32CA55BA" w:rsidRPr="008225D7">
        <w:t xml:space="preserve"> over its lifespan</w:t>
      </w:r>
      <w:r w:rsidRPr="008225D7">
        <w:t xml:space="preserve">, </w:t>
      </w:r>
      <w:r w:rsidR="3221A58C" w:rsidRPr="008225D7">
        <w:t>or approximately $37.79 per ton</w:t>
      </w:r>
      <w:r w:rsidR="4E83E897" w:rsidRPr="008225D7">
        <w:t xml:space="preserve"> of waste</w:t>
      </w:r>
      <w:r w:rsidR="08D6309A" w:rsidRPr="008225D7">
        <w:t xml:space="preserve"> landfilled</w:t>
      </w:r>
      <w:r w:rsidRPr="008225D7">
        <w:t>.</w:t>
      </w:r>
      <w:r w:rsidR="03951E1E" w:rsidRPr="008225D7">
        <w:t xml:space="preserve"> </w:t>
      </w:r>
    </w:p>
    <w:p w14:paraId="64B1DA0C" w14:textId="536C82F1" w:rsidR="140B1D15" w:rsidRPr="008225D7" w:rsidRDefault="140B1D15" w:rsidP="140B1D15">
      <w:pPr>
        <w:pStyle w:val="ListParagraph"/>
        <w:ind w:left="360"/>
      </w:pPr>
    </w:p>
    <w:p w14:paraId="6DAFA933" w14:textId="4509D93E" w:rsidR="00CC3AAE" w:rsidRPr="000D39DB" w:rsidRDefault="7AE1DB89" w:rsidP="140B1D15">
      <w:pPr>
        <w:pStyle w:val="ListParagraph"/>
        <w:numPr>
          <w:ilvl w:val="0"/>
          <w:numId w:val="23"/>
        </w:numPr>
        <w:rPr>
          <w:b/>
          <w:bCs/>
        </w:rPr>
      </w:pPr>
      <w:r w:rsidRPr="000D39DB">
        <w:rPr>
          <w:b/>
          <w:bCs/>
        </w:rPr>
        <w:lastRenderedPageBreak/>
        <w:t>Is the cost of increased monitoring of the incinerator factored into Option 1?</w:t>
      </w:r>
    </w:p>
    <w:p w14:paraId="293080A8" w14:textId="52177229" w:rsidR="05DD534A" w:rsidRPr="008225D7" w:rsidRDefault="05DD534A" w:rsidP="140B1D15">
      <w:pPr>
        <w:pStyle w:val="ListParagraph"/>
        <w:ind w:left="360"/>
      </w:pPr>
      <w:r w:rsidRPr="008225D7">
        <w:t xml:space="preserve">Current monitoring </w:t>
      </w:r>
      <w:proofErr w:type="gramStart"/>
      <w:r w:rsidRPr="008225D7">
        <w:t>is in compliance with</w:t>
      </w:r>
      <w:proofErr w:type="gramEnd"/>
      <w:r w:rsidRPr="008225D7">
        <w:t xml:space="preserve"> Federal and State regulations. Increased monitoring has not been facto</w:t>
      </w:r>
      <w:r w:rsidR="12FBF652" w:rsidRPr="008225D7">
        <w:t xml:space="preserve">red into Option 1. </w:t>
      </w:r>
    </w:p>
    <w:p w14:paraId="56576C32" w14:textId="23E2904F" w:rsidR="4C5EEBBA" w:rsidRPr="008225D7" w:rsidRDefault="4C5EEBBA" w:rsidP="4C5EEBBA">
      <w:pPr>
        <w:pStyle w:val="ListParagraph"/>
        <w:ind w:left="360"/>
      </w:pPr>
    </w:p>
    <w:p w14:paraId="42DB4E44" w14:textId="135A03DF" w:rsidR="00CC3AAE" w:rsidRPr="000D39DB" w:rsidRDefault="4C5EEBBA" w:rsidP="00674A47">
      <w:pPr>
        <w:pStyle w:val="ListParagraph"/>
        <w:numPr>
          <w:ilvl w:val="0"/>
          <w:numId w:val="23"/>
        </w:numPr>
        <w:rPr>
          <w:b/>
          <w:bCs/>
        </w:rPr>
      </w:pPr>
      <w:r w:rsidRPr="000D39DB">
        <w:rPr>
          <w:b/>
          <w:bCs/>
        </w:rPr>
        <w:t>When will we see the increase to the waste line item on our taxes to prepare for this transition?</w:t>
      </w:r>
    </w:p>
    <w:p w14:paraId="58A329C3" w14:textId="180E110D" w:rsidR="4C5EEBBA" w:rsidRPr="008225D7" w:rsidRDefault="4C5EEBBA" w:rsidP="4C5EEBBA">
      <w:pPr>
        <w:pStyle w:val="ListParagraph"/>
        <w:ind w:left="360"/>
      </w:pPr>
    </w:p>
    <w:p w14:paraId="6556EC95" w14:textId="48E46243" w:rsidR="4C5EEBBA" w:rsidRPr="008225D7" w:rsidRDefault="4C5EEBBA" w:rsidP="4C5EEBBA">
      <w:pPr>
        <w:pStyle w:val="ListParagraph"/>
        <w:ind w:left="360"/>
      </w:pPr>
      <w:r w:rsidRPr="008225D7">
        <w:t>The solid waste charge is included on the annual property tax bill, which is issued every year on July 1. If the County Council approves a budget that includes transition away from the incinerator, that change would be reflected beginning with the bill issued July 1, 2026 (FY 2027)</w:t>
      </w:r>
      <w:r w:rsidR="009D67F6">
        <w:t xml:space="preserve">, and in the early years that would be a slight decrease </w:t>
      </w:r>
      <w:proofErr w:type="gramStart"/>
      <w:r w:rsidR="009D67F6">
        <w:t>than</w:t>
      </w:r>
      <w:proofErr w:type="gramEnd"/>
      <w:r w:rsidR="009D67F6">
        <w:t xml:space="preserve"> the status quo.</w:t>
      </w:r>
    </w:p>
    <w:p w14:paraId="3DA07A16" w14:textId="39594788" w:rsidR="4C5EEBBA" w:rsidRDefault="4C5EEBBA" w:rsidP="4C5EEBBA">
      <w:pPr>
        <w:pStyle w:val="ListParagraph"/>
        <w:ind w:left="360"/>
      </w:pPr>
    </w:p>
    <w:p w14:paraId="0D47CB0B" w14:textId="77777777" w:rsidR="004B00A3" w:rsidRPr="008225D7" w:rsidRDefault="004B00A3" w:rsidP="00EA7B61">
      <w:pPr>
        <w:pStyle w:val="Heading1"/>
      </w:pPr>
      <w:r w:rsidRPr="008225D7">
        <w:t>Comments</w:t>
      </w:r>
    </w:p>
    <w:p w14:paraId="164513AE" w14:textId="77777777" w:rsidR="004B00A3" w:rsidRPr="008225D7" w:rsidRDefault="004B00A3" w:rsidP="004B00A3">
      <w:pPr>
        <w:pStyle w:val="ListParagraph"/>
        <w:numPr>
          <w:ilvl w:val="0"/>
          <w:numId w:val="8"/>
        </w:numPr>
      </w:pPr>
      <w:r w:rsidRPr="008225D7">
        <w:t>If Site 2 could be used for ash or waste, it seems like it should be a higher priority, since it has no environmental justice impacts.</w:t>
      </w:r>
    </w:p>
    <w:p w14:paraId="7310B3E7" w14:textId="77777777" w:rsidR="004B00A3" w:rsidRPr="008225D7" w:rsidRDefault="004B00A3" w:rsidP="004B00A3">
      <w:pPr>
        <w:pStyle w:val="ListParagraph"/>
        <w:ind w:left="360"/>
      </w:pPr>
    </w:p>
    <w:p w14:paraId="62D29FE0" w14:textId="77777777" w:rsidR="004B00A3" w:rsidRPr="008225D7" w:rsidRDefault="004B00A3" w:rsidP="004B00A3">
      <w:pPr>
        <w:pStyle w:val="ListParagraph"/>
        <w:numPr>
          <w:ilvl w:val="0"/>
          <w:numId w:val="8"/>
        </w:numPr>
      </w:pPr>
      <w:r w:rsidRPr="008225D7">
        <w:t xml:space="preserve">I am concerned about the low rate of plastics being recycled. I think the County needs to do more public education about plastics, as there is a lot of misunderstanding out there. I also think the County should do more education on plastic film recycling. It’s my understanding that Trex collects plastic films from grocery stores to use in their decking materials. </w:t>
      </w:r>
    </w:p>
    <w:p w14:paraId="454C3110" w14:textId="77777777" w:rsidR="004B00A3" w:rsidRPr="008225D7" w:rsidRDefault="004B00A3" w:rsidP="004B00A3">
      <w:pPr>
        <w:pStyle w:val="ListParagraph"/>
        <w:ind w:left="360"/>
      </w:pPr>
    </w:p>
    <w:p w14:paraId="170300BE" w14:textId="77777777" w:rsidR="004B00A3" w:rsidRPr="008225D7" w:rsidRDefault="004B00A3" w:rsidP="004B00A3">
      <w:pPr>
        <w:pStyle w:val="ListParagraph"/>
        <w:numPr>
          <w:ilvl w:val="0"/>
          <w:numId w:val="8"/>
        </w:numPr>
      </w:pPr>
      <w:r w:rsidRPr="008225D7">
        <w:t xml:space="preserve">In Rome, where all food waste must be disposed of separately, all grocery stores use compostable bags. There is a 5-cent charge for them. This also makes it easy to have bags at home to dispose of compostable material. </w:t>
      </w:r>
    </w:p>
    <w:p w14:paraId="694028E7" w14:textId="77777777" w:rsidR="004B00A3" w:rsidRPr="008225D7" w:rsidRDefault="004B00A3" w:rsidP="004B00A3">
      <w:pPr>
        <w:pStyle w:val="ListParagraph"/>
        <w:ind w:left="360"/>
      </w:pPr>
    </w:p>
    <w:p w14:paraId="5D6E0261" w14:textId="77777777" w:rsidR="004B00A3" w:rsidRPr="008225D7" w:rsidRDefault="004B00A3" w:rsidP="004B00A3">
      <w:pPr>
        <w:pStyle w:val="ListParagraph"/>
        <w:numPr>
          <w:ilvl w:val="0"/>
          <w:numId w:val="8"/>
        </w:numPr>
      </w:pPr>
      <w:r w:rsidRPr="008225D7">
        <w:t xml:space="preserve">The Poolesville Beauty Spot used to allow people to leave items for others to pick up. Please consider allowing this, as well as the disposal of diesel and gas again. </w:t>
      </w:r>
    </w:p>
    <w:p w14:paraId="605E229F" w14:textId="77777777" w:rsidR="004B00A3" w:rsidRPr="008225D7" w:rsidRDefault="004B00A3" w:rsidP="004B00A3">
      <w:pPr>
        <w:pStyle w:val="ListParagraph"/>
        <w:ind w:left="360"/>
      </w:pPr>
    </w:p>
    <w:p w14:paraId="1663105F" w14:textId="77777777" w:rsidR="004B00A3" w:rsidRPr="008225D7" w:rsidRDefault="004B00A3" w:rsidP="004B00A3">
      <w:pPr>
        <w:pStyle w:val="ListParagraph"/>
        <w:numPr>
          <w:ilvl w:val="0"/>
          <w:numId w:val="8"/>
        </w:numPr>
      </w:pPr>
      <w:r w:rsidRPr="008225D7">
        <w:t xml:space="preserve">Methane is a much more potent GHG in landfilling. It </w:t>
      </w:r>
      <w:proofErr w:type="gramStart"/>
      <w:r w:rsidRPr="008225D7">
        <w:t>is</w:t>
      </w:r>
      <w:proofErr w:type="gramEnd"/>
      <w:r w:rsidRPr="008225D7">
        <w:t xml:space="preserve"> not recovered well. Studies show CO2 is much less potent </w:t>
      </w:r>
      <w:proofErr w:type="gramStart"/>
      <w:r w:rsidRPr="008225D7">
        <w:t>from</w:t>
      </w:r>
      <w:proofErr w:type="gramEnd"/>
      <w:r w:rsidRPr="008225D7">
        <w:t xml:space="preserve"> the RRF.</w:t>
      </w:r>
    </w:p>
    <w:p w14:paraId="7177C17C" w14:textId="77777777" w:rsidR="004B00A3" w:rsidRPr="008225D7" w:rsidRDefault="004B00A3" w:rsidP="004B00A3">
      <w:pPr>
        <w:pStyle w:val="ListParagraph"/>
        <w:ind w:left="360"/>
      </w:pPr>
    </w:p>
    <w:p w14:paraId="1A469C00" w14:textId="77777777" w:rsidR="004B00A3" w:rsidRPr="008225D7" w:rsidRDefault="004B00A3" w:rsidP="004B00A3">
      <w:pPr>
        <w:pStyle w:val="ListParagraph"/>
        <w:numPr>
          <w:ilvl w:val="0"/>
          <w:numId w:val="8"/>
        </w:numPr>
      </w:pPr>
      <w:r w:rsidRPr="008225D7">
        <w:t xml:space="preserve">Resource recovery used to be a term for recycling, but it was co-opted </w:t>
      </w:r>
      <w:proofErr w:type="gramStart"/>
      <w:r w:rsidRPr="008225D7">
        <w:t>from</w:t>
      </w:r>
      <w:proofErr w:type="gramEnd"/>
      <w:r w:rsidRPr="008225D7">
        <w:t xml:space="preserve"> the incineration industry. Incinerators destroy materials. The modest </w:t>
      </w:r>
      <w:proofErr w:type="gramStart"/>
      <w:r w:rsidRPr="008225D7">
        <w:t>amount</w:t>
      </w:r>
      <w:proofErr w:type="gramEnd"/>
      <w:r w:rsidRPr="008225D7">
        <w:t xml:space="preserve"> of metals </w:t>
      </w:r>
      <w:r w:rsidRPr="008225D7">
        <w:lastRenderedPageBreak/>
        <w:t xml:space="preserve">recovered </w:t>
      </w:r>
      <w:proofErr w:type="gramStart"/>
      <w:r w:rsidRPr="008225D7">
        <w:t>do</w:t>
      </w:r>
      <w:proofErr w:type="gramEnd"/>
      <w:r w:rsidRPr="008225D7">
        <w:t xml:space="preserve"> not justify the </w:t>
      </w:r>
      <w:proofErr w:type="gramStart"/>
      <w:r w:rsidRPr="008225D7">
        <w:t>amount</w:t>
      </w:r>
      <w:proofErr w:type="gramEnd"/>
      <w:r w:rsidRPr="008225D7">
        <w:t xml:space="preserve"> of pollutants generated. Energy recovery is not resource recovery. Incinerators destroy more embodied energy than they recover. Recycling and composting the materials burned there would save 3-5 times more energy than burning them and having to recreate them.</w:t>
      </w:r>
    </w:p>
    <w:p w14:paraId="21DB597C" w14:textId="77777777" w:rsidR="004B00A3" w:rsidRPr="008225D7" w:rsidRDefault="004B00A3" w:rsidP="004B00A3">
      <w:pPr>
        <w:pStyle w:val="ListParagraph"/>
        <w:ind w:left="360"/>
      </w:pPr>
    </w:p>
    <w:p w14:paraId="7704A756" w14:textId="77777777" w:rsidR="004B00A3" w:rsidRPr="008225D7" w:rsidRDefault="004B00A3" w:rsidP="004B00A3">
      <w:pPr>
        <w:pStyle w:val="ListParagraph"/>
        <w:numPr>
          <w:ilvl w:val="0"/>
          <w:numId w:val="8"/>
        </w:numPr>
      </w:pPr>
      <w:r w:rsidRPr="008225D7">
        <w:t xml:space="preserve">This is not the zero waste hierarchy (referring to the slide). The </w:t>
      </w:r>
      <w:proofErr w:type="gramStart"/>
      <w:r w:rsidRPr="008225D7">
        <w:t>zero waste</w:t>
      </w:r>
      <w:proofErr w:type="gramEnd"/>
      <w:r w:rsidRPr="008225D7">
        <w:t xml:space="preserve"> hierarchy is in the County’s Zero Waste Plan and clearly states that incineration is unacceptable and that landfilling is the backstop. See </w:t>
      </w:r>
      <w:hyperlink r:id="rId33" w:history="1">
        <w:r w:rsidRPr="008225D7">
          <w:rPr>
            <w:rStyle w:val="Hyperlink"/>
            <w:color w:val="auto"/>
          </w:rPr>
          <w:t>www.zwia.org/zwh</w:t>
        </w:r>
      </w:hyperlink>
      <w:r w:rsidRPr="008225D7">
        <w:t xml:space="preserve"> for the real zero waste hierarchy. </w:t>
      </w:r>
    </w:p>
    <w:p w14:paraId="08947E6A" w14:textId="77777777" w:rsidR="004B00A3" w:rsidRPr="008225D7" w:rsidRDefault="004B00A3" w:rsidP="004B00A3">
      <w:pPr>
        <w:pStyle w:val="ListParagraph"/>
      </w:pPr>
    </w:p>
    <w:p w14:paraId="43C258D6" w14:textId="77777777" w:rsidR="004B00A3" w:rsidRPr="008225D7" w:rsidRDefault="004B00A3" w:rsidP="004B00A3">
      <w:pPr>
        <w:pStyle w:val="ListParagraph"/>
        <w:numPr>
          <w:ilvl w:val="0"/>
          <w:numId w:val="8"/>
        </w:numPr>
      </w:pPr>
      <w:r w:rsidRPr="008225D7">
        <w:t>I recently learned that PG County has curbside household food compost pickup. Howard County also does. Montgomery County is far behind two neighboring counties.</w:t>
      </w:r>
    </w:p>
    <w:p w14:paraId="11D6E9A7" w14:textId="77777777" w:rsidR="004B00A3" w:rsidRPr="008225D7" w:rsidRDefault="004B00A3" w:rsidP="004B00A3">
      <w:pPr>
        <w:pStyle w:val="ListParagraph"/>
      </w:pPr>
    </w:p>
    <w:p w14:paraId="7CCE7252" w14:textId="77777777" w:rsidR="004B00A3" w:rsidRPr="008225D7" w:rsidRDefault="004B00A3" w:rsidP="004B00A3">
      <w:pPr>
        <w:pStyle w:val="ListParagraph"/>
        <w:numPr>
          <w:ilvl w:val="0"/>
          <w:numId w:val="8"/>
        </w:numPr>
      </w:pPr>
      <w:r w:rsidRPr="008225D7">
        <w:t xml:space="preserve">Thank you for making the "Aiming </w:t>
      </w:r>
      <w:proofErr w:type="gramStart"/>
      <w:r w:rsidRPr="008225D7">
        <w:t>For</w:t>
      </w:r>
      <w:proofErr w:type="gramEnd"/>
      <w:r w:rsidRPr="008225D7">
        <w:t xml:space="preserve"> Zero Waste" presentation available online as I was unable to attend any of the live presentations.  I noted that the slides did not appear to account for the environmental impacts of fuel burned in pick-up, drop-off, and transporting waste materials for any of the presented waste disposal options.  IMHO these should be included in the calculations of each option's environmental impacts.  E.g., options including long-haul waste transport may have far greater environmental impacts than presented.</w:t>
      </w:r>
    </w:p>
    <w:p w14:paraId="1704BF02" w14:textId="77777777" w:rsidR="004B00A3" w:rsidRPr="008225D7" w:rsidRDefault="004B00A3" w:rsidP="004B00A3">
      <w:pPr>
        <w:pStyle w:val="ListParagraph"/>
      </w:pPr>
    </w:p>
    <w:p w14:paraId="2C207616" w14:textId="0AB7865F" w:rsidR="004B00A3" w:rsidRPr="008225D7" w:rsidRDefault="004B00A3" w:rsidP="004B00A3">
      <w:pPr>
        <w:pStyle w:val="ListParagraph"/>
        <w:numPr>
          <w:ilvl w:val="0"/>
          <w:numId w:val="8"/>
        </w:numPr>
      </w:pPr>
      <w:r w:rsidRPr="008225D7">
        <w:t>Our neighborhood finds it very unfair that the streets near us just rake leaves to the curb and county picks them up for a fee under $100.</w:t>
      </w:r>
      <w:r w:rsidR="006B767C">
        <w:t xml:space="preserve"> </w:t>
      </w:r>
      <w:r w:rsidRPr="008225D7">
        <w:t xml:space="preserve">We </w:t>
      </w:r>
      <w:proofErr w:type="gramStart"/>
      <w:r w:rsidRPr="008225D7">
        <w:t>have to</w:t>
      </w:r>
      <w:proofErr w:type="gramEnd"/>
      <w:r w:rsidRPr="008225D7">
        <w:t xml:space="preserve"> pay $700 for a landscaper to pick up our leaves. We do not have a large </w:t>
      </w:r>
      <w:proofErr w:type="gramStart"/>
      <w:r w:rsidRPr="008225D7">
        <w:t>lot</w:t>
      </w:r>
      <w:proofErr w:type="gramEnd"/>
      <w:r w:rsidRPr="008225D7">
        <w:t xml:space="preserve">. When we asked why our neighborhood could not be added to the leaf/curb pick up our HOA was told the leaf/curb pick up was set over 40 years ago and some neighborhoods said no </w:t>
      </w:r>
      <w:proofErr w:type="gramStart"/>
      <w:r w:rsidRPr="008225D7">
        <w:t>AND also</w:t>
      </w:r>
      <w:proofErr w:type="gramEnd"/>
      <w:r w:rsidRPr="008225D7">
        <w:t xml:space="preserve"> the county decided 30-40 years ago not to extend the leaf/curb boundaries. It is unfair as we get older that we </w:t>
      </w:r>
      <w:proofErr w:type="gramStart"/>
      <w:r w:rsidRPr="008225D7">
        <w:t>have to</w:t>
      </w:r>
      <w:proofErr w:type="gramEnd"/>
      <w:r w:rsidRPr="008225D7">
        <w:t xml:space="preserve"> pay huge fees for a service Montgomery County provides to others at a nominal fee.</w:t>
      </w:r>
    </w:p>
    <w:p w14:paraId="73BB0768" w14:textId="77777777" w:rsidR="009778F0" w:rsidRDefault="009778F0" w:rsidP="009778F0">
      <w:pPr>
        <w:ind w:left="360"/>
      </w:pPr>
    </w:p>
    <w:sectPr w:rsidR="009778F0">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B147" w14:textId="77777777" w:rsidR="00D07E3A" w:rsidRDefault="00D07E3A" w:rsidP="00EA7B61">
      <w:pPr>
        <w:spacing w:after="0" w:line="240" w:lineRule="auto"/>
      </w:pPr>
      <w:r>
        <w:separator/>
      </w:r>
    </w:p>
  </w:endnote>
  <w:endnote w:type="continuationSeparator" w:id="0">
    <w:p w14:paraId="41BEE745" w14:textId="77777777" w:rsidR="00D07E3A" w:rsidRDefault="00D07E3A" w:rsidP="00EA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225536"/>
      <w:docPartObj>
        <w:docPartGallery w:val="Page Numbers (Bottom of Page)"/>
        <w:docPartUnique/>
      </w:docPartObj>
    </w:sdtPr>
    <w:sdtEndPr>
      <w:rPr>
        <w:noProof/>
      </w:rPr>
    </w:sdtEndPr>
    <w:sdtContent>
      <w:p w14:paraId="69DF7C64" w14:textId="15962930" w:rsidR="00EA7B61" w:rsidRDefault="00EA7B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FC28C" w14:textId="77777777" w:rsidR="00EA7B61" w:rsidRDefault="00EA7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0C60" w14:textId="77777777" w:rsidR="00D07E3A" w:rsidRDefault="00D07E3A" w:rsidP="00EA7B61">
      <w:pPr>
        <w:spacing w:after="0" w:line="240" w:lineRule="auto"/>
      </w:pPr>
      <w:r>
        <w:separator/>
      </w:r>
    </w:p>
  </w:footnote>
  <w:footnote w:type="continuationSeparator" w:id="0">
    <w:p w14:paraId="4C699D78" w14:textId="77777777" w:rsidR="00D07E3A" w:rsidRDefault="00D07E3A" w:rsidP="00EA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5E8"/>
    <w:multiLevelType w:val="hybridMultilevel"/>
    <w:tmpl w:val="92B6C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3A3BAC"/>
    <w:multiLevelType w:val="hybridMultilevel"/>
    <w:tmpl w:val="8D72D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B5798"/>
    <w:multiLevelType w:val="hybridMultilevel"/>
    <w:tmpl w:val="7558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B6974"/>
    <w:multiLevelType w:val="hybridMultilevel"/>
    <w:tmpl w:val="372CF0EC"/>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007BD0"/>
    <w:multiLevelType w:val="hybridMultilevel"/>
    <w:tmpl w:val="239EE7E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0A444B"/>
    <w:multiLevelType w:val="hybridMultilevel"/>
    <w:tmpl w:val="F0741FB8"/>
    <w:lvl w:ilvl="0" w:tplc="5DE0CDE2">
      <w:start w:val="1"/>
      <w:numFmt w:val="bullet"/>
      <w:lvlText w:val=""/>
      <w:lvlJc w:val="left"/>
      <w:pPr>
        <w:ind w:left="720" w:hanging="360"/>
      </w:pPr>
      <w:rPr>
        <w:rFonts w:ascii="Symbol" w:hAnsi="Symbol" w:hint="default"/>
      </w:rPr>
    </w:lvl>
    <w:lvl w:ilvl="1" w:tplc="EAAEAFF2">
      <w:start w:val="1"/>
      <w:numFmt w:val="bullet"/>
      <w:lvlText w:val="o"/>
      <w:lvlJc w:val="left"/>
      <w:pPr>
        <w:ind w:left="1440" w:hanging="360"/>
      </w:pPr>
      <w:rPr>
        <w:rFonts w:ascii="Courier New" w:hAnsi="Courier New" w:hint="default"/>
      </w:rPr>
    </w:lvl>
    <w:lvl w:ilvl="2" w:tplc="5EB843A6">
      <w:start w:val="1"/>
      <w:numFmt w:val="bullet"/>
      <w:lvlText w:val=""/>
      <w:lvlJc w:val="left"/>
      <w:pPr>
        <w:ind w:left="2160" w:hanging="360"/>
      </w:pPr>
      <w:rPr>
        <w:rFonts w:ascii="Wingdings" w:hAnsi="Wingdings" w:hint="default"/>
      </w:rPr>
    </w:lvl>
    <w:lvl w:ilvl="3" w:tplc="CD2C87B4">
      <w:start w:val="1"/>
      <w:numFmt w:val="bullet"/>
      <w:lvlText w:val=""/>
      <w:lvlJc w:val="left"/>
      <w:pPr>
        <w:ind w:left="2880" w:hanging="360"/>
      </w:pPr>
      <w:rPr>
        <w:rFonts w:ascii="Symbol" w:hAnsi="Symbol" w:hint="default"/>
      </w:rPr>
    </w:lvl>
    <w:lvl w:ilvl="4" w:tplc="6D04C050">
      <w:start w:val="1"/>
      <w:numFmt w:val="bullet"/>
      <w:lvlText w:val="o"/>
      <w:lvlJc w:val="left"/>
      <w:pPr>
        <w:ind w:left="3600" w:hanging="360"/>
      </w:pPr>
      <w:rPr>
        <w:rFonts w:ascii="Courier New" w:hAnsi="Courier New" w:hint="default"/>
      </w:rPr>
    </w:lvl>
    <w:lvl w:ilvl="5" w:tplc="499E9D40">
      <w:start w:val="1"/>
      <w:numFmt w:val="bullet"/>
      <w:lvlText w:val=""/>
      <w:lvlJc w:val="left"/>
      <w:pPr>
        <w:ind w:left="4320" w:hanging="360"/>
      </w:pPr>
      <w:rPr>
        <w:rFonts w:ascii="Wingdings" w:hAnsi="Wingdings" w:hint="default"/>
      </w:rPr>
    </w:lvl>
    <w:lvl w:ilvl="6" w:tplc="14A66724">
      <w:start w:val="1"/>
      <w:numFmt w:val="bullet"/>
      <w:lvlText w:val=""/>
      <w:lvlJc w:val="left"/>
      <w:pPr>
        <w:ind w:left="5040" w:hanging="360"/>
      </w:pPr>
      <w:rPr>
        <w:rFonts w:ascii="Symbol" w:hAnsi="Symbol" w:hint="default"/>
      </w:rPr>
    </w:lvl>
    <w:lvl w:ilvl="7" w:tplc="6548E8F4">
      <w:start w:val="1"/>
      <w:numFmt w:val="bullet"/>
      <w:lvlText w:val="o"/>
      <w:lvlJc w:val="left"/>
      <w:pPr>
        <w:ind w:left="5760" w:hanging="360"/>
      </w:pPr>
      <w:rPr>
        <w:rFonts w:ascii="Courier New" w:hAnsi="Courier New" w:hint="default"/>
      </w:rPr>
    </w:lvl>
    <w:lvl w:ilvl="8" w:tplc="871A5926">
      <w:start w:val="1"/>
      <w:numFmt w:val="bullet"/>
      <w:lvlText w:val=""/>
      <w:lvlJc w:val="left"/>
      <w:pPr>
        <w:ind w:left="6480" w:hanging="360"/>
      </w:pPr>
      <w:rPr>
        <w:rFonts w:ascii="Wingdings" w:hAnsi="Wingdings" w:hint="default"/>
      </w:rPr>
    </w:lvl>
  </w:abstractNum>
  <w:abstractNum w:abstractNumId="6" w15:restartNumberingAfterBreak="0">
    <w:nsid w:val="11708FCF"/>
    <w:multiLevelType w:val="hybridMultilevel"/>
    <w:tmpl w:val="08DE9796"/>
    <w:lvl w:ilvl="0" w:tplc="F5C634F4">
      <w:start w:val="1"/>
      <w:numFmt w:val="bullet"/>
      <w:lvlText w:val=""/>
      <w:lvlJc w:val="left"/>
      <w:pPr>
        <w:ind w:left="720" w:hanging="360"/>
      </w:pPr>
      <w:rPr>
        <w:rFonts w:ascii="Symbol" w:hAnsi="Symbol" w:hint="default"/>
      </w:rPr>
    </w:lvl>
    <w:lvl w:ilvl="1" w:tplc="02665458">
      <w:start w:val="1"/>
      <w:numFmt w:val="bullet"/>
      <w:lvlText w:val="o"/>
      <w:lvlJc w:val="left"/>
      <w:pPr>
        <w:ind w:left="1440" w:hanging="360"/>
      </w:pPr>
      <w:rPr>
        <w:rFonts w:ascii="Courier New" w:hAnsi="Courier New" w:hint="default"/>
      </w:rPr>
    </w:lvl>
    <w:lvl w:ilvl="2" w:tplc="03AE6F80">
      <w:start w:val="1"/>
      <w:numFmt w:val="bullet"/>
      <w:lvlText w:val=""/>
      <w:lvlJc w:val="left"/>
      <w:pPr>
        <w:ind w:left="2160" w:hanging="360"/>
      </w:pPr>
      <w:rPr>
        <w:rFonts w:ascii="Wingdings" w:hAnsi="Wingdings" w:hint="default"/>
      </w:rPr>
    </w:lvl>
    <w:lvl w:ilvl="3" w:tplc="17C2E120">
      <w:start w:val="1"/>
      <w:numFmt w:val="bullet"/>
      <w:lvlText w:val=""/>
      <w:lvlJc w:val="left"/>
      <w:pPr>
        <w:ind w:left="2880" w:hanging="360"/>
      </w:pPr>
      <w:rPr>
        <w:rFonts w:ascii="Symbol" w:hAnsi="Symbol" w:hint="default"/>
      </w:rPr>
    </w:lvl>
    <w:lvl w:ilvl="4" w:tplc="24C4F9F2">
      <w:start w:val="1"/>
      <w:numFmt w:val="bullet"/>
      <w:lvlText w:val="o"/>
      <w:lvlJc w:val="left"/>
      <w:pPr>
        <w:ind w:left="3600" w:hanging="360"/>
      </w:pPr>
      <w:rPr>
        <w:rFonts w:ascii="Courier New" w:hAnsi="Courier New" w:hint="default"/>
      </w:rPr>
    </w:lvl>
    <w:lvl w:ilvl="5" w:tplc="7AF68B22">
      <w:start w:val="1"/>
      <w:numFmt w:val="bullet"/>
      <w:lvlText w:val=""/>
      <w:lvlJc w:val="left"/>
      <w:pPr>
        <w:ind w:left="4320" w:hanging="360"/>
      </w:pPr>
      <w:rPr>
        <w:rFonts w:ascii="Wingdings" w:hAnsi="Wingdings" w:hint="default"/>
      </w:rPr>
    </w:lvl>
    <w:lvl w:ilvl="6" w:tplc="37D0921E">
      <w:start w:val="1"/>
      <w:numFmt w:val="bullet"/>
      <w:lvlText w:val=""/>
      <w:lvlJc w:val="left"/>
      <w:pPr>
        <w:ind w:left="5040" w:hanging="360"/>
      </w:pPr>
      <w:rPr>
        <w:rFonts w:ascii="Symbol" w:hAnsi="Symbol" w:hint="default"/>
      </w:rPr>
    </w:lvl>
    <w:lvl w:ilvl="7" w:tplc="FF109808">
      <w:start w:val="1"/>
      <w:numFmt w:val="bullet"/>
      <w:lvlText w:val="o"/>
      <w:lvlJc w:val="left"/>
      <w:pPr>
        <w:ind w:left="5760" w:hanging="360"/>
      </w:pPr>
      <w:rPr>
        <w:rFonts w:ascii="Courier New" w:hAnsi="Courier New" w:hint="default"/>
      </w:rPr>
    </w:lvl>
    <w:lvl w:ilvl="8" w:tplc="0662590E">
      <w:start w:val="1"/>
      <w:numFmt w:val="bullet"/>
      <w:lvlText w:val=""/>
      <w:lvlJc w:val="left"/>
      <w:pPr>
        <w:ind w:left="6480" w:hanging="360"/>
      </w:pPr>
      <w:rPr>
        <w:rFonts w:ascii="Wingdings" w:hAnsi="Wingdings" w:hint="default"/>
      </w:rPr>
    </w:lvl>
  </w:abstractNum>
  <w:abstractNum w:abstractNumId="7" w15:restartNumberingAfterBreak="0">
    <w:nsid w:val="1B6DF756"/>
    <w:multiLevelType w:val="hybridMultilevel"/>
    <w:tmpl w:val="8A708FD0"/>
    <w:lvl w:ilvl="0" w:tplc="C1EAA062">
      <w:start w:val="1"/>
      <w:numFmt w:val="bullet"/>
      <w:lvlText w:val=""/>
      <w:lvlJc w:val="left"/>
      <w:pPr>
        <w:ind w:left="720" w:hanging="360"/>
      </w:pPr>
      <w:rPr>
        <w:rFonts w:ascii="Symbol" w:hAnsi="Symbol" w:hint="default"/>
      </w:rPr>
    </w:lvl>
    <w:lvl w:ilvl="1" w:tplc="6A76A3C0">
      <w:start w:val="1"/>
      <w:numFmt w:val="bullet"/>
      <w:lvlText w:val="o"/>
      <w:lvlJc w:val="left"/>
      <w:pPr>
        <w:ind w:left="1440" w:hanging="360"/>
      </w:pPr>
      <w:rPr>
        <w:rFonts w:ascii="Courier New" w:hAnsi="Courier New" w:hint="default"/>
      </w:rPr>
    </w:lvl>
    <w:lvl w:ilvl="2" w:tplc="8F961936">
      <w:start w:val="1"/>
      <w:numFmt w:val="bullet"/>
      <w:lvlText w:val=""/>
      <w:lvlJc w:val="left"/>
      <w:pPr>
        <w:ind w:left="2160" w:hanging="360"/>
      </w:pPr>
      <w:rPr>
        <w:rFonts w:ascii="Wingdings" w:hAnsi="Wingdings" w:hint="default"/>
      </w:rPr>
    </w:lvl>
    <w:lvl w:ilvl="3" w:tplc="78027C98">
      <w:start w:val="1"/>
      <w:numFmt w:val="bullet"/>
      <w:lvlText w:val=""/>
      <w:lvlJc w:val="left"/>
      <w:pPr>
        <w:ind w:left="2880" w:hanging="360"/>
      </w:pPr>
      <w:rPr>
        <w:rFonts w:ascii="Symbol" w:hAnsi="Symbol" w:hint="default"/>
      </w:rPr>
    </w:lvl>
    <w:lvl w:ilvl="4" w:tplc="3F1EE856">
      <w:start w:val="1"/>
      <w:numFmt w:val="bullet"/>
      <w:lvlText w:val="o"/>
      <w:lvlJc w:val="left"/>
      <w:pPr>
        <w:ind w:left="3600" w:hanging="360"/>
      </w:pPr>
      <w:rPr>
        <w:rFonts w:ascii="Courier New" w:hAnsi="Courier New" w:hint="default"/>
      </w:rPr>
    </w:lvl>
    <w:lvl w:ilvl="5" w:tplc="AC48CA4A">
      <w:start w:val="1"/>
      <w:numFmt w:val="bullet"/>
      <w:lvlText w:val=""/>
      <w:lvlJc w:val="left"/>
      <w:pPr>
        <w:ind w:left="4320" w:hanging="360"/>
      </w:pPr>
      <w:rPr>
        <w:rFonts w:ascii="Wingdings" w:hAnsi="Wingdings" w:hint="default"/>
      </w:rPr>
    </w:lvl>
    <w:lvl w:ilvl="6" w:tplc="0DCEE03C">
      <w:start w:val="1"/>
      <w:numFmt w:val="bullet"/>
      <w:lvlText w:val=""/>
      <w:lvlJc w:val="left"/>
      <w:pPr>
        <w:ind w:left="5040" w:hanging="360"/>
      </w:pPr>
      <w:rPr>
        <w:rFonts w:ascii="Symbol" w:hAnsi="Symbol" w:hint="default"/>
      </w:rPr>
    </w:lvl>
    <w:lvl w:ilvl="7" w:tplc="00EA7764">
      <w:start w:val="1"/>
      <w:numFmt w:val="bullet"/>
      <w:lvlText w:val="o"/>
      <w:lvlJc w:val="left"/>
      <w:pPr>
        <w:ind w:left="5760" w:hanging="360"/>
      </w:pPr>
      <w:rPr>
        <w:rFonts w:ascii="Courier New" w:hAnsi="Courier New" w:hint="default"/>
      </w:rPr>
    </w:lvl>
    <w:lvl w:ilvl="8" w:tplc="D5FEFC7E">
      <w:start w:val="1"/>
      <w:numFmt w:val="bullet"/>
      <w:lvlText w:val=""/>
      <w:lvlJc w:val="left"/>
      <w:pPr>
        <w:ind w:left="6480" w:hanging="360"/>
      </w:pPr>
      <w:rPr>
        <w:rFonts w:ascii="Wingdings" w:hAnsi="Wingdings" w:hint="default"/>
      </w:rPr>
    </w:lvl>
  </w:abstractNum>
  <w:abstractNum w:abstractNumId="8" w15:restartNumberingAfterBreak="0">
    <w:nsid w:val="1EAC8E08"/>
    <w:multiLevelType w:val="hybridMultilevel"/>
    <w:tmpl w:val="94CCD67A"/>
    <w:lvl w:ilvl="0" w:tplc="C640044C">
      <w:start w:val="1"/>
      <w:numFmt w:val="bullet"/>
      <w:lvlText w:val=""/>
      <w:lvlJc w:val="left"/>
      <w:pPr>
        <w:ind w:left="720" w:hanging="360"/>
      </w:pPr>
      <w:rPr>
        <w:rFonts w:ascii="Symbol" w:hAnsi="Symbol" w:hint="default"/>
      </w:rPr>
    </w:lvl>
    <w:lvl w:ilvl="1" w:tplc="279ABB04">
      <w:start w:val="1"/>
      <w:numFmt w:val="bullet"/>
      <w:lvlText w:val="o"/>
      <w:lvlJc w:val="left"/>
      <w:pPr>
        <w:ind w:left="1440" w:hanging="360"/>
      </w:pPr>
      <w:rPr>
        <w:rFonts w:ascii="Courier New" w:hAnsi="Courier New" w:hint="default"/>
      </w:rPr>
    </w:lvl>
    <w:lvl w:ilvl="2" w:tplc="1BCA8B06">
      <w:start w:val="1"/>
      <w:numFmt w:val="bullet"/>
      <w:lvlText w:val=""/>
      <w:lvlJc w:val="left"/>
      <w:pPr>
        <w:ind w:left="2160" w:hanging="360"/>
      </w:pPr>
      <w:rPr>
        <w:rFonts w:ascii="Wingdings" w:hAnsi="Wingdings" w:hint="default"/>
      </w:rPr>
    </w:lvl>
    <w:lvl w:ilvl="3" w:tplc="CBD4160E">
      <w:start w:val="1"/>
      <w:numFmt w:val="bullet"/>
      <w:lvlText w:val=""/>
      <w:lvlJc w:val="left"/>
      <w:pPr>
        <w:ind w:left="2880" w:hanging="360"/>
      </w:pPr>
      <w:rPr>
        <w:rFonts w:ascii="Symbol" w:hAnsi="Symbol" w:hint="default"/>
      </w:rPr>
    </w:lvl>
    <w:lvl w:ilvl="4" w:tplc="7074A2E2">
      <w:start w:val="1"/>
      <w:numFmt w:val="bullet"/>
      <w:lvlText w:val="o"/>
      <w:lvlJc w:val="left"/>
      <w:pPr>
        <w:ind w:left="3600" w:hanging="360"/>
      </w:pPr>
      <w:rPr>
        <w:rFonts w:ascii="Courier New" w:hAnsi="Courier New" w:hint="default"/>
      </w:rPr>
    </w:lvl>
    <w:lvl w:ilvl="5" w:tplc="5BFAF70C">
      <w:start w:val="1"/>
      <w:numFmt w:val="bullet"/>
      <w:lvlText w:val=""/>
      <w:lvlJc w:val="left"/>
      <w:pPr>
        <w:ind w:left="4320" w:hanging="360"/>
      </w:pPr>
      <w:rPr>
        <w:rFonts w:ascii="Wingdings" w:hAnsi="Wingdings" w:hint="default"/>
      </w:rPr>
    </w:lvl>
    <w:lvl w:ilvl="6" w:tplc="0FBE5FD4">
      <w:start w:val="1"/>
      <w:numFmt w:val="bullet"/>
      <w:lvlText w:val=""/>
      <w:lvlJc w:val="left"/>
      <w:pPr>
        <w:ind w:left="5040" w:hanging="360"/>
      </w:pPr>
      <w:rPr>
        <w:rFonts w:ascii="Symbol" w:hAnsi="Symbol" w:hint="default"/>
      </w:rPr>
    </w:lvl>
    <w:lvl w:ilvl="7" w:tplc="A7BAFB6A">
      <w:start w:val="1"/>
      <w:numFmt w:val="bullet"/>
      <w:lvlText w:val="o"/>
      <w:lvlJc w:val="left"/>
      <w:pPr>
        <w:ind w:left="5760" w:hanging="360"/>
      </w:pPr>
      <w:rPr>
        <w:rFonts w:ascii="Courier New" w:hAnsi="Courier New" w:hint="default"/>
      </w:rPr>
    </w:lvl>
    <w:lvl w:ilvl="8" w:tplc="A8AC7190">
      <w:start w:val="1"/>
      <w:numFmt w:val="bullet"/>
      <w:lvlText w:val=""/>
      <w:lvlJc w:val="left"/>
      <w:pPr>
        <w:ind w:left="6480" w:hanging="360"/>
      </w:pPr>
      <w:rPr>
        <w:rFonts w:ascii="Wingdings" w:hAnsi="Wingdings" w:hint="default"/>
      </w:rPr>
    </w:lvl>
  </w:abstractNum>
  <w:abstractNum w:abstractNumId="9" w15:restartNumberingAfterBreak="0">
    <w:nsid w:val="23D6766C"/>
    <w:multiLevelType w:val="hybridMultilevel"/>
    <w:tmpl w:val="71401EA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6333A01"/>
    <w:multiLevelType w:val="hybridMultilevel"/>
    <w:tmpl w:val="D738319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50251F"/>
    <w:multiLevelType w:val="hybridMultilevel"/>
    <w:tmpl w:val="820687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3670CE"/>
    <w:multiLevelType w:val="hybridMultilevel"/>
    <w:tmpl w:val="5386D1C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3922F77"/>
    <w:multiLevelType w:val="hybridMultilevel"/>
    <w:tmpl w:val="324C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6525A"/>
    <w:multiLevelType w:val="hybridMultilevel"/>
    <w:tmpl w:val="6E80A8EE"/>
    <w:lvl w:ilvl="0" w:tplc="28F48ED2">
      <w:start w:val="1"/>
      <w:numFmt w:val="bullet"/>
      <w:lvlText w:val=""/>
      <w:lvlJc w:val="left"/>
      <w:pPr>
        <w:ind w:left="720" w:hanging="360"/>
      </w:pPr>
      <w:rPr>
        <w:rFonts w:ascii="Symbol" w:hAnsi="Symbol" w:hint="default"/>
      </w:rPr>
    </w:lvl>
    <w:lvl w:ilvl="1" w:tplc="75B654A6">
      <w:start w:val="1"/>
      <w:numFmt w:val="bullet"/>
      <w:lvlText w:val="o"/>
      <w:lvlJc w:val="left"/>
      <w:pPr>
        <w:ind w:left="1440" w:hanging="360"/>
      </w:pPr>
      <w:rPr>
        <w:rFonts w:ascii="Courier New" w:hAnsi="Courier New" w:hint="default"/>
      </w:rPr>
    </w:lvl>
    <w:lvl w:ilvl="2" w:tplc="FF18F6DA">
      <w:start w:val="1"/>
      <w:numFmt w:val="bullet"/>
      <w:lvlText w:val=""/>
      <w:lvlJc w:val="left"/>
      <w:pPr>
        <w:ind w:left="2160" w:hanging="360"/>
      </w:pPr>
      <w:rPr>
        <w:rFonts w:ascii="Wingdings" w:hAnsi="Wingdings" w:hint="default"/>
      </w:rPr>
    </w:lvl>
    <w:lvl w:ilvl="3" w:tplc="BB623A3C">
      <w:start w:val="1"/>
      <w:numFmt w:val="bullet"/>
      <w:lvlText w:val=""/>
      <w:lvlJc w:val="left"/>
      <w:pPr>
        <w:ind w:left="2880" w:hanging="360"/>
      </w:pPr>
      <w:rPr>
        <w:rFonts w:ascii="Symbol" w:hAnsi="Symbol" w:hint="default"/>
      </w:rPr>
    </w:lvl>
    <w:lvl w:ilvl="4" w:tplc="73948E9A">
      <w:start w:val="1"/>
      <w:numFmt w:val="bullet"/>
      <w:lvlText w:val="o"/>
      <w:lvlJc w:val="left"/>
      <w:pPr>
        <w:ind w:left="3600" w:hanging="360"/>
      </w:pPr>
      <w:rPr>
        <w:rFonts w:ascii="Courier New" w:hAnsi="Courier New" w:hint="default"/>
      </w:rPr>
    </w:lvl>
    <w:lvl w:ilvl="5" w:tplc="213A1176">
      <w:start w:val="1"/>
      <w:numFmt w:val="bullet"/>
      <w:lvlText w:val=""/>
      <w:lvlJc w:val="left"/>
      <w:pPr>
        <w:ind w:left="4320" w:hanging="360"/>
      </w:pPr>
      <w:rPr>
        <w:rFonts w:ascii="Wingdings" w:hAnsi="Wingdings" w:hint="default"/>
      </w:rPr>
    </w:lvl>
    <w:lvl w:ilvl="6" w:tplc="4ABEDD22">
      <w:start w:val="1"/>
      <w:numFmt w:val="bullet"/>
      <w:lvlText w:val=""/>
      <w:lvlJc w:val="left"/>
      <w:pPr>
        <w:ind w:left="5040" w:hanging="360"/>
      </w:pPr>
      <w:rPr>
        <w:rFonts w:ascii="Symbol" w:hAnsi="Symbol" w:hint="default"/>
      </w:rPr>
    </w:lvl>
    <w:lvl w:ilvl="7" w:tplc="E1DC6FC8">
      <w:start w:val="1"/>
      <w:numFmt w:val="bullet"/>
      <w:lvlText w:val="o"/>
      <w:lvlJc w:val="left"/>
      <w:pPr>
        <w:ind w:left="5760" w:hanging="360"/>
      </w:pPr>
      <w:rPr>
        <w:rFonts w:ascii="Courier New" w:hAnsi="Courier New" w:hint="default"/>
      </w:rPr>
    </w:lvl>
    <w:lvl w:ilvl="8" w:tplc="C4B251C0">
      <w:start w:val="1"/>
      <w:numFmt w:val="bullet"/>
      <w:lvlText w:val=""/>
      <w:lvlJc w:val="left"/>
      <w:pPr>
        <w:ind w:left="6480" w:hanging="360"/>
      </w:pPr>
      <w:rPr>
        <w:rFonts w:ascii="Wingdings" w:hAnsi="Wingdings" w:hint="default"/>
      </w:rPr>
    </w:lvl>
  </w:abstractNum>
  <w:abstractNum w:abstractNumId="15" w15:restartNumberingAfterBreak="0">
    <w:nsid w:val="3A186869"/>
    <w:multiLevelType w:val="hybridMultilevel"/>
    <w:tmpl w:val="5E84652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C32003C"/>
    <w:multiLevelType w:val="hybridMultilevel"/>
    <w:tmpl w:val="6700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5098F"/>
    <w:multiLevelType w:val="hybridMultilevel"/>
    <w:tmpl w:val="A21C77E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946449B"/>
    <w:multiLevelType w:val="hybridMultilevel"/>
    <w:tmpl w:val="B2AAABE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8ED4742"/>
    <w:multiLevelType w:val="hybridMultilevel"/>
    <w:tmpl w:val="517EDA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D5016A4"/>
    <w:multiLevelType w:val="hybridMultilevel"/>
    <w:tmpl w:val="913E8E1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FC5CCB4"/>
    <w:multiLevelType w:val="hybridMultilevel"/>
    <w:tmpl w:val="62585E56"/>
    <w:lvl w:ilvl="0" w:tplc="67A0BF72">
      <w:start w:val="1"/>
      <w:numFmt w:val="bullet"/>
      <w:lvlText w:val=""/>
      <w:lvlJc w:val="left"/>
      <w:pPr>
        <w:ind w:left="720" w:hanging="360"/>
      </w:pPr>
      <w:rPr>
        <w:rFonts w:ascii="Symbol" w:hAnsi="Symbol" w:hint="default"/>
      </w:rPr>
    </w:lvl>
    <w:lvl w:ilvl="1" w:tplc="137CFF06">
      <w:start w:val="1"/>
      <w:numFmt w:val="bullet"/>
      <w:lvlText w:val="o"/>
      <w:lvlJc w:val="left"/>
      <w:pPr>
        <w:ind w:left="1440" w:hanging="360"/>
      </w:pPr>
      <w:rPr>
        <w:rFonts w:ascii="Courier New" w:hAnsi="Courier New" w:hint="default"/>
      </w:rPr>
    </w:lvl>
    <w:lvl w:ilvl="2" w:tplc="3B8E44C8">
      <w:start w:val="1"/>
      <w:numFmt w:val="bullet"/>
      <w:lvlText w:val=""/>
      <w:lvlJc w:val="left"/>
      <w:pPr>
        <w:ind w:left="2160" w:hanging="360"/>
      </w:pPr>
      <w:rPr>
        <w:rFonts w:ascii="Wingdings" w:hAnsi="Wingdings" w:hint="default"/>
      </w:rPr>
    </w:lvl>
    <w:lvl w:ilvl="3" w:tplc="071E5102">
      <w:start w:val="1"/>
      <w:numFmt w:val="bullet"/>
      <w:lvlText w:val=""/>
      <w:lvlJc w:val="left"/>
      <w:pPr>
        <w:ind w:left="2880" w:hanging="360"/>
      </w:pPr>
      <w:rPr>
        <w:rFonts w:ascii="Symbol" w:hAnsi="Symbol" w:hint="default"/>
      </w:rPr>
    </w:lvl>
    <w:lvl w:ilvl="4" w:tplc="2EF82596">
      <w:start w:val="1"/>
      <w:numFmt w:val="bullet"/>
      <w:lvlText w:val="o"/>
      <w:lvlJc w:val="left"/>
      <w:pPr>
        <w:ind w:left="3600" w:hanging="360"/>
      </w:pPr>
      <w:rPr>
        <w:rFonts w:ascii="Courier New" w:hAnsi="Courier New" w:hint="default"/>
      </w:rPr>
    </w:lvl>
    <w:lvl w:ilvl="5" w:tplc="6670616E">
      <w:start w:val="1"/>
      <w:numFmt w:val="bullet"/>
      <w:lvlText w:val=""/>
      <w:lvlJc w:val="left"/>
      <w:pPr>
        <w:ind w:left="4320" w:hanging="360"/>
      </w:pPr>
      <w:rPr>
        <w:rFonts w:ascii="Wingdings" w:hAnsi="Wingdings" w:hint="default"/>
      </w:rPr>
    </w:lvl>
    <w:lvl w:ilvl="6" w:tplc="44726016">
      <w:start w:val="1"/>
      <w:numFmt w:val="bullet"/>
      <w:lvlText w:val=""/>
      <w:lvlJc w:val="left"/>
      <w:pPr>
        <w:ind w:left="5040" w:hanging="360"/>
      </w:pPr>
      <w:rPr>
        <w:rFonts w:ascii="Symbol" w:hAnsi="Symbol" w:hint="default"/>
      </w:rPr>
    </w:lvl>
    <w:lvl w:ilvl="7" w:tplc="94ECB338">
      <w:start w:val="1"/>
      <w:numFmt w:val="bullet"/>
      <w:lvlText w:val="o"/>
      <w:lvlJc w:val="left"/>
      <w:pPr>
        <w:ind w:left="5760" w:hanging="360"/>
      </w:pPr>
      <w:rPr>
        <w:rFonts w:ascii="Courier New" w:hAnsi="Courier New" w:hint="default"/>
      </w:rPr>
    </w:lvl>
    <w:lvl w:ilvl="8" w:tplc="1CB22B62">
      <w:start w:val="1"/>
      <w:numFmt w:val="bullet"/>
      <w:lvlText w:val=""/>
      <w:lvlJc w:val="left"/>
      <w:pPr>
        <w:ind w:left="6480" w:hanging="360"/>
      </w:pPr>
      <w:rPr>
        <w:rFonts w:ascii="Wingdings" w:hAnsi="Wingdings" w:hint="default"/>
      </w:rPr>
    </w:lvl>
  </w:abstractNum>
  <w:abstractNum w:abstractNumId="22" w15:restartNumberingAfterBreak="0">
    <w:nsid w:val="6DBC147A"/>
    <w:multiLevelType w:val="hybridMultilevel"/>
    <w:tmpl w:val="771C1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881D8F"/>
    <w:multiLevelType w:val="hybridMultilevel"/>
    <w:tmpl w:val="165AF1BA"/>
    <w:lvl w:ilvl="0" w:tplc="51C0BB6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297341"/>
    <w:multiLevelType w:val="hybridMultilevel"/>
    <w:tmpl w:val="E93AF7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BA12F5D"/>
    <w:multiLevelType w:val="hybridMultilevel"/>
    <w:tmpl w:val="83F4BE8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C3CCB2C"/>
    <w:multiLevelType w:val="hybridMultilevel"/>
    <w:tmpl w:val="7F404FF0"/>
    <w:lvl w:ilvl="0" w:tplc="17162628">
      <w:start w:val="1"/>
      <w:numFmt w:val="bullet"/>
      <w:lvlText w:val=""/>
      <w:lvlJc w:val="left"/>
      <w:pPr>
        <w:ind w:left="720" w:hanging="360"/>
      </w:pPr>
      <w:rPr>
        <w:rFonts w:ascii="Symbol" w:hAnsi="Symbol" w:hint="default"/>
      </w:rPr>
    </w:lvl>
    <w:lvl w:ilvl="1" w:tplc="561AAE14">
      <w:start w:val="1"/>
      <w:numFmt w:val="bullet"/>
      <w:lvlText w:val="o"/>
      <w:lvlJc w:val="left"/>
      <w:pPr>
        <w:ind w:left="1440" w:hanging="360"/>
      </w:pPr>
      <w:rPr>
        <w:rFonts w:ascii="Courier New" w:hAnsi="Courier New" w:hint="default"/>
      </w:rPr>
    </w:lvl>
    <w:lvl w:ilvl="2" w:tplc="C5AE2230">
      <w:start w:val="1"/>
      <w:numFmt w:val="bullet"/>
      <w:lvlText w:val=""/>
      <w:lvlJc w:val="left"/>
      <w:pPr>
        <w:ind w:left="2160" w:hanging="360"/>
      </w:pPr>
      <w:rPr>
        <w:rFonts w:ascii="Wingdings" w:hAnsi="Wingdings" w:hint="default"/>
      </w:rPr>
    </w:lvl>
    <w:lvl w:ilvl="3" w:tplc="D3F4DA6A">
      <w:start w:val="1"/>
      <w:numFmt w:val="bullet"/>
      <w:lvlText w:val=""/>
      <w:lvlJc w:val="left"/>
      <w:pPr>
        <w:ind w:left="2880" w:hanging="360"/>
      </w:pPr>
      <w:rPr>
        <w:rFonts w:ascii="Symbol" w:hAnsi="Symbol" w:hint="default"/>
      </w:rPr>
    </w:lvl>
    <w:lvl w:ilvl="4" w:tplc="BD760598">
      <w:start w:val="1"/>
      <w:numFmt w:val="bullet"/>
      <w:lvlText w:val="o"/>
      <w:lvlJc w:val="left"/>
      <w:pPr>
        <w:ind w:left="3600" w:hanging="360"/>
      </w:pPr>
      <w:rPr>
        <w:rFonts w:ascii="Courier New" w:hAnsi="Courier New" w:hint="default"/>
      </w:rPr>
    </w:lvl>
    <w:lvl w:ilvl="5" w:tplc="E67A7638">
      <w:start w:val="1"/>
      <w:numFmt w:val="bullet"/>
      <w:lvlText w:val=""/>
      <w:lvlJc w:val="left"/>
      <w:pPr>
        <w:ind w:left="4320" w:hanging="360"/>
      </w:pPr>
      <w:rPr>
        <w:rFonts w:ascii="Wingdings" w:hAnsi="Wingdings" w:hint="default"/>
      </w:rPr>
    </w:lvl>
    <w:lvl w:ilvl="6" w:tplc="B824DA12">
      <w:start w:val="1"/>
      <w:numFmt w:val="bullet"/>
      <w:lvlText w:val=""/>
      <w:lvlJc w:val="left"/>
      <w:pPr>
        <w:ind w:left="5040" w:hanging="360"/>
      </w:pPr>
      <w:rPr>
        <w:rFonts w:ascii="Symbol" w:hAnsi="Symbol" w:hint="default"/>
      </w:rPr>
    </w:lvl>
    <w:lvl w:ilvl="7" w:tplc="68004252">
      <w:start w:val="1"/>
      <w:numFmt w:val="bullet"/>
      <w:lvlText w:val="o"/>
      <w:lvlJc w:val="left"/>
      <w:pPr>
        <w:ind w:left="5760" w:hanging="360"/>
      </w:pPr>
      <w:rPr>
        <w:rFonts w:ascii="Courier New" w:hAnsi="Courier New" w:hint="default"/>
      </w:rPr>
    </w:lvl>
    <w:lvl w:ilvl="8" w:tplc="B52E1FF0">
      <w:start w:val="1"/>
      <w:numFmt w:val="bullet"/>
      <w:lvlText w:val=""/>
      <w:lvlJc w:val="left"/>
      <w:pPr>
        <w:ind w:left="6480" w:hanging="360"/>
      </w:pPr>
      <w:rPr>
        <w:rFonts w:ascii="Wingdings" w:hAnsi="Wingdings" w:hint="default"/>
      </w:rPr>
    </w:lvl>
  </w:abstractNum>
  <w:abstractNum w:abstractNumId="27" w15:restartNumberingAfterBreak="0">
    <w:nsid w:val="7E182E10"/>
    <w:multiLevelType w:val="hybridMultilevel"/>
    <w:tmpl w:val="D5AA8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075373">
    <w:abstractNumId w:val="6"/>
  </w:num>
  <w:num w:numId="2" w16cid:durableId="692875607">
    <w:abstractNumId w:val="21"/>
  </w:num>
  <w:num w:numId="3" w16cid:durableId="1370186353">
    <w:abstractNumId w:val="8"/>
  </w:num>
  <w:num w:numId="4" w16cid:durableId="1323897479">
    <w:abstractNumId w:val="5"/>
  </w:num>
  <w:num w:numId="5" w16cid:durableId="905068935">
    <w:abstractNumId w:val="14"/>
  </w:num>
  <w:num w:numId="6" w16cid:durableId="1691448985">
    <w:abstractNumId w:val="26"/>
  </w:num>
  <w:num w:numId="7" w16cid:durableId="861670697">
    <w:abstractNumId w:val="13"/>
  </w:num>
  <w:num w:numId="8" w16cid:durableId="1273902516">
    <w:abstractNumId w:val="0"/>
  </w:num>
  <w:num w:numId="9" w16cid:durableId="1809785510">
    <w:abstractNumId w:val="27"/>
  </w:num>
  <w:num w:numId="10" w16cid:durableId="1094715623">
    <w:abstractNumId w:val="11"/>
  </w:num>
  <w:num w:numId="11" w16cid:durableId="118112102">
    <w:abstractNumId w:val="10"/>
  </w:num>
  <w:num w:numId="12" w16cid:durableId="889221015">
    <w:abstractNumId w:val="25"/>
  </w:num>
  <w:num w:numId="13" w16cid:durableId="516701326">
    <w:abstractNumId w:val="18"/>
  </w:num>
  <w:num w:numId="14" w16cid:durableId="1601335664">
    <w:abstractNumId w:val="3"/>
  </w:num>
  <w:num w:numId="15" w16cid:durableId="1476097084">
    <w:abstractNumId w:val="24"/>
  </w:num>
  <w:num w:numId="16" w16cid:durableId="566453047">
    <w:abstractNumId w:val="4"/>
  </w:num>
  <w:num w:numId="17" w16cid:durableId="2030570353">
    <w:abstractNumId w:val="19"/>
  </w:num>
  <w:num w:numId="18" w16cid:durableId="1430732454">
    <w:abstractNumId w:val="15"/>
  </w:num>
  <w:num w:numId="19" w16cid:durableId="1995377889">
    <w:abstractNumId w:val="17"/>
  </w:num>
  <w:num w:numId="20" w16cid:durableId="1698890445">
    <w:abstractNumId w:val="12"/>
  </w:num>
  <w:num w:numId="21" w16cid:durableId="521478478">
    <w:abstractNumId w:val="22"/>
  </w:num>
  <w:num w:numId="22" w16cid:durableId="1347518453">
    <w:abstractNumId w:val="9"/>
  </w:num>
  <w:num w:numId="23" w16cid:durableId="1040131716">
    <w:abstractNumId w:val="20"/>
  </w:num>
  <w:num w:numId="24" w16cid:durableId="634721013">
    <w:abstractNumId w:val="1"/>
  </w:num>
  <w:num w:numId="25" w16cid:durableId="1638561561">
    <w:abstractNumId w:val="7"/>
  </w:num>
  <w:num w:numId="26" w16cid:durableId="111169777">
    <w:abstractNumId w:val="2"/>
  </w:num>
  <w:num w:numId="27" w16cid:durableId="491026654">
    <w:abstractNumId w:val="16"/>
  </w:num>
  <w:num w:numId="28" w16cid:durableId="15060185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01"/>
    <w:rsid w:val="00003997"/>
    <w:rsid w:val="000119C2"/>
    <w:rsid w:val="0001611C"/>
    <w:rsid w:val="00024063"/>
    <w:rsid w:val="00024690"/>
    <w:rsid w:val="00026982"/>
    <w:rsid w:val="000314A2"/>
    <w:rsid w:val="00036528"/>
    <w:rsid w:val="00043F95"/>
    <w:rsid w:val="00044CBF"/>
    <w:rsid w:val="00045FB5"/>
    <w:rsid w:val="000521CC"/>
    <w:rsid w:val="00056FF3"/>
    <w:rsid w:val="00062C82"/>
    <w:rsid w:val="00065D9C"/>
    <w:rsid w:val="00067232"/>
    <w:rsid w:val="00087C14"/>
    <w:rsid w:val="000915C2"/>
    <w:rsid w:val="000950BD"/>
    <w:rsid w:val="000B417D"/>
    <w:rsid w:val="000B6F29"/>
    <w:rsid w:val="000C037C"/>
    <w:rsid w:val="000C14BC"/>
    <w:rsid w:val="000C44AB"/>
    <w:rsid w:val="000C6C48"/>
    <w:rsid w:val="000D39DB"/>
    <w:rsid w:val="000D5462"/>
    <w:rsid w:val="000E2748"/>
    <w:rsid w:val="000E3454"/>
    <w:rsid w:val="000F0143"/>
    <w:rsid w:val="001021D2"/>
    <w:rsid w:val="00103F56"/>
    <w:rsid w:val="00104BB1"/>
    <w:rsid w:val="00106FA5"/>
    <w:rsid w:val="00112EF4"/>
    <w:rsid w:val="00114697"/>
    <w:rsid w:val="001149AD"/>
    <w:rsid w:val="00117A4B"/>
    <w:rsid w:val="0012367C"/>
    <w:rsid w:val="00123893"/>
    <w:rsid w:val="00125ED5"/>
    <w:rsid w:val="00132E12"/>
    <w:rsid w:val="001375E0"/>
    <w:rsid w:val="00137AEF"/>
    <w:rsid w:val="001420C0"/>
    <w:rsid w:val="0014300D"/>
    <w:rsid w:val="001442D6"/>
    <w:rsid w:val="00150201"/>
    <w:rsid w:val="001662F3"/>
    <w:rsid w:val="001742C3"/>
    <w:rsid w:val="0017735E"/>
    <w:rsid w:val="00185413"/>
    <w:rsid w:val="001929CD"/>
    <w:rsid w:val="00197B7F"/>
    <w:rsid w:val="001A0A88"/>
    <w:rsid w:val="001B2C08"/>
    <w:rsid w:val="001B6874"/>
    <w:rsid w:val="001B711D"/>
    <w:rsid w:val="001B7810"/>
    <w:rsid w:val="001D2044"/>
    <w:rsid w:val="001E100A"/>
    <w:rsid w:val="001E5AD7"/>
    <w:rsid w:val="001E6E68"/>
    <w:rsid w:val="001F1766"/>
    <w:rsid w:val="001F4060"/>
    <w:rsid w:val="001F691A"/>
    <w:rsid w:val="0020132C"/>
    <w:rsid w:val="00207B3A"/>
    <w:rsid w:val="002109A5"/>
    <w:rsid w:val="002122A4"/>
    <w:rsid w:val="0021399D"/>
    <w:rsid w:val="00214954"/>
    <w:rsid w:val="00223CCE"/>
    <w:rsid w:val="002349DC"/>
    <w:rsid w:val="00245BC7"/>
    <w:rsid w:val="00255E04"/>
    <w:rsid w:val="00267B3B"/>
    <w:rsid w:val="0027131D"/>
    <w:rsid w:val="002910BB"/>
    <w:rsid w:val="002915CC"/>
    <w:rsid w:val="002A36E6"/>
    <w:rsid w:val="002A554E"/>
    <w:rsid w:val="002A56C8"/>
    <w:rsid w:val="002B1D30"/>
    <w:rsid w:val="002C2954"/>
    <w:rsid w:val="002C419B"/>
    <w:rsid w:val="002C75FE"/>
    <w:rsid w:val="002D2257"/>
    <w:rsid w:val="002D2338"/>
    <w:rsid w:val="002D65B8"/>
    <w:rsid w:val="002E339A"/>
    <w:rsid w:val="002F19AF"/>
    <w:rsid w:val="002F393A"/>
    <w:rsid w:val="002F3D88"/>
    <w:rsid w:val="002F6ABE"/>
    <w:rsid w:val="003007C0"/>
    <w:rsid w:val="003014CE"/>
    <w:rsid w:val="00305CD0"/>
    <w:rsid w:val="00310219"/>
    <w:rsid w:val="00314B15"/>
    <w:rsid w:val="00316EF7"/>
    <w:rsid w:val="003212CE"/>
    <w:rsid w:val="003308AE"/>
    <w:rsid w:val="00340C8E"/>
    <w:rsid w:val="003447C8"/>
    <w:rsid w:val="00356E56"/>
    <w:rsid w:val="003662E9"/>
    <w:rsid w:val="00370C03"/>
    <w:rsid w:val="00372B15"/>
    <w:rsid w:val="00374118"/>
    <w:rsid w:val="00374363"/>
    <w:rsid w:val="003777BC"/>
    <w:rsid w:val="00380CC6"/>
    <w:rsid w:val="00391577"/>
    <w:rsid w:val="0039234B"/>
    <w:rsid w:val="00395B2A"/>
    <w:rsid w:val="003A040F"/>
    <w:rsid w:val="003A5334"/>
    <w:rsid w:val="003A7653"/>
    <w:rsid w:val="003A783F"/>
    <w:rsid w:val="003B6CCA"/>
    <w:rsid w:val="003C60AB"/>
    <w:rsid w:val="003C9775"/>
    <w:rsid w:val="003D4051"/>
    <w:rsid w:val="003D7078"/>
    <w:rsid w:val="003E36CF"/>
    <w:rsid w:val="003E409E"/>
    <w:rsid w:val="003F119C"/>
    <w:rsid w:val="003F6837"/>
    <w:rsid w:val="004031BD"/>
    <w:rsid w:val="00403347"/>
    <w:rsid w:val="00404F53"/>
    <w:rsid w:val="0040587D"/>
    <w:rsid w:val="0041346A"/>
    <w:rsid w:val="004171B5"/>
    <w:rsid w:val="00422A98"/>
    <w:rsid w:val="00427883"/>
    <w:rsid w:val="00430C43"/>
    <w:rsid w:val="00433B71"/>
    <w:rsid w:val="0043752E"/>
    <w:rsid w:val="004433D1"/>
    <w:rsid w:val="00445C0B"/>
    <w:rsid w:val="00451308"/>
    <w:rsid w:val="0045309C"/>
    <w:rsid w:val="00460CDC"/>
    <w:rsid w:val="00472E77"/>
    <w:rsid w:val="00476655"/>
    <w:rsid w:val="004814E6"/>
    <w:rsid w:val="00485C92"/>
    <w:rsid w:val="00490E57"/>
    <w:rsid w:val="00491D4A"/>
    <w:rsid w:val="00493956"/>
    <w:rsid w:val="004A03BF"/>
    <w:rsid w:val="004A086C"/>
    <w:rsid w:val="004A0CA4"/>
    <w:rsid w:val="004A72BD"/>
    <w:rsid w:val="004B00A3"/>
    <w:rsid w:val="004B4EF0"/>
    <w:rsid w:val="004B64FF"/>
    <w:rsid w:val="004C010E"/>
    <w:rsid w:val="004C066E"/>
    <w:rsid w:val="004C1385"/>
    <w:rsid w:val="004C357A"/>
    <w:rsid w:val="004C6FC8"/>
    <w:rsid w:val="004D29B8"/>
    <w:rsid w:val="004D73D0"/>
    <w:rsid w:val="004E0629"/>
    <w:rsid w:val="004E40DA"/>
    <w:rsid w:val="004E4A57"/>
    <w:rsid w:val="004F394E"/>
    <w:rsid w:val="0050546E"/>
    <w:rsid w:val="00506756"/>
    <w:rsid w:val="0051760A"/>
    <w:rsid w:val="00521186"/>
    <w:rsid w:val="00523336"/>
    <w:rsid w:val="00524F07"/>
    <w:rsid w:val="00527987"/>
    <w:rsid w:val="00543140"/>
    <w:rsid w:val="00544859"/>
    <w:rsid w:val="0054510B"/>
    <w:rsid w:val="00554711"/>
    <w:rsid w:val="0055754B"/>
    <w:rsid w:val="005636AB"/>
    <w:rsid w:val="005703C7"/>
    <w:rsid w:val="00581BD0"/>
    <w:rsid w:val="00581C82"/>
    <w:rsid w:val="00583733"/>
    <w:rsid w:val="00583C78"/>
    <w:rsid w:val="00595EA1"/>
    <w:rsid w:val="005A05DB"/>
    <w:rsid w:val="005A14C1"/>
    <w:rsid w:val="005A6BBE"/>
    <w:rsid w:val="005B02C8"/>
    <w:rsid w:val="005B0C4B"/>
    <w:rsid w:val="005C0A79"/>
    <w:rsid w:val="005C103A"/>
    <w:rsid w:val="005C5BC5"/>
    <w:rsid w:val="005C61D9"/>
    <w:rsid w:val="005C76B8"/>
    <w:rsid w:val="005D5BDC"/>
    <w:rsid w:val="005E1E3D"/>
    <w:rsid w:val="005E2079"/>
    <w:rsid w:val="005E3744"/>
    <w:rsid w:val="005E74A1"/>
    <w:rsid w:val="005F0FC1"/>
    <w:rsid w:val="005F4533"/>
    <w:rsid w:val="005F553E"/>
    <w:rsid w:val="00604DFE"/>
    <w:rsid w:val="00605943"/>
    <w:rsid w:val="00606D9D"/>
    <w:rsid w:val="0061065D"/>
    <w:rsid w:val="006155F4"/>
    <w:rsid w:val="006176FB"/>
    <w:rsid w:val="0062529B"/>
    <w:rsid w:val="00640E7E"/>
    <w:rsid w:val="00646EBD"/>
    <w:rsid w:val="00647563"/>
    <w:rsid w:val="0064788B"/>
    <w:rsid w:val="006505B3"/>
    <w:rsid w:val="00650FB5"/>
    <w:rsid w:val="006550EE"/>
    <w:rsid w:val="00661CA2"/>
    <w:rsid w:val="00666487"/>
    <w:rsid w:val="00673655"/>
    <w:rsid w:val="00674A47"/>
    <w:rsid w:val="00676D09"/>
    <w:rsid w:val="00677484"/>
    <w:rsid w:val="00682991"/>
    <w:rsid w:val="00683192"/>
    <w:rsid w:val="00684703"/>
    <w:rsid w:val="006850FE"/>
    <w:rsid w:val="00691530"/>
    <w:rsid w:val="00695A89"/>
    <w:rsid w:val="0069725D"/>
    <w:rsid w:val="006A6748"/>
    <w:rsid w:val="006B0762"/>
    <w:rsid w:val="006B6A7D"/>
    <w:rsid w:val="006B767C"/>
    <w:rsid w:val="006C1254"/>
    <w:rsid w:val="006C1F9C"/>
    <w:rsid w:val="006C212E"/>
    <w:rsid w:val="006D34D8"/>
    <w:rsid w:val="006E613C"/>
    <w:rsid w:val="006E7522"/>
    <w:rsid w:val="006F1722"/>
    <w:rsid w:val="00704CA7"/>
    <w:rsid w:val="00714E36"/>
    <w:rsid w:val="00720EE9"/>
    <w:rsid w:val="00737231"/>
    <w:rsid w:val="007400C8"/>
    <w:rsid w:val="0075241B"/>
    <w:rsid w:val="0076063F"/>
    <w:rsid w:val="00775256"/>
    <w:rsid w:val="007809A2"/>
    <w:rsid w:val="00787857"/>
    <w:rsid w:val="0079046E"/>
    <w:rsid w:val="00796177"/>
    <w:rsid w:val="007A207C"/>
    <w:rsid w:val="007A3628"/>
    <w:rsid w:val="007A53AE"/>
    <w:rsid w:val="007A6B35"/>
    <w:rsid w:val="007A6FDD"/>
    <w:rsid w:val="007B1E55"/>
    <w:rsid w:val="007B4B45"/>
    <w:rsid w:val="007C49A9"/>
    <w:rsid w:val="007C71D0"/>
    <w:rsid w:val="007D1D67"/>
    <w:rsid w:val="007D306A"/>
    <w:rsid w:val="007E2D9A"/>
    <w:rsid w:val="007E7F30"/>
    <w:rsid w:val="007F304C"/>
    <w:rsid w:val="007F53D7"/>
    <w:rsid w:val="007F57AB"/>
    <w:rsid w:val="007F5979"/>
    <w:rsid w:val="007F66B0"/>
    <w:rsid w:val="00800BCB"/>
    <w:rsid w:val="0081204E"/>
    <w:rsid w:val="0081570E"/>
    <w:rsid w:val="00817675"/>
    <w:rsid w:val="008225D7"/>
    <w:rsid w:val="00834741"/>
    <w:rsid w:val="00846308"/>
    <w:rsid w:val="00854226"/>
    <w:rsid w:val="00857434"/>
    <w:rsid w:val="0086245F"/>
    <w:rsid w:val="00865171"/>
    <w:rsid w:val="00865C37"/>
    <w:rsid w:val="00874A0E"/>
    <w:rsid w:val="008A338A"/>
    <w:rsid w:val="008B6CD6"/>
    <w:rsid w:val="008C01BE"/>
    <w:rsid w:val="008C5A9A"/>
    <w:rsid w:val="008C6AA8"/>
    <w:rsid w:val="008C747B"/>
    <w:rsid w:val="008D140E"/>
    <w:rsid w:val="008D16B8"/>
    <w:rsid w:val="008D1809"/>
    <w:rsid w:val="008E06E9"/>
    <w:rsid w:val="008E2637"/>
    <w:rsid w:val="008F10EA"/>
    <w:rsid w:val="008F2222"/>
    <w:rsid w:val="008F2C6E"/>
    <w:rsid w:val="00902697"/>
    <w:rsid w:val="00903915"/>
    <w:rsid w:val="00904417"/>
    <w:rsid w:val="00950A43"/>
    <w:rsid w:val="009510BE"/>
    <w:rsid w:val="009544AD"/>
    <w:rsid w:val="009659C1"/>
    <w:rsid w:val="00971D25"/>
    <w:rsid w:val="00974268"/>
    <w:rsid w:val="009778F0"/>
    <w:rsid w:val="00977D03"/>
    <w:rsid w:val="00985C7C"/>
    <w:rsid w:val="009909EE"/>
    <w:rsid w:val="00993063"/>
    <w:rsid w:val="00995646"/>
    <w:rsid w:val="00997B05"/>
    <w:rsid w:val="009A0AF6"/>
    <w:rsid w:val="009A0FEE"/>
    <w:rsid w:val="009A73D6"/>
    <w:rsid w:val="009B7570"/>
    <w:rsid w:val="009D67F6"/>
    <w:rsid w:val="009D6BB6"/>
    <w:rsid w:val="009E3F7A"/>
    <w:rsid w:val="009E7E75"/>
    <w:rsid w:val="009F1F3E"/>
    <w:rsid w:val="009F4207"/>
    <w:rsid w:val="009F45F3"/>
    <w:rsid w:val="009F594F"/>
    <w:rsid w:val="009F66ED"/>
    <w:rsid w:val="00A00747"/>
    <w:rsid w:val="00A07915"/>
    <w:rsid w:val="00A12C0E"/>
    <w:rsid w:val="00A14489"/>
    <w:rsid w:val="00A17B70"/>
    <w:rsid w:val="00A22BF9"/>
    <w:rsid w:val="00A2362C"/>
    <w:rsid w:val="00A250EA"/>
    <w:rsid w:val="00A314E0"/>
    <w:rsid w:val="00A373CD"/>
    <w:rsid w:val="00A42A42"/>
    <w:rsid w:val="00A474ED"/>
    <w:rsid w:val="00A56522"/>
    <w:rsid w:val="00A56771"/>
    <w:rsid w:val="00A570F9"/>
    <w:rsid w:val="00A6167D"/>
    <w:rsid w:val="00A659C9"/>
    <w:rsid w:val="00A66D15"/>
    <w:rsid w:val="00A70A26"/>
    <w:rsid w:val="00A73690"/>
    <w:rsid w:val="00A83D1E"/>
    <w:rsid w:val="00A87E50"/>
    <w:rsid w:val="00A92349"/>
    <w:rsid w:val="00A94F78"/>
    <w:rsid w:val="00A96AC5"/>
    <w:rsid w:val="00A9721A"/>
    <w:rsid w:val="00AA2130"/>
    <w:rsid w:val="00AA479C"/>
    <w:rsid w:val="00AA689F"/>
    <w:rsid w:val="00AB23B2"/>
    <w:rsid w:val="00AB2FD5"/>
    <w:rsid w:val="00AB4529"/>
    <w:rsid w:val="00AB4562"/>
    <w:rsid w:val="00AB6D1B"/>
    <w:rsid w:val="00AC2F59"/>
    <w:rsid w:val="00AD09C0"/>
    <w:rsid w:val="00AD4912"/>
    <w:rsid w:val="00AE0030"/>
    <w:rsid w:val="00AE20BA"/>
    <w:rsid w:val="00AE2935"/>
    <w:rsid w:val="00AE2BFF"/>
    <w:rsid w:val="00AE4664"/>
    <w:rsid w:val="00AF124F"/>
    <w:rsid w:val="00AF3758"/>
    <w:rsid w:val="00AF4943"/>
    <w:rsid w:val="00AF52A1"/>
    <w:rsid w:val="00AF596C"/>
    <w:rsid w:val="00AF5AC0"/>
    <w:rsid w:val="00AF647C"/>
    <w:rsid w:val="00AF6646"/>
    <w:rsid w:val="00B0684D"/>
    <w:rsid w:val="00B11D62"/>
    <w:rsid w:val="00B16B7A"/>
    <w:rsid w:val="00B175E2"/>
    <w:rsid w:val="00B20F30"/>
    <w:rsid w:val="00B22AAD"/>
    <w:rsid w:val="00B30D04"/>
    <w:rsid w:val="00B33133"/>
    <w:rsid w:val="00B374B8"/>
    <w:rsid w:val="00B37AD3"/>
    <w:rsid w:val="00B50C85"/>
    <w:rsid w:val="00B51A09"/>
    <w:rsid w:val="00B53019"/>
    <w:rsid w:val="00B54E3C"/>
    <w:rsid w:val="00B727AE"/>
    <w:rsid w:val="00B72E0B"/>
    <w:rsid w:val="00B90007"/>
    <w:rsid w:val="00BA209C"/>
    <w:rsid w:val="00BA6DE2"/>
    <w:rsid w:val="00BB35DC"/>
    <w:rsid w:val="00BB4463"/>
    <w:rsid w:val="00BB5796"/>
    <w:rsid w:val="00BC3F97"/>
    <w:rsid w:val="00BE18B4"/>
    <w:rsid w:val="00BF5FED"/>
    <w:rsid w:val="00BF7A79"/>
    <w:rsid w:val="00C071C6"/>
    <w:rsid w:val="00C1344C"/>
    <w:rsid w:val="00C15F86"/>
    <w:rsid w:val="00C1626F"/>
    <w:rsid w:val="00C16EB8"/>
    <w:rsid w:val="00C209A8"/>
    <w:rsid w:val="00C24785"/>
    <w:rsid w:val="00C3078E"/>
    <w:rsid w:val="00C456E2"/>
    <w:rsid w:val="00C46A57"/>
    <w:rsid w:val="00C47D51"/>
    <w:rsid w:val="00C5072F"/>
    <w:rsid w:val="00C51AC3"/>
    <w:rsid w:val="00C5224F"/>
    <w:rsid w:val="00C6294B"/>
    <w:rsid w:val="00C66814"/>
    <w:rsid w:val="00C7201B"/>
    <w:rsid w:val="00C746F0"/>
    <w:rsid w:val="00C7633A"/>
    <w:rsid w:val="00C845DB"/>
    <w:rsid w:val="00C846E7"/>
    <w:rsid w:val="00C84FE4"/>
    <w:rsid w:val="00C90131"/>
    <w:rsid w:val="00C90978"/>
    <w:rsid w:val="00C90990"/>
    <w:rsid w:val="00C91588"/>
    <w:rsid w:val="00C916EA"/>
    <w:rsid w:val="00C91BE9"/>
    <w:rsid w:val="00C96ED8"/>
    <w:rsid w:val="00C976D1"/>
    <w:rsid w:val="00C97830"/>
    <w:rsid w:val="00CA71F7"/>
    <w:rsid w:val="00CB07D9"/>
    <w:rsid w:val="00CB136C"/>
    <w:rsid w:val="00CC3AAE"/>
    <w:rsid w:val="00CC7BB3"/>
    <w:rsid w:val="00CD1C9F"/>
    <w:rsid w:val="00CE097F"/>
    <w:rsid w:val="00CE1F7C"/>
    <w:rsid w:val="00CE6505"/>
    <w:rsid w:val="00CF6A3D"/>
    <w:rsid w:val="00D01855"/>
    <w:rsid w:val="00D06ADD"/>
    <w:rsid w:val="00D076AD"/>
    <w:rsid w:val="00D07E3A"/>
    <w:rsid w:val="00D123F9"/>
    <w:rsid w:val="00D1BBAD"/>
    <w:rsid w:val="00D21FD9"/>
    <w:rsid w:val="00D23EEE"/>
    <w:rsid w:val="00D26985"/>
    <w:rsid w:val="00D27253"/>
    <w:rsid w:val="00D32D86"/>
    <w:rsid w:val="00D40F07"/>
    <w:rsid w:val="00D41FD9"/>
    <w:rsid w:val="00D47F0B"/>
    <w:rsid w:val="00D5750C"/>
    <w:rsid w:val="00D61479"/>
    <w:rsid w:val="00D63C8D"/>
    <w:rsid w:val="00D76B7C"/>
    <w:rsid w:val="00D76F0E"/>
    <w:rsid w:val="00D879EB"/>
    <w:rsid w:val="00D90966"/>
    <w:rsid w:val="00DA4CE4"/>
    <w:rsid w:val="00DC06A6"/>
    <w:rsid w:val="00DC1454"/>
    <w:rsid w:val="00DC6D45"/>
    <w:rsid w:val="00DD031C"/>
    <w:rsid w:val="00DD165D"/>
    <w:rsid w:val="00DD57CB"/>
    <w:rsid w:val="00DD6A15"/>
    <w:rsid w:val="00DD7753"/>
    <w:rsid w:val="00DE066E"/>
    <w:rsid w:val="00DE461E"/>
    <w:rsid w:val="00DE6351"/>
    <w:rsid w:val="00DF22BD"/>
    <w:rsid w:val="00DF5F2F"/>
    <w:rsid w:val="00DF6CA1"/>
    <w:rsid w:val="00DF7A69"/>
    <w:rsid w:val="00E06449"/>
    <w:rsid w:val="00E11EA2"/>
    <w:rsid w:val="00E14316"/>
    <w:rsid w:val="00E14A00"/>
    <w:rsid w:val="00E15F9C"/>
    <w:rsid w:val="00E20B8D"/>
    <w:rsid w:val="00E250F3"/>
    <w:rsid w:val="00E35FA3"/>
    <w:rsid w:val="00E42983"/>
    <w:rsid w:val="00E447CC"/>
    <w:rsid w:val="00E44993"/>
    <w:rsid w:val="00E449B1"/>
    <w:rsid w:val="00E466DF"/>
    <w:rsid w:val="00E51901"/>
    <w:rsid w:val="00E51F9D"/>
    <w:rsid w:val="00E52EC2"/>
    <w:rsid w:val="00E56BDF"/>
    <w:rsid w:val="00E60798"/>
    <w:rsid w:val="00E62644"/>
    <w:rsid w:val="00E63A25"/>
    <w:rsid w:val="00E64467"/>
    <w:rsid w:val="00E71A11"/>
    <w:rsid w:val="00E8148F"/>
    <w:rsid w:val="00E829E0"/>
    <w:rsid w:val="00E931D0"/>
    <w:rsid w:val="00EA1AEF"/>
    <w:rsid w:val="00EA3B30"/>
    <w:rsid w:val="00EA7731"/>
    <w:rsid w:val="00EA7B61"/>
    <w:rsid w:val="00EC00AF"/>
    <w:rsid w:val="00EC4746"/>
    <w:rsid w:val="00ED30FE"/>
    <w:rsid w:val="00EE3BF0"/>
    <w:rsid w:val="00EE6709"/>
    <w:rsid w:val="00EF0E66"/>
    <w:rsid w:val="00EF32AD"/>
    <w:rsid w:val="00F02ADE"/>
    <w:rsid w:val="00F040E4"/>
    <w:rsid w:val="00F10D0E"/>
    <w:rsid w:val="00F126B8"/>
    <w:rsid w:val="00F23768"/>
    <w:rsid w:val="00F26497"/>
    <w:rsid w:val="00F31BD2"/>
    <w:rsid w:val="00F32C9C"/>
    <w:rsid w:val="00F36FB5"/>
    <w:rsid w:val="00F43B80"/>
    <w:rsid w:val="00F46414"/>
    <w:rsid w:val="00F46D8F"/>
    <w:rsid w:val="00F47688"/>
    <w:rsid w:val="00F60525"/>
    <w:rsid w:val="00F64F47"/>
    <w:rsid w:val="00F72597"/>
    <w:rsid w:val="00F73274"/>
    <w:rsid w:val="00F73F43"/>
    <w:rsid w:val="00F84B65"/>
    <w:rsid w:val="00F8789C"/>
    <w:rsid w:val="00F91378"/>
    <w:rsid w:val="00F922A5"/>
    <w:rsid w:val="00FA02CF"/>
    <w:rsid w:val="00FA1D26"/>
    <w:rsid w:val="00FA3404"/>
    <w:rsid w:val="00FA59C7"/>
    <w:rsid w:val="00FA5C6A"/>
    <w:rsid w:val="00FA639C"/>
    <w:rsid w:val="00FA7096"/>
    <w:rsid w:val="00FA72E6"/>
    <w:rsid w:val="00FB13E5"/>
    <w:rsid w:val="00FB1EB2"/>
    <w:rsid w:val="00FD5EBE"/>
    <w:rsid w:val="00FD75E9"/>
    <w:rsid w:val="00FE5981"/>
    <w:rsid w:val="00FF4B88"/>
    <w:rsid w:val="01306B4B"/>
    <w:rsid w:val="0198B4D1"/>
    <w:rsid w:val="019C9DC8"/>
    <w:rsid w:val="01F7095E"/>
    <w:rsid w:val="01F7A7B2"/>
    <w:rsid w:val="028466AD"/>
    <w:rsid w:val="029A0F1F"/>
    <w:rsid w:val="0307F48F"/>
    <w:rsid w:val="03691A5D"/>
    <w:rsid w:val="03951E1E"/>
    <w:rsid w:val="0403A522"/>
    <w:rsid w:val="04063CE8"/>
    <w:rsid w:val="049141B1"/>
    <w:rsid w:val="05182B14"/>
    <w:rsid w:val="05DD534A"/>
    <w:rsid w:val="06072788"/>
    <w:rsid w:val="060D4B4C"/>
    <w:rsid w:val="0665FC97"/>
    <w:rsid w:val="06B56F71"/>
    <w:rsid w:val="06DCC0C8"/>
    <w:rsid w:val="06E3C8AB"/>
    <w:rsid w:val="07667CCD"/>
    <w:rsid w:val="0775057A"/>
    <w:rsid w:val="079863CC"/>
    <w:rsid w:val="07AECA68"/>
    <w:rsid w:val="083A8F5F"/>
    <w:rsid w:val="0871F0F7"/>
    <w:rsid w:val="08D6309A"/>
    <w:rsid w:val="093AAEB4"/>
    <w:rsid w:val="094E8BFD"/>
    <w:rsid w:val="0964B085"/>
    <w:rsid w:val="09A7072B"/>
    <w:rsid w:val="0A46A4E7"/>
    <w:rsid w:val="0B53A5A4"/>
    <w:rsid w:val="0B540626"/>
    <w:rsid w:val="0B7B9B73"/>
    <w:rsid w:val="0C2B954D"/>
    <w:rsid w:val="0C41AB32"/>
    <w:rsid w:val="0C783667"/>
    <w:rsid w:val="0CD4242F"/>
    <w:rsid w:val="0D05BDB7"/>
    <w:rsid w:val="0DCDDE2B"/>
    <w:rsid w:val="0E5634BC"/>
    <w:rsid w:val="0EAE4C06"/>
    <w:rsid w:val="0EBB6F7C"/>
    <w:rsid w:val="0F2BA334"/>
    <w:rsid w:val="0F333054"/>
    <w:rsid w:val="0F46C46E"/>
    <w:rsid w:val="0F61BDAF"/>
    <w:rsid w:val="0F8A9149"/>
    <w:rsid w:val="10457801"/>
    <w:rsid w:val="1068D000"/>
    <w:rsid w:val="109ACD93"/>
    <w:rsid w:val="10ED3DC3"/>
    <w:rsid w:val="110C9CA8"/>
    <w:rsid w:val="1123E9F3"/>
    <w:rsid w:val="115242CC"/>
    <w:rsid w:val="11760A83"/>
    <w:rsid w:val="11830517"/>
    <w:rsid w:val="11A39756"/>
    <w:rsid w:val="11E058C5"/>
    <w:rsid w:val="11F03CFA"/>
    <w:rsid w:val="12120623"/>
    <w:rsid w:val="12F34FE9"/>
    <w:rsid w:val="12FBF652"/>
    <w:rsid w:val="13430BAF"/>
    <w:rsid w:val="13D89E99"/>
    <w:rsid w:val="140B1D15"/>
    <w:rsid w:val="144B4F12"/>
    <w:rsid w:val="14B3DB83"/>
    <w:rsid w:val="14D4B0B6"/>
    <w:rsid w:val="1504FE05"/>
    <w:rsid w:val="152D6574"/>
    <w:rsid w:val="15953D89"/>
    <w:rsid w:val="15F48DAB"/>
    <w:rsid w:val="160BBCAA"/>
    <w:rsid w:val="162CBF44"/>
    <w:rsid w:val="17053740"/>
    <w:rsid w:val="17F6AF6B"/>
    <w:rsid w:val="180A27D9"/>
    <w:rsid w:val="1813E0D2"/>
    <w:rsid w:val="190E399C"/>
    <w:rsid w:val="194E9219"/>
    <w:rsid w:val="1A0F44D2"/>
    <w:rsid w:val="1A489E76"/>
    <w:rsid w:val="1A6AACB7"/>
    <w:rsid w:val="1A80C988"/>
    <w:rsid w:val="1A82FD5C"/>
    <w:rsid w:val="1AC7D496"/>
    <w:rsid w:val="1B2D2539"/>
    <w:rsid w:val="1B6E36A9"/>
    <w:rsid w:val="1C45FF14"/>
    <w:rsid w:val="1C5D05D2"/>
    <w:rsid w:val="1C659098"/>
    <w:rsid w:val="1D4C0B01"/>
    <w:rsid w:val="1D5BD4BB"/>
    <w:rsid w:val="1D61D136"/>
    <w:rsid w:val="1E5EE1BB"/>
    <w:rsid w:val="1EC69B5D"/>
    <w:rsid w:val="1FF84769"/>
    <w:rsid w:val="203AC32D"/>
    <w:rsid w:val="205566A4"/>
    <w:rsid w:val="20EF47EC"/>
    <w:rsid w:val="21ABB688"/>
    <w:rsid w:val="2292D3B6"/>
    <w:rsid w:val="23E27741"/>
    <w:rsid w:val="23EAADB1"/>
    <w:rsid w:val="23FF9C5A"/>
    <w:rsid w:val="2438C3A6"/>
    <w:rsid w:val="25C132C3"/>
    <w:rsid w:val="260E44A4"/>
    <w:rsid w:val="26772613"/>
    <w:rsid w:val="26A6BD56"/>
    <w:rsid w:val="26E3A588"/>
    <w:rsid w:val="27952FCD"/>
    <w:rsid w:val="284DBDDB"/>
    <w:rsid w:val="29F14AC2"/>
    <w:rsid w:val="2A229C37"/>
    <w:rsid w:val="2A3F76D3"/>
    <w:rsid w:val="2AAFB8F7"/>
    <w:rsid w:val="2B4EF752"/>
    <w:rsid w:val="2B9864FC"/>
    <w:rsid w:val="2BEC4E5F"/>
    <w:rsid w:val="2C8E2898"/>
    <w:rsid w:val="2CE2D417"/>
    <w:rsid w:val="2CF296C9"/>
    <w:rsid w:val="2D5574AA"/>
    <w:rsid w:val="2D78B60C"/>
    <w:rsid w:val="2DA7C3D1"/>
    <w:rsid w:val="2DF17ECD"/>
    <w:rsid w:val="2FF2B4F5"/>
    <w:rsid w:val="30008803"/>
    <w:rsid w:val="31150E97"/>
    <w:rsid w:val="315C2B8F"/>
    <w:rsid w:val="3172C4D5"/>
    <w:rsid w:val="31BD2C44"/>
    <w:rsid w:val="32103114"/>
    <w:rsid w:val="3221A58C"/>
    <w:rsid w:val="32CA55BA"/>
    <w:rsid w:val="33053B52"/>
    <w:rsid w:val="338FC120"/>
    <w:rsid w:val="33B0BE3F"/>
    <w:rsid w:val="33B8582E"/>
    <w:rsid w:val="343B8318"/>
    <w:rsid w:val="34D0320B"/>
    <w:rsid w:val="35016164"/>
    <w:rsid w:val="352E5BC4"/>
    <w:rsid w:val="359189F6"/>
    <w:rsid w:val="35DE5D51"/>
    <w:rsid w:val="36091838"/>
    <w:rsid w:val="363B8398"/>
    <w:rsid w:val="3669C6EF"/>
    <w:rsid w:val="36988FC8"/>
    <w:rsid w:val="36B4A177"/>
    <w:rsid w:val="372B509A"/>
    <w:rsid w:val="37B29AA1"/>
    <w:rsid w:val="37C0BF74"/>
    <w:rsid w:val="381716A1"/>
    <w:rsid w:val="38C5D792"/>
    <w:rsid w:val="391ACB93"/>
    <w:rsid w:val="394C776B"/>
    <w:rsid w:val="3972371F"/>
    <w:rsid w:val="39D9F884"/>
    <w:rsid w:val="3B246C3D"/>
    <w:rsid w:val="3C778E72"/>
    <w:rsid w:val="3D0EDE96"/>
    <w:rsid w:val="3D179AFA"/>
    <w:rsid w:val="3D8BE607"/>
    <w:rsid w:val="3E777CDD"/>
    <w:rsid w:val="40B2702F"/>
    <w:rsid w:val="40F0CB2F"/>
    <w:rsid w:val="425E0B84"/>
    <w:rsid w:val="426C439E"/>
    <w:rsid w:val="42B71DFC"/>
    <w:rsid w:val="42C0589C"/>
    <w:rsid w:val="42E0F79D"/>
    <w:rsid w:val="4304A8CD"/>
    <w:rsid w:val="4389985D"/>
    <w:rsid w:val="43A65BE8"/>
    <w:rsid w:val="43F0D019"/>
    <w:rsid w:val="44174105"/>
    <w:rsid w:val="44F38D51"/>
    <w:rsid w:val="453AE479"/>
    <w:rsid w:val="4570A793"/>
    <w:rsid w:val="45EA92D6"/>
    <w:rsid w:val="47F20451"/>
    <w:rsid w:val="488619BB"/>
    <w:rsid w:val="488D15CE"/>
    <w:rsid w:val="48DA5EFF"/>
    <w:rsid w:val="49488BF8"/>
    <w:rsid w:val="4959DC3E"/>
    <w:rsid w:val="49D9DC9C"/>
    <w:rsid w:val="4A7C3113"/>
    <w:rsid w:val="4B087F20"/>
    <w:rsid w:val="4B74101F"/>
    <w:rsid w:val="4BB66870"/>
    <w:rsid w:val="4C15E548"/>
    <w:rsid w:val="4C5EEBBA"/>
    <w:rsid w:val="4D310A23"/>
    <w:rsid w:val="4D893217"/>
    <w:rsid w:val="4D963EF2"/>
    <w:rsid w:val="4DABB8A0"/>
    <w:rsid w:val="4DE1C57B"/>
    <w:rsid w:val="4E1B2D83"/>
    <w:rsid w:val="4E391793"/>
    <w:rsid w:val="4E83E897"/>
    <w:rsid w:val="4EA0FEC3"/>
    <w:rsid w:val="4EB144B1"/>
    <w:rsid w:val="4EB332B9"/>
    <w:rsid w:val="4F1E651A"/>
    <w:rsid w:val="4F658606"/>
    <w:rsid w:val="4FD22037"/>
    <w:rsid w:val="4FD9E002"/>
    <w:rsid w:val="4FF0884B"/>
    <w:rsid w:val="4FFE797C"/>
    <w:rsid w:val="507A1A4D"/>
    <w:rsid w:val="51399A47"/>
    <w:rsid w:val="51ABD2BB"/>
    <w:rsid w:val="5201E1AB"/>
    <w:rsid w:val="52076855"/>
    <w:rsid w:val="522FB623"/>
    <w:rsid w:val="5263E486"/>
    <w:rsid w:val="5274A765"/>
    <w:rsid w:val="52E79437"/>
    <w:rsid w:val="535DDAB3"/>
    <w:rsid w:val="5377C3D0"/>
    <w:rsid w:val="5383FCCC"/>
    <w:rsid w:val="5455E0D7"/>
    <w:rsid w:val="5465F84A"/>
    <w:rsid w:val="54B79F42"/>
    <w:rsid w:val="5556D8C9"/>
    <w:rsid w:val="5567E43C"/>
    <w:rsid w:val="55A77270"/>
    <w:rsid w:val="560785FC"/>
    <w:rsid w:val="566D9E01"/>
    <w:rsid w:val="56C27C93"/>
    <w:rsid w:val="56CD027F"/>
    <w:rsid w:val="57836D0E"/>
    <w:rsid w:val="5793E791"/>
    <w:rsid w:val="579AD936"/>
    <w:rsid w:val="57AEA6EF"/>
    <w:rsid w:val="57DAA6DF"/>
    <w:rsid w:val="581FD873"/>
    <w:rsid w:val="58D01D59"/>
    <w:rsid w:val="5901437B"/>
    <w:rsid w:val="591C28BF"/>
    <w:rsid w:val="597024C3"/>
    <w:rsid w:val="598E589D"/>
    <w:rsid w:val="59D15F73"/>
    <w:rsid w:val="5B64B2D2"/>
    <w:rsid w:val="5BA4B499"/>
    <w:rsid w:val="5BFDE65A"/>
    <w:rsid w:val="5C2A622B"/>
    <w:rsid w:val="5C4F3926"/>
    <w:rsid w:val="5CE5237D"/>
    <w:rsid w:val="5D11D499"/>
    <w:rsid w:val="5D15B978"/>
    <w:rsid w:val="5D2574A7"/>
    <w:rsid w:val="5DB245B8"/>
    <w:rsid w:val="5DC4311E"/>
    <w:rsid w:val="5E427ED5"/>
    <w:rsid w:val="5ED7B6E6"/>
    <w:rsid w:val="5FC50E19"/>
    <w:rsid w:val="5FC55795"/>
    <w:rsid w:val="60A3A6AC"/>
    <w:rsid w:val="60B97082"/>
    <w:rsid w:val="61CA564F"/>
    <w:rsid w:val="626668D9"/>
    <w:rsid w:val="631C64B7"/>
    <w:rsid w:val="63C66A22"/>
    <w:rsid w:val="63F30267"/>
    <w:rsid w:val="649D090B"/>
    <w:rsid w:val="655DB229"/>
    <w:rsid w:val="65A4795C"/>
    <w:rsid w:val="65BF2416"/>
    <w:rsid w:val="65EC031A"/>
    <w:rsid w:val="662358ED"/>
    <w:rsid w:val="662A8F3D"/>
    <w:rsid w:val="664CCA8E"/>
    <w:rsid w:val="67797117"/>
    <w:rsid w:val="683981E9"/>
    <w:rsid w:val="691491ED"/>
    <w:rsid w:val="694289AD"/>
    <w:rsid w:val="69E503E4"/>
    <w:rsid w:val="6A6EAC16"/>
    <w:rsid w:val="6C07AB5A"/>
    <w:rsid w:val="6C9E4B2F"/>
    <w:rsid w:val="6CD9D2BF"/>
    <w:rsid w:val="6D03F43A"/>
    <w:rsid w:val="6DB17DB8"/>
    <w:rsid w:val="6F46A1FF"/>
    <w:rsid w:val="6F817B81"/>
    <w:rsid w:val="6F8C0813"/>
    <w:rsid w:val="70A327D2"/>
    <w:rsid w:val="70AB45E1"/>
    <w:rsid w:val="70B5203C"/>
    <w:rsid w:val="70EE2497"/>
    <w:rsid w:val="716505D7"/>
    <w:rsid w:val="717EB2EE"/>
    <w:rsid w:val="723442D1"/>
    <w:rsid w:val="72819682"/>
    <w:rsid w:val="736F0B34"/>
    <w:rsid w:val="7379EB00"/>
    <w:rsid w:val="740C9C49"/>
    <w:rsid w:val="745A8529"/>
    <w:rsid w:val="74729511"/>
    <w:rsid w:val="75E11402"/>
    <w:rsid w:val="76608660"/>
    <w:rsid w:val="773B5F11"/>
    <w:rsid w:val="77467F8D"/>
    <w:rsid w:val="781E4A77"/>
    <w:rsid w:val="787470CE"/>
    <w:rsid w:val="798C42BD"/>
    <w:rsid w:val="79EF658E"/>
    <w:rsid w:val="7A560C9B"/>
    <w:rsid w:val="7A691773"/>
    <w:rsid w:val="7AE1DB89"/>
    <w:rsid w:val="7AF8AAC5"/>
    <w:rsid w:val="7B140F8C"/>
    <w:rsid w:val="7BDD7BBD"/>
    <w:rsid w:val="7C254794"/>
    <w:rsid w:val="7C46E2AB"/>
    <w:rsid w:val="7D0E977C"/>
    <w:rsid w:val="7D9334B8"/>
    <w:rsid w:val="7D983264"/>
    <w:rsid w:val="7DC7F71A"/>
    <w:rsid w:val="7F8E91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AED8"/>
  <w15:chartTrackingRefBased/>
  <w15:docId w15:val="{CE3990BA-1C57-4EBA-A066-1BD6E43C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201"/>
    <w:rPr>
      <w:rFonts w:eastAsiaTheme="majorEastAsia" w:cstheme="majorBidi"/>
      <w:color w:val="272727" w:themeColor="text1" w:themeTint="D8"/>
    </w:rPr>
  </w:style>
  <w:style w:type="paragraph" w:styleId="Title">
    <w:name w:val="Title"/>
    <w:basedOn w:val="Normal"/>
    <w:next w:val="Normal"/>
    <w:link w:val="TitleChar"/>
    <w:uiPriority w:val="10"/>
    <w:qFormat/>
    <w:rsid w:val="00150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201"/>
    <w:pPr>
      <w:spacing w:before="160"/>
      <w:jc w:val="center"/>
    </w:pPr>
    <w:rPr>
      <w:i/>
      <w:iCs/>
      <w:color w:val="404040" w:themeColor="text1" w:themeTint="BF"/>
    </w:rPr>
  </w:style>
  <w:style w:type="character" w:customStyle="1" w:styleId="QuoteChar">
    <w:name w:val="Quote Char"/>
    <w:basedOn w:val="DefaultParagraphFont"/>
    <w:link w:val="Quote"/>
    <w:uiPriority w:val="29"/>
    <w:rsid w:val="00150201"/>
    <w:rPr>
      <w:i/>
      <w:iCs/>
      <w:color w:val="404040" w:themeColor="text1" w:themeTint="BF"/>
    </w:rPr>
  </w:style>
  <w:style w:type="paragraph" w:styleId="ListParagraph">
    <w:name w:val="List Paragraph"/>
    <w:basedOn w:val="Normal"/>
    <w:uiPriority w:val="34"/>
    <w:qFormat/>
    <w:rsid w:val="00150201"/>
    <w:pPr>
      <w:ind w:left="720"/>
      <w:contextualSpacing/>
    </w:pPr>
  </w:style>
  <w:style w:type="character" w:styleId="IntenseEmphasis">
    <w:name w:val="Intense Emphasis"/>
    <w:basedOn w:val="DefaultParagraphFont"/>
    <w:uiPriority w:val="21"/>
    <w:qFormat/>
    <w:rsid w:val="00150201"/>
    <w:rPr>
      <w:i/>
      <w:iCs/>
      <w:color w:val="0F4761" w:themeColor="accent1" w:themeShade="BF"/>
    </w:rPr>
  </w:style>
  <w:style w:type="paragraph" w:styleId="IntenseQuote">
    <w:name w:val="Intense Quote"/>
    <w:basedOn w:val="Normal"/>
    <w:next w:val="Normal"/>
    <w:link w:val="IntenseQuoteChar"/>
    <w:uiPriority w:val="30"/>
    <w:qFormat/>
    <w:rsid w:val="00150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201"/>
    <w:rPr>
      <w:i/>
      <w:iCs/>
      <w:color w:val="0F4761" w:themeColor="accent1" w:themeShade="BF"/>
    </w:rPr>
  </w:style>
  <w:style w:type="character" w:styleId="IntenseReference">
    <w:name w:val="Intense Reference"/>
    <w:basedOn w:val="DefaultParagraphFont"/>
    <w:uiPriority w:val="32"/>
    <w:qFormat/>
    <w:rsid w:val="00150201"/>
    <w:rPr>
      <w:b/>
      <w:bCs/>
      <w:smallCaps/>
      <w:color w:val="0F4761" w:themeColor="accent1" w:themeShade="BF"/>
      <w:spacing w:val="5"/>
    </w:rPr>
  </w:style>
  <w:style w:type="character" w:styleId="Hyperlink">
    <w:name w:val="Hyperlink"/>
    <w:basedOn w:val="DefaultParagraphFont"/>
    <w:uiPriority w:val="99"/>
    <w:unhideWhenUsed/>
    <w:rsid w:val="003308AE"/>
    <w:rPr>
      <w:color w:val="467886" w:themeColor="hyperlink"/>
      <w:u w:val="single"/>
    </w:rPr>
  </w:style>
  <w:style w:type="character" w:styleId="UnresolvedMention">
    <w:name w:val="Unresolved Mention"/>
    <w:basedOn w:val="DefaultParagraphFont"/>
    <w:uiPriority w:val="99"/>
    <w:semiHidden/>
    <w:unhideWhenUsed/>
    <w:rsid w:val="003308A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611C"/>
    <w:rPr>
      <w:b/>
      <w:bCs/>
    </w:rPr>
  </w:style>
  <w:style w:type="character" w:customStyle="1" w:styleId="CommentSubjectChar">
    <w:name w:val="Comment Subject Char"/>
    <w:basedOn w:val="CommentTextChar"/>
    <w:link w:val="CommentSubject"/>
    <w:uiPriority w:val="99"/>
    <w:semiHidden/>
    <w:rsid w:val="0001611C"/>
    <w:rPr>
      <w:b/>
      <w:bCs/>
      <w:sz w:val="20"/>
      <w:szCs w:val="20"/>
    </w:rPr>
  </w:style>
  <w:style w:type="character" w:styleId="Mention">
    <w:name w:val="Mention"/>
    <w:basedOn w:val="DefaultParagraphFont"/>
    <w:uiPriority w:val="99"/>
    <w:unhideWhenUsed/>
    <w:rsid w:val="001F4060"/>
    <w:rPr>
      <w:color w:val="2B579A"/>
      <w:shd w:val="clear" w:color="auto" w:fill="E1DFDD"/>
    </w:rPr>
  </w:style>
  <w:style w:type="paragraph" w:styleId="Revision">
    <w:name w:val="Revision"/>
    <w:hidden/>
    <w:uiPriority w:val="99"/>
    <w:semiHidden/>
    <w:rsid w:val="00F26497"/>
    <w:pPr>
      <w:spacing w:after="0" w:line="240" w:lineRule="auto"/>
    </w:pPr>
  </w:style>
  <w:style w:type="character" w:styleId="FollowedHyperlink">
    <w:name w:val="FollowedHyperlink"/>
    <w:basedOn w:val="DefaultParagraphFont"/>
    <w:uiPriority w:val="99"/>
    <w:semiHidden/>
    <w:unhideWhenUsed/>
    <w:rsid w:val="005C103A"/>
    <w:rPr>
      <w:color w:val="96607D" w:themeColor="followedHyperlink"/>
      <w:u w:val="single"/>
    </w:rPr>
  </w:style>
  <w:style w:type="paragraph" w:styleId="Header">
    <w:name w:val="header"/>
    <w:basedOn w:val="Normal"/>
    <w:link w:val="HeaderChar"/>
    <w:uiPriority w:val="99"/>
    <w:unhideWhenUsed/>
    <w:rsid w:val="00EA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B61"/>
  </w:style>
  <w:style w:type="paragraph" w:styleId="Footer">
    <w:name w:val="footer"/>
    <w:basedOn w:val="Normal"/>
    <w:link w:val="FooterChar"/>
    <w:uiPriority w:val="99"/>
    <w:unhideWhenUsed/>
    <w:rsid w:val="00EA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ntgomerycountymd.gov/DEP/trash-recycling/programs/zero-waste/index.html" TargetMode="External"/><Relationship Id="rId18" Type="http://schemas.openxmlformats.org/officeDocument/2006/relationships/hyperlink" Target="https://www.montgomerycountymd.gov/DEP/Resources/Files/trash-recycling/zero-waste/MSW-Analysis-5_16_25b-with-Appendices.pdf" TargetMode="External"/><Relationship Id="rId26" Type="http://schemas.openxmlformats.org/officeDocument/2006/relationships/hyperlink" Target="https://www.montgomerycountymd.gov/DEP/trash-recycling/programs/foodwaste/index.html" TargetMode="External"/><Relationship Id="rId21" Type="http://schemas.openxmlformats.org/officeDocument/2006/relationships/hyperlink" Target="https://www.montgomerycountymd.gov/bag/"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ZeroWasteInfo@MontgomeryCountyMD.gov" TargetMode="External"/><Relationship Id="rId17" Type="http://schemas.openxmlformats.org/officeDocument/2006/relationships/hyperlink" Target="https://www.epa.gov/waste-reduction-model/documentation-chapters-greenhouse-gas-emission-energy-and-economic-factors" TargetMode="External"/><Relationship Id="rId25" Type="http://schemas.openxmlformats.org/officeDocument/2006/relationships/hyperlink" Target="https://www.montgomerycountymd.gov/DEP/Resources/Files/trash-recycling/food-waste/acceptable-compostable-utensils.pdf" TargetMode="External"/><Relationship Id="rId33" Type="http://schemas.openxmlformats.org/officeDocument/2006/relationships/hyperlink" Target="http://www.zwia.org/zwh" TargetMode="External"/><Relationship Id="rId2" Type="http://schemas.openxmlformats.org/officeDocument/2006/relationships/customXml" Target="../customXml/item2.xml"/><Relationship Id="rId16" Type="http://schemas.openxmlformats.org/officeDocument/2006/relationships/hyperlink" Target="https://www.montgomerycountymd.gov/DEP/Resources/Files/trash-recycling/waste-composition-study.pdf" TargetMode="External"/><Relationship Id="rId20" Type="http://schemas.openxmlformats.org/officeDocument/2006/relationships/hyperlink" Target="https://www2.montgomerycountymd.gov/DepHowDoI/material.aspx?tag=plastic-bags-film&amp;material_key=63" TargetMode="External"/><Relationship Id="rId29" Type="http://schemas.openxmlformats.org/officeDocument/2006/relationships/hyperlink" Target="https://www.google.com/search?safe=active&amp;q=dioxins&amp;rlz=1C1GCEA_enUS1178US1178&amp;oq=what+are+the+negatives+of+landfilling+ash+from+an+incinerator&amp;gs_lcrp=EgZjaHJvbWUyBggAEEUYOdIBCTEyNTQwajBqN6gCALACAA&amp;sourceid=chrome&amp;ie=UTF-8&amp;mstk=AUtExfBLuxjGaRQsxRxo-M4PbVZC2Aisl0L3wzRPYcXLwh_GJ_83T8r9NNnxGuaPim6mfRrY_b3ip4jfpTiKOwm_KjyLqbs9y-PSAnRFj4ZtWp-lG0g_HJbEGMvksu0tMvvtOOk5bZXm9jGsypK4sk1hszBzaR2ZrqHfto4wS2o-YzwxAXk&amp;csui=3&amp;ved=2ahUKEwjj1vvIgbyTAxXRm2oFHRrmNVoQgK4QegQIARA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ontgomerycountymd.gov/DEP/Resources/Files/trash-recycling/food-waste/acceptable-compostable-pla-products.pdf" TargetMode="External"/><Relationship Id="rId32" Type="http://schemas.openxmlformats.org/officeDocument/2006/relationships/hyperlink" Target="https://www.pjm.com/about-pjm" TargetMode="External"/><Relationship Id="rId37"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mailto:Jessica.Panicola@MontgomeryCountyMD.gov" TargetMode="External"/><Relationship Id="rId23" Type="http://schemas.openxmlformats.org/officeDocument/2006/relationships/hyperlink" Target="https://www.montgomerycountymd.gov/DEP/Resources/Files/trash-recycling/food-waste/acceptable-compostable-hot-cups.pdf" TargetMode="External"/><Relationship Id="rId28" Type="http://schemas.openxmlformats.org/officeDocument/2006/relationships/hyperlink" Target="https://www.google.com/search?safe=active&amp;q=heavy+metals&amp;rlz=1C1GCEA_enUS1178US1178&amp;oq=what+are+the+negatives+of+landfilling+ash+from+an+incinerator&amp;gs_lcrp=EgZjaHJvbWUyBggAEEUYOdIBCTEyNTQwajBqN6gCALACAA&amp;sourceid=chrome&amp;ie=UTF-8&amp;mstk=AUtExfBLuxjGaRQsxRxo-M4PbVZC2Aisl0L3wzRPYcXLwh_GJ_83T8r9NNnxGuaPim6mfRrY_b3ip4jfpTiKOwm_KjyLqbs9y-PSAnRFj4ZtWp-lG0g_HJbEGMvksu0tMvvtOOk5bZXm9jGsypK4sk1hszBzaR2ZrqHfto4wS2o-YzwxAXk&amp;csui=3&amp;ved=2ahUKEwjj1vvIgbyTAxXRm2oFHRrmNVoQgK4QegQIARAC"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ontgomerycountymd.gov/DEP/water/litter.html" TargetMode="External"/><Relationship Id="rId31" Type="http://schemas.openxmlformats.org/officeDocument/2006/relationships/hyperlink" Target="https://www.montgomerycountymd.gov/DEP/trash-recycling/programs/zero-waste/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ontgomerycountymd.gov/DEP/trash-recycling/volunteers/index.html" TargetMode="External"/><Relationship Id="rId22" Type="http://schemas.openxmlformats.org/officeDocument/2006/relationships/hyperlink" Target="https://www2.montgomerycountymd.gov/DepHowDoI/material.aspx?tag=plastics&amp;material_key=64" TargetMode="External"/><Relationship Id="rId27" Type="http://schemas.openxmlformats.org/officeDocument/2006/relationships/hyperlink" Target="https://www2.montgomerycountymd.gov/DepHowDoI/material.aspx?tag=plastic-bags-film&amp;material_key=63" TargetMode="External"/><Relationship Id="rId30" Type="http://schemas.openxmlformats.org/officeDocument/2006/relationships/hyperlink" Target="https://www.montgomerycountymd.gov/DEP/trash-recycling/solid-waste-charge/index.html"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E52812C3-5572-42A0-99BB-83BBDEC68B77}">
    <t:Anchor>
      <t:Comment id="546236966"/>
    </t:Anchor>
    <t:History>
      <t:Event id="{18E3B95E-1110-4CB4-A624-EE9593D235E4}" time="2026-03-19T19:04:43.955Z">
        <t:Attribution userId="S::lalekk01@montgomerycountymd.gov::b0f28aec-5825-42a2-baf8-a62b23267df8" userProvider="AD" userName="Laleker, Kaley"/>
        <t:Anchor>
          <t:Comment id="546236966"/>
        </t:Anchor>
        <t:Create/>
      </t:Event>
      <t:Event id="{0AFC46CA-A59E-4CE5-B65E-2C09BB9381F9}" time="2026-03-19T19:04:43.955Z">
        <t:Attribution userId="S::lalekk01@montgomerycountymd.gov::b0f28aec-5825-42a2-baf8-a62b23267df8" userProvider="AD" userName="Laleker, Kaley"/>
        <t:Anchor>
          <t:Comment id="546236966"/>
        </t:Anchor>
        <t:Assign userId="S::KAOE@MontgomeryCountyMD.gov::4df2ea7b-06f1-43c6-874e-e0ab84c37011" userProvider="AD" userName="Kao, Eileen"/>
      </t:Event>
      <t:Event id="{98C1B372-229F-4F73-997E-A9B4A7ACA4F7}" time="2026-03-19T19:04:43.955Z">
        <t:Attribution userId="S::lalekk01@montgomerycountymd.gov::b0f28aec-5825-42a2-baf8-a62b23267df8" userProvider="AD" userName="Laleker, Kaley"/>
        <t:Anchor>
          <t:Comment id="546236966"/>
        </t:Anchor>
        <t:SetTitle title="@Kao, Eileen"/>
      </t:Event>
      <t:Event id="{247CF2F6-3C4D-4062-85F1-4717314AB27B}" time="2026-03-23T17:07:52.573Z">
        <t:Attribution userId="S::KAOE@MontgomeryCountyMD.gov::4df2ea7b-06f1-43c6-874e-e0ab84c37011" userProvider="AD" userName="Kao, Eile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78d594-1157-472a-abed-0c6549da97b4">
      <Terms xmlns="http://schemas.microsoft.com/office/infopath/2007/PartnerControls"/>
    </lcf76f155ced4ddcb4097134ff3c332f>
    <Image xmlns="4078d594-1157-472a-abed-0c6549da97b4" xsi:nil="true"/>
    <TaxCatchAll xmlns="7ad5aa3c-e996-4f6e-8b76-567088a87aa1" xsi:nil="true"/>
    <_dlc_DocId xmlns="7ad5aa3c-e996-4f6e-8b76-567088a87aa1">RFCID-1977578855-597014</_dlc_DocId>
    <_dlc_DocIdUrl xmlns="7ad5aa3c-e996-4f6e-8b76-567088a87aa1">
      <Url>https://raftelis.sharepoint.com/sites/RaftelisHome/_layouts/15/DocIdRedir.aspx?ID=RFCID-1977578855-597014</Url>
      <Description>RFCID-1977578855-597014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29780DA8BEF414D9037326323B372AB" ma:contentTypeVersion="19" ma:contentTypeDescription="Create a new document." ma:contentTypeScope="" ma:versionID="65372ad0395e3c761b513bf73f17c80a">
  <xsd:schema xmlns:xsd="http://www.w3.org/2001/XMLSchema" xmlns:xs="http://www.w3.org/2001/XMLSchema" xmlns:p="http://schemas.microsoft.com/office/2006/metadata/properties" xmlns:ns2="4078d594-1157-472a-abed-0c6549da97b4" xmlns:ns3="7ad5aa3c-e996-4f6e-8b76-567088a87aa1" targetNamespace="http://schemas.microsoft.com/office/2006/metadata/properties" ma:root="true" ma:fieldsID="d72c0f1261dfebf00140569c024f494e" ns2:_="" ns3:_="">
    <xsd:import namespace="4078d594-1157-472a-abed-0c6549da97b4"/>
    <xsd:import namespace="7ad5aa3c-e996-4f6e-8b76-567088a87a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8d594-1157-472a-abed-0c6549da9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00d192-4cb7-43e2-821b-9ecdc30ca9b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mage" ma:index="28" nillable="true" ma:displayName="Image" ma:format="Thumbnail" ma:internalName="Imag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5aa3c-e996-4f6e-8b76-567088a87a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06389b-72d0-4c04-bbd7-a4d197eee8a9}" ma:internalName="TaxCatchAll" ma:showField="CatchAllData" ma:web="7ad5aa3c-e996-4f6e-8b76-567088a87a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90CE5-ED25-4790-9BBB-BA9A2AB14B97}">
  <ds:schemaRefs>
    <ds:schemaRef ds:uri="http://schemas.microsoft.com/office/2006/metadata/properties"/>
    <ds:schemaRef ds:uri="http://schemas.microsoft.com/office/infopath/2007/PartnerControls"/>
    <ds:schemaRef ds:uri="4078d594-1157-472a-abed-0c6549da97b4"/>
    <ds:schemaRef ds:uri="7ad5aa3c-e996-4f6e-8b76-567088a87aa1"/>
  </ds:schemaRefs>
</ds:datastoreItem>
</file>

<file path=customXml/itemProps2.xml><?xml version="1.0" encoding="utf-8"?>
<ds:datastoreItem xmlns:ds="http://schemas.openxmlformats.org/officeDocument/2006/customXml" ds:itemID="{2DC26228-3D9B-4A5F-A4B1-11E5DB9392B9}">
  <ds:schemaRefs>
    <ds:schemaRef ds:uri="http://schemas.openxmlformats.org/officeDocument/2006/bibliography"/>
  </ds:schemaRefs>
</ds:datastoreItem>
</file>

<file path=customXml/itemProps3.xml><?xml version="1.0" encoding="utf-8"?>
<ds:datastoreItem xmlns:ds="http://schemas.openxmlformats.org/officeDocument/2006/customXml" ds:itemID="{DCD86C57-9FB8-4698-8EBC-8C70A456DBD2}">
  <ds:schemaRefs>
    <ds:schemaRef ds:uri="http://schemas.microsoft.com/sharepoint/v3/contenttype/forms"/>
  </ds:schemaRefs>
</ds:datastoreItem>
</file>

<file path=customXml/itemProps4.xml><?xml version="1.0" encoding="utf-8"?>
<ds:datastoreItem xmlns:ds="http://schemas.openxmlformats.org/officeDocument/2006/customXml" ds:itemID="{8B48C29B-0F7C-44FB-8C2F-3E4DB0ABEA46}">
  <ds:schemaRefs>
    <ds:schemaRef ds:uri="http://schemas.microsoft.com/sharepoint/events"/>
  </ds:schemaRefs>
</ds:datastoreItem>
</file>

<file path=customXml/itemProps5.xml><?xml version="1.0" encoding="utf-8"?>
<ds:datastoreItem xmlns:ds="http://schemas.openxmlformats.org/officeDocument/2006/customXml" ds:itemID="{555F45D8-F666-4C48-9B51-BB04C3316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8d594-1157-472a-abed-0c6549da97b4"/>
    <ds:schemaRef ds:uri="7ad5aa3c-e996-4f6e-8b76-567088a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6022b-67ad-4709-a228-10a02d5a9ab9}" enabled="0" method="" siteId="{6156022b-67ad-4709-a228-10a02d5a9ab9}"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10302</Words>
  <Characters>58726</Characters>
  <Application>Microsoft Office Word</Application>
  <DocSecurity>0</DocSecurity>
  <Lines>489</Lines>
  <Paragraphs>137</Paragraphs>
  <ScaleCrop>false</ScaleCrop>
  <Company/>
  <LinksUpToDate>false</LinksUpToDate>
  <CharactersWithSpaces>68891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Villegas</dc:creator>
  <cp:keywords/>
  <dc:description/>
  <cp:lastModifiedBy>Laleker, Kaley</cp:lastModifiedBy>
  <cp:revision>3</cp:revision>
  <dcterms:created xsi:type="dcterms:W3CDTF">2026-04-09T12:42:00Z</dcterms:created>
  <dcterms:modified xsi:type="dcterms:W3CDTF">2026-04-09T12:42:00Z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0x010100129780DA8BEF414D9037326323B372AB</vt:lpwstr>
  </property>
  <property fmtid="{D5CDD505-2E9C-101B-9397-08002B2CF9AE}" pid="3" name="_dlc_DocIdItemGuid">
    <vt:lpwstr>202b4244-cd68-4bda-88e3-1a01d1ee0e58</vt:lpwstr>
  </property>
  <property fmtid="{D5CDD505-2E9C-101B-9397-08002B2CF9AE}" pid="4" name="MediaServiceImageTags">
    <vt:lpwstr/>
  </property>
</Properties>
</file>