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CE49" w14:textId="77777777" w:rsidR="00B31C9D" w:rsidRPr="00E97A5C" w:rsidRDefault="00F478A9" w:rsidP="00680240">
      <w:pPr>
        <w:rPr>
          <w:rFonts w:ascii="Arial Narrow" w:hAnsi="Arial Narrow"/>
          <w:b/>
          <w:bCs/>
          <w:sz w:val="32"/>
          <w:szCs w:val="32"/>
        </w:rPr>
      </w:pPr>
      <w:r w:rsidRPr="00E97A5C">
        <w:rPr>
          <w:rFonts w:ascii="Arial Narrow" w:hAnsi="Arial Narrow"/>
          <w:b/>
          <w:bCs/>
          <w:sz w:val="32"/>
          <w:szCs w:val="32"/>
        </w:rPr>
        <w:t xml:space="preserve">Employee </w:t>
      </w:r>
      <w:r w:rsidR="00401875" w:rsidRPr="00E97A5C">
        <w:rPr>
          <w:rFonts w:ascii="Arial Narrow" w:hAnsi="Arial Narrow"/>
          <w:b/>
          <w:bCs/>
          <w:sz w:val="32"/>
          <w:szCs w:val="32"/>
        </w:rPr>
        <w:t>E</w:t>
      </w:r>
      <w:r w:rsidR="00D6018C" w:rsidRPr="00E97A5C">
        <w:rPr>
          <w:rFonts w:ascii="Arial Narrow" w:hAnsi="Arial Narrow"/>
          <w:b/>
          <w:bCs/>
          <w:sz w:val="32"/>
          <w:szCs w:val="32"/>
        </w:rPr>
        <w:t>xit Process Checklist</w:t>
      </w:r>
      <w:r w:rsidR="00B31C9D" w:rsidRPr="00E97A5C">
        <w:rPr>
          <w:rFonts w:ascii="Arial Narrow" w:hAnsi="Arial Narrow"/>
          <w:b/>
          <w:bCs/>
          <w:sz w:val="32"/>
          <w:szCs w:val="32"/>
        </w:rPr>
        <w:t xml:space="preserve"> </w:t>
      </w:r>
    </w:p>
    <w:p w14:paraId="79D149CB" w14:textId="43D8DA46" w:rsidR="004875F7" w:rsidRDefault="00F32AE2" w:rsidP="0098778A">
      <w:pPr>
        <w:pStyle w:val="Heading4"/>
        <w:spacing w:before="0" w:beforeAutospacing="0" w:after="0" w:afterAutospacing="0"/>
        <w:rPr>
          <w:rFonts w:ascii="Arial Narrow" w:hAnsi="Arial Narrow"/>
          <w:b w:val="0"/>
          <w:bCs w:val="0"/>
          <w:sz w:val="22"/>
          <w:szCs w:val="22"/>
        </w:rPr>
      </w:pPr>
      <w:r w:rsidRPr="00944B5F">
        <w:rPr>
          <w:rFonts w:ascii="Arial Narrow" w:hAnsi="Arial Narrow"/>
          <w:b w:val="0"/>
          <w:bCs w:val="0"/>
          <w:sz w:val="22"/>
          <w:szCs w:val="22"/>
        </w:rPr>
        <w:t xml:space="preserve">The exit process </w:t>
      </w:r>
      <w:r w:rsidR="000B2846">
        <w:rPr>
          <w:rFonts w:ascii="Arial Narrow" w:hAnsi="Arial Narrow"/>
          <w:b w:val="0"/>
          <w:bCs w:val="0"/>
          <w:sz w:val="22"/>
          <w:szCs w:val="22"/>
        </w:rPr>
        <w:t>supports</w:t>
      </w:r>
      <w:r w:rsidRPr="00944B5F">
        <w:rPr>
          <w:rFonts w:ascii="Arial Narrow" w:hAnsi="Arial Narrow"/>
          <w:b w:val="0"/>
          <w:bCs w:val="0"/>
          <w:sz w:val="22"/>
          <w:szCs w:val="22"/>
        </w:rPr>
        <w:t xml:space="preserve"> the transition of employees leaving </w:t>
      </w:r>
      <w:r w:rsidR="00C63F60">
        <w:rPr>
          <w:rFonts w:ascii="Arial Narrow" w:hAnsi="Arial Narrow"/>
          <w:b w:val="0"/>
          <w:bCs w:val="0"/>
          <w:sz w:val="22"/>
          <w:szCs w:val="22"/>
        </w:rPr>
        <w:t>M</w:t>
      </w:r>
      <w:r w:rsidR="00506682">
        <w:rPr>
          <w:rFonts w:ascii="Arial Narrow" w:hAnsi="Arial Narrow"/>
          <w:b w:val="0"/>
          <w:bCs w:val="0"/>
          <w:sz w:val="22"/>
          <w:szCs w:val="22"/>
        </w:rPr>
        <w:t>ontgomery County Government (MCG)</w:t>
      </w:r>
      <w:r w:rsidRPr="00944B5F">
        <w:rPr>
          <w:rFonts w:ascii="Arial Narrow" w:hAnsi="Arial Narrow"/>
          <w:b w:val="0"/>
          <w:bCs w:val="0"/>
          <w:sz w:val="22"/>
          <w:szCs w:val="22"/>
        </w:rPr>
        <w:t xml:space="preserve"> employment. This </w:t>
      </w:r>
      <w:r w:rsidR="00FE5CE1">
        <w:rPr>
          <w:rFonts w:ascii="Arial Narrow" w:hAnsi="Arial Narrow"/>
          <w:b w:val="0"/>
          <w:bCs w:val="0"/>
          <w:sz w:val="22"/>
          <w:szCs w:val="22"/>
        </w:rPr>
        <w:t xml:space="preserve">checklist </w:t>
      </w:r>
      <w:r w:rsidRPr="00944B5F">
        <w:rPr>
          <w:rFonts w:ascii="Arial Narrow" w:hAnsi="Arial Narrow"/>
          <w:b w:val="0"/>
          <w:bCs w:val="0"/>
          <w:sz w:val="22"/>
          <w:szCs w:val="22"/>
        </w:rPr>
        <w:t xml:space="preserve">outlines the necessary steps </w:t>
      </w:r>
      <w:r w:rsidR="00DC4D17">
        <w:rPr>
          <w:rFonts w:ascii="Arial Narrow" w:hAnsi="Arial Narrow"/>
          <w:b w:val="0"/>
          <w:bCs w:val="0"/>
          <w:sz w:val="22"/>
          <w:szCs w:val="22"/>
        </w:rPr>
        <w:t>you need to take</w:t>
      </w:r>
      <w:r w:rsidR="000B2BAD">
        <w:rPr>
          <w:rFonts w:ascii="Arial Narrow" w:hAnsi="Arial Narrow"/>
          <w:b w:val="0"/>
          <w:bCs w:val="0"/>
          <w:sz w:val="22"/>
          <w:szCs w:val="22"/>
        </w:rPr>
        <w:t xml:space="preserve"> </w:t>
      </w:r>
      <w:r w:rsidRPr="00944B5F">
        <w:rPr>
          <w:rFonts w:ascii="Arial Narrow" w:hAnsi="Arial Narrow"/>
          <w:b w:val="0"/>
          <w:bCs w:val="0"/>
          <w:sz w:val="22"/>
          <w:szCs w:val="22"/>
        </w:rPr>
        <w:t xml:space="preserve">before </w:t>
      </w:r>
      <w:r w:rsidR="008021D7" w:rsidRPr="00944B5F">
        <w:rPr>
          <w:rFonts w:ascii="Arial Narrow" w:hAnsi="Arial Narrow"/>
          <w:b w:val="0"/>
          <w:bCs w:val="0"/>
          <w:sz w:val="22"/>
          <w:szCs w:val="22"/>
        </w:rPr>
        <w:t>leaving</w:t>
      </w:r>
      <w:r w:rsidRPr="00944B5F">
        <w:rPr>
          <w:rFonts w:ascii="Arial Narrow" w:hAnsi="Arial Narrow"/>
          <w:b w:val="0"/>
          <w:bCs w:val="0"/>
          <w:sz w:val="22"/>
          <w:szCs w:val="22"/>
        </w:rPr>
        <w:t xml:space="preserve"> </w:t>
      </w:r>
      <w:r w:rsidR="00C63F60">
        <w:rPr>
          <w:rFonts w:ascii="Arial Narrow" w:hAnsi="Arial Narrow"/>
          <w:b w:val="0"/>
          <w:bCs w:val="0"/>
          <w:sz w:val="22"/>
          <w:szCs w:val="22"/>
        </w:rPr>
        <w:t>MCG</w:t>
      </w:r>
      <w:r w:rsidRPr="00944B5F">
        <w:rPr>
          <w:rFonts w:ascii="Arial Narrow" w:hAnsi="Arial Narrow"/>
          <w:b w:val="0"/>
          <w:bCs w:val="0"/>
          <w:sz w:val="22"/>
          <w:szCs w:val="22"/>
        </w:rPr>
        <w:t xml:space="preserve"> employment</w:t>
      </w:r>
      <w:r w:rsidR="007834B8">
        <w:rPr>
          <w:rFonts w:ascii="Arial Narrow" w:hAnsi="Arial Narrow"/>
          <w:b w:val="0"/>
          <w:bCs w:val="0"/>
          <w:sz w:val="22"/>
          <w:szCs w:val="22"/>
        </w:rPr>
        <w:t>, including</w:t>
      </w:r>
      <w:r w:rsidR="00AF3117" w:rsidRPr="00944B5F">
        <w:rPr>
          <w:rFonts w:ascii="Arial Narrow" w:hAnsi="Arial Narrow"/>
          <w:b w:val="0"/>
          <w:bCs w:val="0"/>
          <w:sz w:val="22"/>
          <w:szCs w:val="22"/>
        </w:rPr>
        <w:t xml:space="preserve"> ret</w:t>
      </w:r>
      <w:r w:rsidR="002F57A9" w:rsidRPr="00944B5F">
        <w:rPr>
          <w:rFonts w:ascii="Arial Narrow" w:hAnsi="Arial Narrow"/>
          <w:b w:val="0"/>
          <w:bCs w:val="0"/>
          <w:sz w:val="22"/>
          <w:szCs w:val="22"/>
        </w:rPr>
        <w:t>urn</w:t>
      </w:r>
      <w:r w:rsidR="00831057" w:rsidRPr="00944B5F">
        <w:rPr>
          <w:rFonts w:ascii="Arial Narrow" w:hAnsi="Arial Narrow"/>
          <w:b w:val="0"/>
          <w:bCs w:val="0"/>
          <w:sz w:val="22"/>
          <w:szCs w:val="22"/>
        </w:rPr>
        <w:t>ing</w:t>
      </w:r>
      <w:r w:rsidR="002F57A9" w:rsidRPr="00944B5F">
        <w:rPr>
          <w:rFonts w:ascii="Arial Narrow" w:hAnsi="Arial Narrow"/>
          <w:b w:val="0"/>
          <w:bCs w:val="0"/>
          <w:sz w:val="22"/>
          <w:szCs w:val="22"/>
        </w:rPr>
        <w:t xml:space="preserve"> all County property to</w:t>
      </w:r>
      <w:r w:rsidR="00E21861">
        <w:rPr>
          <w:rFonts w:ascii="Arial Narrow" w:hAnsi="Arial Narrow"/>
          <w:b w:val="0"/>
          <w:bCs w:val="0"/>
          <w:sz w:val="22"/>
          <w:szCs w:val="22"/>
        </w:rPr>
        <w:t xml:space="preserve"> your </w:t>
      </w:r>
      <w:r w:rsidRPr="00944B5F">
        <w:rPr>
          <w:rFonts w:ascii="Arial Narrow" w:hAnsi="Arial Narrow"/>
          <w:b w:val="0"/>
          <w:bCs w:val="0"/>
          <w:sz w:val="22"/>
          <w:szCs w:val="22"/>
        </w:rPr>
        <w:t xml:space="preserve">immediate supervisor </w:t>
      </w:r>
      <w:r w:rsidR="00865A5E">
        <w:rPr>
          <w:rFonts w:ascii="Arial Narrow" w:hAnsi="Arial Narrow"/>
          <w:b w:val="0"/>
          <w:bCs w:val="0"/>
          <w:sz w:val="22"/>
          <w:szCs w:val="22"/>
        </w:rPr>
        <w:t>(or department designee)</w:t>
      </w:r>
      <w:r w:rsidR="00FB7FCD">
        <w:rPr>
          <w:rFonts w:ascii="Arial Narrow" w:hAnsi="Arial Narrow"/>
          <w:b w:val="0"/>
          <w:bCs w:val="0"/>
          <w:sz w:val="22"/>
          <w:szCs w:val="22"/>
        </w:rPr>
        <w:t>.</w:t>
      </w:r>
    </w:p>
    <w:p w14:paraId="4604D126" w14:textId="77777777" w:rsidR="00FB7FCD" w:rsidRDefault="00FB7FCD" w:rsidP="0098778A">
      <w:pPr>
        <w:pStyle w:val="Heading4"/>
        <w:spacing w:before="0" w:beforeAutospacing="0" w:after="0" w:afterAutospacing="0"/>
        <w:rPr>
          <w:rFonts w:ascii="Arial Narrow" w:hAnsi="Arial Narrow"/>
          <w:b w:val="0"/>
          <w:bCs w:val="0"/>
          <w:sz w:val="22"/>
          <w:szCs w:val="22"/>
        </w:rPr>
      </w:pPr>
    </w:p>
    <w:p w14:paraId="34AC4548" w14:textId="4836FB81" w:rsidR="00B138E7" w:rsidRDefault="000069E3" w:rsidP="0098778A">
      <w:pPr>
        <w:spacing w:after="0" w:line="240" w:lineRule="auto"/>
        <w:rPr>
          <w:rFonts w:ascii="Arial Narrow" w:hAnsi="Arial Narrow"/>
          <w:spacing w:val="-2"/>
        </w:rPr>
      </w:pPr>
      <w:r>
        <w:rPr>
          <w:rFonts w:ascii="Arial Narrow" w:hAnsi="Arial Narrow"/>
          <w:b/>
          <w:bCs/>
          <w:color w:val="000000" w:themeColor="text1"/>
        </w:rPr>
        <w:t xml:space="preserve">Below is a checklist and sample resignation letter to </w:t>
      </w:r>
      <w:r w:rsidR="007C018C">
        <w:rPr>
          <w:rFonts w:ascii="Arial Narrow" w:hAnsi="Arial Narrow"/>
          <w:b/>
          <w:bCs/>
          <w:color w:val="000000" w:themeColor="text1"/>
        </w:rPr>
        <w:t xml:space="preserve">help you </w:t>
      </w:r>
      <w:r>
        <w:rPr>
          <w:rFonts w:ascii="Arial Narrow" w:hAnsi="Arial Narrow"/>
          <w:b/>
          <w:bCs/>
          <w:color w:val="000000" w:themeColor="text1"/>
        </w:rPr>
        <w:t xml:space="preserve">navigate the exit process. </w:t>
      </w:r>
      <w:r w:rsidR="00CC29EB" w:rsidRPr="00C01C2D">
        <w:rPr>
          <w:rFonts w:ascii="Arial Narrow" w:hAnsi="Arial Narrow"/>
          <w:b/>
          <w:bCs/>
          <w:noProof/>
        </w:rPr>
        <mc:AlternateContent>
          <mc:Choice Requires="wps">
            <w:drawing>
              <wp:anchor distT="0" distB="0" distL="114300" distR="114300" simplePos="0" relativeHeight="251658240" behindDoc="1" locked="0" layoutInCell="1" allowOverlap="1" wp14:anchorId="16FB66EA" wp14:editId="45A7E5E4">
                <wp:simplePos x="0" y="0"/>
                <wp:positionH relativeFrom="page">
                  <wp:posOffset>750570</wp:posOffset>
                </wp:positionH>
                <wp:positionV relativeFrom="paragraph">
                  <wp:posOffset>-442595</wp:posOffset>
                </wp:positionV>
                <wp:extent cx="514350" cy="442595"/>
                <wp:effectExtent l="0" t="0" r="0" b="0"/>
                <wp:wrapNone/>
                <wp:docPr id="23650991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89E6368" id="docshape4" o:spid="_x0000_s1026" style="position:absolute;margin-left:59.1pt;margin-top:-34.85pt;width:40.5pt;height:3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" stroked="f">
                <w10:wrap anchorx="page"/>
              </v:rect>
            </w:pict>
          </mc:Fallback>
        </mc:AlternateContent>
      </w:r>
      <w:r w:rsidR="00CC29EB" w:rsidRPr="00C01C2D">
        <w:rPr>
          <w:rFonts w:ascii="Arial Narrow" w:hAnsi="Arial Narrow"/>
        </w:rPr>
        <w:t>For</w:t>
      </w:r>
      <w:r w:rsidR="00CC29EB" w:rsidRPr="00C01C2D">
        <w:rPr>
          <w:rFonts w:ascii="Arial Narrow" w:hAnsi="Arial Narrow"/>
          <w:spacing w:val="-11"/>
        </w:rPr>
        <w:t xml:space="preserve"> </w:t>
      </w:r>
      <w:r w:rsidR="00CC29EB" w:rsidRPr="00C01C2D">
        <w:rPr>
          <w:rFonts w:ascii="Arial Narrow" w:hAnsi="Arial Narrow"/>
        </w:rPr>
        <w:t>additional</w:t>
      </w:r>
      <w:r w:rsidR="00CC29EB" w:rsidRPr="00C01C2D">
        <w:rPr>
          <w:rFonts w:ascii="Arial Narrow" w:hAnsi="Arial Narrow"/>
          <w:spacing w:val="-6"/>
        </w:rPr>
        <w:t xml:space="preserve"> </w:t>
      </w:r>
      <w:r w:rsidR="00CC29EB" w:rsidRPr="00C01C2D">
        <w:rPr>
          <w:rFonts w:ascii="Arial Narrow" w:hAnsi="Arial Narrow"/>
        </w:rPr>
        <w:t>information,</w:t>
      </w:r>
      <w:r w:rsidR="00CC29EB">
        <w:rPr>
          <w:rFonts w:ascii="Arial Narrow" w:hAnsi="Arial Narrow"/>
        </w:rPr>
        <w:t xml:space="preserve"> </w:t>
      </w:r>
      <w:r w:rsidR="00C0572A">
        <w:rPr>
          <w:rFonts w:ascii="Arial Narrow" w:hAnsi="Arial Narrow"/>
        </w:rPr>
        <w:t xml:space="preserve">contact </w:t>
      </w:r>
      <w:r w:rsidR="00CC29EB">
        <w:rPr>
          <w:rFonts w:ascii="Arial Narrow" w:hAnsi="Arial Narrow"/>
        </w:rPr>
        <w:t>your supervisor</w:t>
      </w:r>
      <w:r w:rsidR="00CC29EB" w:rsidRPr="00C01C2D">
        <w:rPr>
          <w:rFonts w:ascii="Arial Narrow" w:hAnsi="Arial Narrow"/>
          <w:spacing w:val="-2"/>
        </w:rPr>
        <w:t>.</w:t>
      </w:r>
      <w:r w:rsidR="00745648">
        <w:rPr>
          <w:rFonts w:ascii="Arial Narrow" w:hAnsi="Arial Narrow"/>
          <w:spacing w:val="-2"/>
        </w:rPr>
        <w:t xml:space="preserve"> </w:t>
      </w:r>
      <w:r w:rsidR="00B034DB">
        <w:rPr>
          <w:rFonts w:ascii="Arial Narrow" w:hAnsi="Arial Narrow"/>
          <w:spacing w:val="-2"/>
        </w:rPr>
        <w:t>If</w:t>
      </w:r>
      <w:r w:rsidR="00745648" w:rsidRPr="00416161">
        <w:rPr>
          <w:rFonts w:ascii="Arial Narrow" w:hAnsi="Arial Narrow"/>
        </w:rPr>
        <w:t xml:space="preserve"> your department’s </w:t>
      </w:r>
      <w:r w:rsidR="00745648" w:rsidRPr="00C512A7">
        <w:rPr>
          <w:rFonts w:ascii="Arial Narrow" w:hAnsi="Arial Narrow"/>
        </w:rPr>
        <w:t>internal</w:t>
      </w:r>
      <w:r w:rsidR="00745648" w:rsidRPr="00416161">
        <w:rPr>
          <w:rFonts w:ascii="Arial Narrow" w:hAnsi="Arial Narrow"/>
        </w:rPr>
        <w:t xml:space="preserve"> </w:t>
      </w:r>
      <w:r w:rsidR="00745648" w:rsidRPr="00C512A7">
        <w:rPr>
          <w:rFonts w:ascii="Arial Narrow" w:hAnsi="Arial Narrow"/>
        </w:rPr>
        <w:t>procedures differ from the steps outlined below</w:t>
      </w:r>
      <w:r w:rsidR="00745648">
        <w:rPr>
          <w:rFonts w:ascii="Arial Narrow" w:hAnsi="Arial Narrow"/>
        </w:rPr>
        <w:t xml:space="preserve">, </w:t>
      </w:r>
      <w:r w:rsidR="00745648" w:rsidRPr="00C512A7">
        <w:rPr>
          <w:rFonts w:ascii="Arial Narrow" w:hAnsi="Arial Narrow"/>
        </w:rPr>
        <w:t>follow your department’s exit process.</w:t>
      </w:r>
    </w:p>
    <w:p w14:paraId="700784B1" w14:textId="77777777" w:rsidR="0098778A" w:rsidRDefault="0098778A" w:rsidP="0098778A">
      <w:pPr>
        <w:spacing w:after="0" w:line="240" w:lineRule="auto"/>
        <w:rPr>
          <w:rFonts w:ascii="Arial Narrow" w:hAnsi="Arial Narrow" w:cs="Arial"/>
          <w:i/>
          <w:iCs/>
        </w:rPr>
      </w:pPr>
    </w:p>
    <w:p w14:paraId="6C42F65A" w14:textId="7E17BF01" w:rsidR="00570FB9" w:rsidRPr="00DB5346" w:rsidRDefault="00AD18A9" w:rsidP="0098778A">
      <w:pPr>
        <w:spacing w:after="0" w:line="240" w:lineRule="auto"/>
        <w:rPr>
          <w:rFonts w:ascii="Arial Narrow" w:eastAsia="Wingdings" w:hAnsi="Arial Narrow" w:cs="Wingdings"/>
          <w:sz w:val="28"/>
          <w:szCs w:val="28"/>
        </w:rPr>
      </w:pPr>
      <w:r w:rsidRPr="0098778A">
        <w:rPr>
          <w:rFonts w:ascii="Arial Narrow" w:hAnsi="Arial Narrow" w:cs="Arial"/>
          <w:b/>
          <w:bCs/>
        </w:rPr>
        <w:t>Tip:</w:t>
      </w:r>
      <w:r>
        <w:rPr>
          <w:rFonts w:ascii="Arial Narrow" w:hAnsi="Arial Narrow" w:cs="Arial"/>
        </w:rPr>
        <w:t xml:space="preserve"> I</w:t>
      </w:r>
      <w:r w:rsidRPr="001D0DA6">
        <w:rPr>
          <w:rFonts w:ascii="Arial Narrow" w:hAnsi="Arial Narrow" w:cs="Arial"/>
        </w:rPr>
        <w:t xml:space="preserve">n the </w:t>
      </w:r>
      <w:r w:rsidR="003F6F2B">
        <w:rPr>
          <w:rFonts w:ascii="Arial Narrow" w:hAnsi="Arial Narrow" w:cs="Arial"/>
        </w:rPr>
        <w:t>last</w:t>
      </w:r>
      <w:r w:rsidRPr="001D0DA6">
        <w:rPr>
          <w:rFonts w:ascii="Arial Narrow" w:hAnsi="Arial Narrow" w:cs="Arial"/>
        </w:rPr>
        <w:t xml:space="preserve"> column, you can add an anticipated date of completion and/or a checkmark</w:t>
      </w:r>
      <w:r>
        <w:rPr>
          <w:rFonts w:ascii="Arial Narrow" w:hAnsi="Arial Narrow" w:cs="Arial"/>
        </w:rPr>
        <w:t xml:space="preserve"> </w:t>
      </w:r>
      <w:r w:rsidRPr="001D0DA6">
        <w:rPr>
          <w:rFonts w:ascii="Arial Narrow" w:hAnsi="Arial Narrow" w:cs="Arial"/>
        </w:rPr>
        <w:t>once done</w:t>
      </w:r>
      <w:r>
        <w:rPr>
          <w:rFonts w:ascii="Arial Narrow" w:hAnsi="Arial Narrow" w:cs="Arial"/>
        </w:rPr>
        <w:t xml:space="preserve">. Here is a sample checkmark to copy/paste: </w:t>
      </w:r>
      <w:r w:rsidRPr="001D0DA6">
        <w:rPr>
          <w:rFonts w:ascii="Arial Narrow" w:hAnsi="Arial Narrow" w:cs="Arial"/>
        </w:rPr>
        <w:t xml:space="preserve"> </w:t>
      </w:r>
      <w:r w:rsidRPr="00092608">
        <w:rPr>
          <w:rFonts w:ascii="Wingdings" w:eastAsia="Wingdings" w:hAnsi="Wingdings" w:cs="Wingdings"/>
          <w:sz w:val="28"/>
          <w:szCs w:val="28"/>
        </w:rPr>
        <w:sym w:font="Wingdings" w:char="F0FC"/>
      </w:r>
    </w:p>
    <w:p w14:paraId="06FD8367" w14:textId="77777777" w:rsidR="00086695" w:rsidRPr="00944B5F" w:rsidRDefault="00086695" w:rsidP="00086695">
      <w:pPr>
        <w:spacing w:after="0" w:line="240" w:lineRule="auto"/>
        <w:rPr>
          <w:rFonts w:ascii="Arial Narrow" w:hAnsi="Arial Narrow"/>
          <w:b/>
          <w:bCs/>
        </w:rPr>
      </w:pPr>
    </w:p>
    <w:tbl>
      <w:tblPr>
        <w:tblStyle w:val="TableGrid"/>
        <w:tblW w:w="0" w:type="auto"/>
        <w:tblLook w:val="04A0" w:firstRow="1" w:lastRow="0" w:firstColumn="1" w:lastColumn="0" w:noHBand="0" w:noVBand="1"/>
      </w:tblPr>
      <w:tblGrid>
        <w:gridCol w:w="731"/>
        <w:gridCol w:w="7724"/>
        <w:gridCol w:w="895"/>
      </w:tblGrid>
      <w:tr w:rsidR="009F3231" w:rsidRPr="009F3231" w14:paraId="13F2A54A" w14:textId="31F97C64" w:rsidTr="009F3231">
        <w:trPr>
          <w:tblHeader/>
        </w:trPr>
        <w:tc>
          <w:tcPr>
            <w:tcW w:w="731" w:type="dxa"/>
            <w:shd w:val="clear" w:color="auto" w:fill="D9D9D9" w:themeFill="background1" w:themeFillShade="D9"/>
          </w:tcPr>
          <w:p w14:paraId="25E2EAF0" w14:textId="4679BF9F" w:rsidR="00810CFE" w:rsidRPr="009F3231" w:rsidRDefault="00810CFE" w:rsidP="00806910">
            <w:pPr>
              <w:jc w:val="center"/>
              <w:rPr>
                <w:rFonts w:ascii="Arial Narrow" w:hAnsi="Arial Narrow"/>
                <w:b/>
                <w:bCs/>
                <w:color w:val="000000" w:themeColor="text1"/>
              </w:rPr>
            </w:pPr>
            <w:r w:rsidRPr="009F3231">
              <w:rPr>
                <w:rFonts w:ascii="Arial Narrow" w:hAnsi="Arial Narrow"/>
                <w:b/>
                <w:bCs/>
                <w:color w:val="000000" w:themeColor="text1"/>
              </w:rPr>
              <w:t>Step</w:t>
            </w:r>
          </w:p>
        </w:tc>
        <w:tc>
          <w:tcPr>
            <w:tcW w:w="7724" w:type="dxa"/>
            <w:shd w:val="clear" w:color="auto" w:fill="D9D9D9" w:themeFill="background1" w:themeFillShade="D9"/>
          </w:tcPr>
          <w:p w14:paraId="699C635E" w14:textId="77777777" w:rsidR="00810CFE" w:rsidRPr="009F3231" w:rsidRDefault="00810CFE" w:rsidP="000C63CA">
            <w:pPr>
              <w:rPr>
                <w:rFonts w:ascii="Arial Narrow" w:hAnsi="Arial Narrow"/>
                <w:b/>
                <w:bCs/>
                <w:color w:val="000000" w:themeColor="text1"/>
              </w:rPr>
            </w:pPr>
            <w:r w:rsidRPr="009F3231">
              <w:rPr>
                <w:rFonts w:ascii="Arial Narrow" w:hAnsi="Arial Narrow"/>
                <w:b/>
                <w:bCs/>
                <w:color w:val="000000" w:themeColor="text1"/>
              </w:rPr>
              <w:t>Action Steps for Exiting Employees</w:t>
            </w:r>
          </w:p>
          <w:p w14:paraId="0D5BC073" w14:textId="52C75867" w:rsidR="00810CFE" w:rsidRPr="009F3231" w:rsidRDefault="00810CFE" w:rsidP="000C63CA">
            <w:pPr>
              <w:rPr>
                <w:rFonts w:ascii="Arial Narrow" w:hAnsi="Arial Narrow"/>
                <w:b/>
                <w:bCs/>
                <w:color w:val="000000" w:themeColor="text1"/>
              </w:rPr>
            </w:pPr>
          </w:p>
        </w:tc>
        <w:tc>
          <w:tcPr>
            <w:tcW w:w="895" w:type="dxa"/>
            <w:shd w:val="clear" w:color="auto" w:fill="D9D9D9" w:themeFill="background1" w:themeFillShade="D9"/>
          </w:tcPr>
          <w:p w14:paraId="4B25C698" w14:textId="76F68B97" w:rsidR="00810CFE" w:rsidRPr="009F3231" w:rsidRDefault="00810CFE" w:rsidP="000C63CA">
            <w:pPr>
              <w:rPr>
                <w:rFonts w:ascii="Arial Narrow" w:hAnsi="Arial Narrow"/>
                <w:b/>
                <w:bCs/>
                <w:color w:val="000000" w:themeColor="text1"/>
              </w:rPr>
            </w:pPr>
            <w:r w:rsidRPr="009F3231">
              <w:rPr>
                <w:rFonts w:ascii="Arial Narrow" w:hAnsi="Arial Narrow"/>
                <w:b/>
                <w:bCs/>
                <w:color w:val="000000" w:themeColor="text1"/>
              </w:rPr>
              <w:t>Done?</w:t>
            </w:r>
          </w:p>
        </w:tc>
      </w:tr>
      <w:tr w:rsidR="00810CFE" w:rsidRPr="00944B5F" w14:paraId="0B18867F" w14:textId="11A5C3E6" w:rsidTr="00810CFE">
        <w:trPr>
          <w:trHeight w:val="287"/>
        </w:trPr>
        <w:tc>
          <w:tcPr>
            <w:tcW w:w="731" w:type="dxa"/>
            <w:shd w:val="clear" w:color="auto" w:fill="FFFFFF" w:themeFill="background1"/>
          </w:tcPr>
          <w:p w14:paraId="34E6C419" w14:textId="1F129466" w:rsidR="00810CFE" w:rsidRPr="00806910" w:rsidRDefault="00810CFE" w:rsidP="00806910">
            <w:pPr>
              <w:jc w:val="center"/>
              <w:rPr>
                <w:rFonts w:ascii="Arial Narrow" w:hAnsi="Arial Narrow"/>
                <w:b/>
                <w:bCs/>
              </w:rPr>
            </w:pPr>
            <w:r w:rsidRPr="00806910">
              <w:rPr>
                <w:rFonts w:ascii="Arial Narrow" w:hAnsi="Arial Narrow"/>
                <w:b/>
                <w:bCs/>
              </w:rPr>
              <w:t>1.</w:t>
            </w:r>
          </w:p>
        </w:tc>
        <w:tc>
          <w:tcPr>
            <w:tcW w:w="7724" w:type="dxa"/>
            <w:shd w:val="clear" w:color="auto" w:fill="FFFFFF" w:themeFill="background1"/>
          </w:tcPr>
          <w:p w14:paraId="77C324D1" w14:textId="29AC3858" w:rsidR="00122358" w:rsidRPr="00C145CE" w:rsidRDefault="00810CFE" w:rsidP="00DE79D8">
            <w:pPr>
              <w:rPr>
                <w:rFonts w:ascii="Arial Narrow" w:hAnsi="Arial Narrow"/>
              </w:rPr>
            </w:pPr>
            <w:r w:rsidRPr="00C145CE">
              <w:rPr>
                <w:rFonts w:ascii="Arial Narrow" w:hAnsi="Arial Narrow"/>
                <w:b/>
                <w:bCs/>
              </w:rPr>
              <w:t>Submit a Letter of Resignation.</w:t>
            </w:r>
            <w:r w:rsidRPr="00C145CE">
              <w:rPr>
                <w:rFonts w:ascii="Arial Narrow" w:hAnsi="Arial Narrow"/>
              </w:rPr>
              <w:t xml:space="preserve"> You should write and submit a letter of resignation to your immediate supervisor</w:t>
            </w:r>
            <w:r w:rsidR="00586F3A" w:rsidRPr="00C145CE">
              <w:rPr>
                <w:rFonts w:ascii="Arial Narrow" w:hAnsi="Arial Narrow"/>
              </w:rPr>
              <w:t xml:space="preserve">; this also applies if you are retiring from MCG. </w:t>
            </w:r>
            <w:r w:rsidR="00135EA7" w:rsidRPr="00C145CE">
              <w:rPr>
                <w:rFonts w:ascii="Arial Narrow" w:hAnsi="Arial Narrow"/>
              </w:rPr>
              <w:t xml:space="preserve">For your convenience, a sample letter, which </w:t>
            </w:r>
            <w:r w:rsidR="007A5D9D" w:rsidRPr="00C145CE">
              <w:rPr>
                <w:rFonts w:ascii="Arial Narrow" w:hAnsi="Arial Narrow"/>
              </w:rPr>
              <w:t xml:space="preserve">can be copied and </w:t>
            </w:r>
            <w:r w:rsidR="00135EA7" w:rsidRPr="00C145CE">
              <w:rPr>
                <w:rFonts w:ascii="Arial Narrow" w:hAnsi="Arial Narrow"/>
              </w:rPr>
              <w:t xml:space="preserve">modified to fit your circumstances, is </w:t>
            </w:r>
            <w:r w:rsidR="00586F3A" w:rsidRPr="00C145CE">
              <w:rPr>
                <w:rFonts w:ascii="Arial Narrow" w:hAnsi="Arial Narrow"/>
              </w:rPr>
              <w:t>included at the end of this checklist</w:t>
            </w:r>
            <w:r w:rsidR="00135EA7" w:rsidRPr="00C145CE">
              <w:rPr>
                <w:rFonts w:ascii="Arial Narrow" w:hAnsi="Arial Narrow"/>
              </w:rPr>
              <w:t xml:space="preserve">. </w:t>
            </w:r>
            <w:r w:rsidR="00727F7A">
              <w:rPr>
                <w:rFonts w:ascii="Arial Narrow" w:hAnsi="Arial Narrow"/>
              </w:rPr>
              <w:t>E</w:t>
            </w:r>
            <w:r w:rsidR="00135EA7" w:rsidRPr="00C145CE">
              <w:rPr>
                <w:rFonts w:ascii="Arial Narrow" w:hAnsi="Arial Narrow"/>
              </w:rPr>
              <w:t>mployees should give a minimum of two weeks’ notice.</w:t>
            </w:r>
            <w:r w:rsidR="008359C7">
              <w:rPr>
                <w:rFonts w:ascii="Arial Narrow" w:hAnsi="Arial Narrow"/>
              </w:rPr>
              <w:t xml:space="preserve"> (If you are retiring</w:t>
            </w:r>
            <w:r w:rsidR="00727F7A">
              <w:rPr>
                <w:rFonts w:ascii="Arial Narrow" w:hAnsi="Arial Narrow"/>
              </w:rPr>
              <w:t>,</w:t>
            </w:r>
            <w:r w:rsidR="008359C7">
              <w:rPr>
                <w:rFonts w:ascii="Arial Narrow" w:hAnsi="Arial Narrow"/>
              </w:rPr>
              <w:t xml:space="preserve"> see </w:t>
            </w:r>
            <w:r w:rsidR="00B24052">
              <w:rPr>
                <w:rFonts w:ascii="Arial Narrow" w:hAnsi="Arial Narrow"/>
              </w:rPr>
              <w:t>steps 3 and 4</w:t>
            </w:r>
            <w:r w:rsidR="00727F7A">
              <w:rPr>
                <w:rFonts w:ascii="Arial Narrow" w:hAnsi="Arial Narrow"/>
              </w:rPr>
              <w:t>.)</w:t>
            </w:r>
            <w:r w:rsidR="00B24052">
              <w:rPr>
                <w:rFonts w:ascii="Arial Narrow" w:hAnsi="Arial Narrow"/>
              </w:rPr>
              <w:t xml:space="preserve"> </w:t>
            </w:r>
          </w:p>
          <w:p w14:paraId="13FDCFC5" w14:textId="7F7BEB35" w:rsidR="00DE79D8" w:rsidRPr="00C145CE" w:rsidRDefault="00DE79D8" w:rsidP="00DE79D8">
            <w:pPr>
              <w:rPr>
                <w:rFonts w:ascii="Arial Narrow" w:hAnsi="Arial Narrow"/>
              </w:rPr>
            </w:pPr>
          </w:p>
        </w:tc>
        <w:tc>
          <w:tcPr>
            <w:tcW w:w="895" w:type="dxa"/>
            <w:shd w:val="clear" w:color="auto" w:fill="FFFFFF" w:themeFill="background1"/>
          </w:tcPr>
          <w:p w14:paraId="1F58F91E" w14:textId="77777777" w:rsidR="00810CFE" w:rsidRPr="007C0B4B" w:rsidRDefault="00810CFE" w:rsidP="00001C1D">
            <w:pPr>
              <w:jc w:val="center"/>
              <w:rPr>
                <w:rFonts w:ascii="Arial Narrow" w:hAnsi="Arial Narrow"/>
                <w:b/>
                <w:bCs/>
              </w:rPr>
            </w:pPr>
          </w:p>
        </w:tc>
      </w:tr>
      <w:tr w:rsidR="00810CFE" w:rsidRPr="00944B5F" w14:paraId="351B2FE0" w14:textId="009F3DA2" w:rsidTr="00810CFE">
        <w:trPr>
          <w:trHeight w:val="1304"/>
        </w:trPr>
        <w:tc>
          <w:tcPr>
            <w:tcW w:w="731" w:type="dxa"/>
            <w:shd w:val="clear" w:color="auto" w:fill="FFFFFF" w:themeFill="background1"/>
          </w:tcPr>
          <w:p w14:paraId="69FCF252" w14:textId="0709159F" w:rsidR="00810CFE" w:rsidRPr="00806910" w:rsidRDefault="00810CFE" w:rsidP="00806910">
            <w:pPr>
              <w:jc w:val="center"/>
              <w:rPr>
                <w:rFonts w:ascii="Arial Narrow" w:hAnsi="Arial Narrow"/>
                <w:b/>
                <w:bCs/>
              </w:rPr>
            </w:pPr>
            <w:r w:rsidRPr="00806910">
              <w:rPr>
                <w:rFonts w:ascii="Arial Narrow" w:hAnsi="Arial Narrow"/>
                <w:b/>
                <w:bCs/>
              </w:rPr>
              <w:t>2.</w:t>
            </w:r>
          </w:p>
        </w:tc>
        <w:tc>
          <w:tcPr>
            <w:tcW w:w="7724" w:type="dxa"/>
            <w:shd w:val="clear" w:color="auto" w:fill="FFFFFF" w:themeFill="background1"/>
          </w:tcPr>
          <w:p w14:paraId="69C8E543" w14:textId="2C4499DD" w:rsidR="00395ADD" w:rsidRPr="00C145CE" w:rsidRDefault="00810CFE" w:rsidP="00C145CE">
            <w:pPr>
              <w:pStyle w:val="Heading4"/>
              <w:spacing w:before="0" w:beforeAutospacing="0" w:after="0" w:afterAutospacing="0"/>
              <w:rPr>
                <w:rFonts w:ascii="Arial Narrow" w:hAnsi="Arial Narrow"/>
                <w:sz w:val="22"/>
                <w:szCs w:val="22"/>
              </w:rPr>
            </w:pPr>
            <w:r w:rsidRPr="00C145CE">
              <w:rPr>
                <w:rFonts w:ascii="Arial Narrow" w:hAnsi="Arial Narrow"/>
                <w:sz w:val="22"/>
                <w:szCs w:val="22"/>
              </w:rPr>
              <w:t xml:space="preserve">Complete </w:t>
            </w:r>
            <w:r w:rsidR="00F75A55">
              <w:rPr>
                <w:rFonts w:ascii="Arial Narrow" w:hAnsi="Arial Narrow"/>
                <w:sz w:val="22"/>
                <w:szCs w:val="22"/>
              </w:rPr>
              <w:t xml:space="preserve">the </w:t>
            </w:r>
            <w:r w:rsidRPr="00C145CE">
              <w:rPr>
                <w:rFonts w:ascii="Arial Narrow" w:hAnsi="Arial Narrow"/>
                <w:sz w:val="22"/>
                <w:szCs w:val="22"/>
              </w:rPr>
              <w:t xml:space="preserve">Confidential Exit Survey. </w:t>
            </w:r>
            <w:r w:rsidRPr="00F75A55">
              <w:rPr>
                <w:rFonts w:ascii="Arial Narrow" w:hAnsi="Arial Narrow"/>
                <w:b w:val="0"/>
                <w:bCs w:val="0"/>
                <w:sz w:val="22"/>
                <w:szCs w:val="22"/>
              </w:rPr>
              <w:t xml:space="preserve">You may receive a link to complete an anonymous exit survey at your County email address from the following sender: </w:t>
            </w:r>
            <w:hyperlink r:id="rId10" w:history="1">
              <w:r w:rsidRPr="00F75A55">
                <w:rPr>
                  <w:rStyle w:val="Hyperlink"/>
                  <w:rFonts w:ascii="Arial Narrow" w:hAnsi="Arial Narrow"/>
                  <w:b w:val="0"/>
                  <w:bCs w:val="0"/>
                  <w:color w:val="0000FF"/>
                  <w:sz w:val="22"/>
                  <w:szCs w:val="22"/>
                </w:rPr>
                <w:t>Surveys@Pulse.gartner.com</w:t>
              </w:r>
            </w:hyperlink>
            <w:r w:rsidRPr="00F75A55">
              <w:rPr>
                <w:rFonts w:ascii="Arial Narrow" w:hAnsi="Arial Narrow"/>
                <w:b w:val="0"/>
                <w:bCs w:val="0"/>
                <w:sz w:val="22"/>
                <w:szCs w:val="22"/>
              </w:rPr>
              <w:t>.</w:t>
            </w:r>
            <w:r w:rsidRPr="00C145CE">
              <w:rPr>
                <w:rFonts w:ascii="Arial Narrow" w:hAnsi="Arial Narrow"/>
                <w:sz w:val="22"/>
                <w:szCs w:val="22"/>
              </w:rPr>
              <w:t xml:space="preserve"> </w:t>
            </w:r>
            <w:r w:rsidR="00C145CE" w:rsidRPr="00C145CE">
              <w:rPr>
                <w:rFonts w:ascii="Arial Narrow" w:hAnsi="Arial Narrow" w:cs="Segoe UI"/>
                <w:b w:val="0"/>
                <w:bCs w:val="0"/>
                <w:sz w:val="22"/>
                <w:szCs w:val="22"/>
                <w:shd w:val="clear" w:color="auto" w:fill="FFFFFF"/>
              </w:rPr>
              <w:t>P</w:t>
            </w:r>
            <w:r w:rsidR="00C145CE" w:rsidRPr="00C145CE">
              <w:rPr>
                <w:rFonts w:ascii="Arial Narrow" w:hAnsi="Arial Narrow"/>
                <w:b w:val="0"/>
                <w:bCs w:val="0"/>
                <w:sz w:val="22"/>
                <w:szCs w:val="22"/>
              </w:rPr>
              <w:t xml:space="preserve">articipation in </w:t>
            </w:r>
            <w:r w:rsidR="00781D00">
              <w:rPr>
                <w:rFonts w:ascii="Arial Narrow" w:hAnsi="Arial Narrow"/>
                <w:b w:val="0"/>
                <w:bCs w:val="0"/>
                <w:sz w:val="22"/>
                <w:szCs w:val="22"/>
              </w:rPr>
              <w:t xml:space="preserve">this </w:t>
            </w:r>
            <w:r w:rsidR="00C145CE" w:rsidRPr="00C145CE">
              <w:rPr>
                <w:rFonts w:ascii="Arial Narrow" w:hAnsi="Arial Narrow"/>
                <w:b w:val="0"/>
                <w:bCs w:val="0"/>
                <w:sz w:val="22"/>
                <w:szCs w:val="22"/>
              </w:rPr>
              <w:t>exit survey is highly encouraged</w:t>
            </w:r>
            <w:r w:rsidR="00A228F6">
              <w:rPr>
                <w:rFonts w:ascii="Arial Narrow" w:hAnsi="Arial Narrow"/>
                <w:b w:val="0"/>
                <w:bCs w:val="0"/>
                <w:sz w:val="22"/>
                <w:szCs w:val="22"/>
              </w:rPr>
              <w:t xml:space="preserve">, as you can provide valuable feedback to MCG on your employment experience. </w:t>
            </w:r>
          </w:p>
          <w:p w14:paraId="27E91D71" w14:textId="572C09E5" w:rsidR="00806910" w:rsidRPr="00C145CE" w:rsidRDefault="00806910" w:rsidP="007C0B4B">
            <w:pPr>
              <w:rPr>
                <w:rFonts w:ascii="Arial Narrow" w:hAnsi="Arial Narrow"/>
                <w:b/>
                <w:bCs/>
              </w:rPr>
            </w:pPr>
          </w:p>
        </w:tc>
        <w:tc>
          <w:tcPr>
            <w:tcW w:w="895" w:type="dxa"/>
            <w:shd w:val="clear" w:color="auto" w:fill="FFFFFF" w:themeFill="background1"/>
          </w:tcPr>
          <w:p w14:paraId="780C1251" w14:textId="77777777" w:rsidR="00810CFE" w:rsidRPr="007C0B4B" w:rsidRDefault="00810CFE" w:rsidP="00001C1D">
            <w:pPr>
              <w:jc w:val="center"/>
              <w:rPr>
                <w:rFonts w:ascii="Arial Narrow" w:hAnsi="Arial Narrow"/>
                <w:b/>
                <w:bCs/>
              </w:rPr>
            </w:pPr>
          </w:p>
        </w:tc>
      </w:tr>
      <w:tr w:rsidR="00810CFE" w:rsidRPr="00944B5F" w14:paraId="11203A46" w14:textId="4D51FA2B" w:rsidTr="00810CFE">
        <w:trPr>
          <w:trHeight w:val="800"/>
        </w:trPr>
        <w:tc>
          <w:tcPr>
            <w:tcW w:w="731" w:type="dxa"/>
            <w:shd w:val="clear" w:color="auto" w:fill="FFFFFF" w:themeFill="background1"/>
          </w:tcPr>
          <w:p w14:paraId="588A6029" w14:textId="48BE00C2" w:rsidR="00810CFE" w:rsidRPr="00806910" w:rsidRDefault="00806910" w:rsidP="00806910">
            <w:pPr>
              <w:jc w:val="center"/>
              <w:rPr>
                <w:rFonts w:ascii="Arial Narrow" w:hAnsi="Arial Narrow"/>
                <w:b/>
                <w:bCs/>
              </w:rPr>
            </w:pPr>
            <w:r w:rsidRPr="00806910">
              <w:rPr>
                <w:rFonts w:ascii="Arial Narrow" w:hAnsi="Arial Narrow"/>
                <w:b/>
                <w:bCs/>
              </w:rPr>
              <w:t>3.</w:t>
            </w:r>
          </w:p>
        </w:tc>
        <w:tc>
          <w:tcPr>
            <w:tcW w:w="7724" w:type="dxa"/>
            <w:shd w:val="clear" w:color="auto" w:fill="FFFFFF" w:themeFill="background1"/>
          </w:tcPr>
          <w:p w14:paraId="4B25A2F4" w14:textId="15BE7D89" w:rsidR="00476024" w:rsidRDefault="003F26AC" w:rsidP="003F26AC">
            <w:pPr>
              <w:pStyle w:val="TableParagraph"/>
              <w:tabs>
                <w:tab w:val="left" w:pos="6704"/>
              </w:tabs>
              <w:ind w:right="173"/>
              <w:rPr>
                <w:bCs/>
                <w:spacing w:val="-1"/>
              </w:rPr>
            </w:pPr>
            <w:r>
              <w:rPr>
                <w:b/>
              </w:rPr>
              <w:t>I</w:t>
            </w:r>
            <w:r w:rsidR="00476024">
              <w:rPr>
                <w:b/>
              </w:rPr>
              <w:t xml:space="preserve">f Retiring, </w:t>
            </w:r>
            <w:r w:rsidR="0049058D">
              <w:rPr>
                <w:b/>
              </w:rPr>
              <w:t xml:space="preserve">Follow the Appropriate Retirement Health Insurance Steps. </w:t>
            </w:r>
            <w:r w:rsidR="0049058D" w:rsidRPr="00767842">
              <w:rPr>
                <w:bCs/>
                <w:spacing w:val="-1"/>
              </w:rPr>
              <w:t xml:space="preserve">If </w:t>
            </w:r>
            <w:r w:rsidR="00476024">
              <w:rPr>
                <w:bCs/>
                <w:spacing w:val="-1"/>
              </w:rPr>
              <w:t xml:space="preserve">you are </w:t>
            </w:r>
            <w:r w:rsidR="0049058D" w:rsidRPr="00767842">
              <w:rPr>
                <w:bCs/>
                <w:spacing w:val="-1"/>
              </w:rPr>
              <w:t>eligible to ret</w:t>
            </w:r>
            <w:r w:rsidR="0049058D">
              <w:rPr>
                <w:bCs/>
                <w:spacing w:val="-1"/>
              </w:rPr>
              <w:t>i</w:t>
            </w:r>
            <w:r w:rsidR="0049058D" w:rsidRPr="00767842">
              <w:rPr>
                <w:bCs/>
                <w:spacing w:val="-1"/>
              </w:rPr>
              <w:t>re with health insurance benefits (</w:t>
            </w:r>
            <w:r w:rsidR="0049058D">
              <w:rPr>
                <w:bCs/>
                <w:spacing w:val="-1"/>
              </w:rPr>
              <w:t xml:space="preserve">see the </w:t>
            </w:r>
            <w:hyperlink r:id="rId11" w:history="1">
              <w:r w:rsidR="0049058D" w:rsidRPr="00C04AB2">
                <w:rPr>
                  <w:rStyle w:val="Hyperlink"/>
                  <w:bCs/>
                  <w:spacing w:val="-1"/>
                </w:rPr>
                <w:t>Group Insurance at Retirement Estimator</w:t>
              </w:r>
            </w:hyperlink>
            <w:r w:rsidR="0049058D" w:rsidRPr="000879B4">
              <w:rPr>
                <w:bCs/>
                <w:spacing w:val="-1"/>
              </w:rPr>
              <w:t>)</w:t>
            </w:r>
            <w:r w:rsidR="0049058D">
              <w:rPr>
                <w:bCs/>
                <w:spacing w:val="-1"/>
              </w:rPr>
              <w:t xml:space="preserve">, </w:t>
            </w:r>
            <w:r w:rsidR="0049058D" w:rsidRPr="00767842">
              <w:rPr>
                <w:bCs/>
                <w:spacing w:val="-1"/>
              </w:rPr>
              <w:t xml:space="preserve">take the two required retirement health insurance classes provided by the OHR Health Insurance Team </w:t>
            </w:r>
            <w:r w:rsidR="0049058D">
              <w:rPr>
                <w:bCs/>
                <w:spacing w:val="-1"/>
              </w:rPr>
              <w:t xml:space="preserve">at least 60 days before </w:t>
            </w:r>
            <w:r w:rsidR="00476024">
              <w:rPr>
                <w:bCs/>
                <w:spacing w:val="-1"/>
              </w:rPr>
              <w:t xml:space="preserve">your </w:t>
            </w:r>
            <w:r w:rsidR="0049058D">
              <w:rPr>
                <w:bCs/>
                <w:spacing w:val="-1"/>
              </w:rPr>
              <w:t xml:space="preserve">planned retirement date. Class dates and other helpful </w:t>
            </w:r>
            <w:r w:rsidR="0049058D" w:rsidRPr="00767842">
              <w:rPr>
                <w:bCs/>
                <w:spacing w:val="-1"/>
              </w:rPr>
              <w:t xml:space="preserve">resources </w:t>
            </w:r>
            <w:r w:rsidR="0049058D">
              <w:rPr>
                <w:bCs/>
                <w:spacing w:val="-1"/>
              </w:rPr>
              <w:t xml:space="preserve">are </w:t>
            </w:r>
            <w:r w:rsidR="0049058D" w:rsidRPr="00767842">
              <w:rPr>
                <w:bCs/>
                <w:spacing w:val="-1"/>
              </w:rPr>
              <w:t xml:space="preserve">available on the </w:t>
            </w:r>
            <w:hyperlink r:id="rId12" w:anchor="1" w:history="1">
              <w:r w:rsidR="0049058D" w:rsidRPr="00767842">
                <w:rPr>
                  <w:rStyle w:val="Hyperlink"/>
                  <w:bCs/>
                  <w:spacing w:val="-1"/>
                </w:rPr>
                <w:t>OHR Retirement Planning Webpage</w:t>
              </w:r>
            </w:hyperlink>
            <w:r w:rsidR="0049058D" w:rsidRPr="00767842">
              <w:rPr>
                <w:bCs/>
                <w:spacing w:val="-1"/>
              </w:rPr>
              <w:t>.</w:t>
            </w:r>
          </w:p>
          <w:p w14:paraId="7C33AEFA" w14:textId="77777777" w:rsidR="00476024" w:rsidRPr="00FB7FCD" w:rsidRDefault="00476024" w:rsidP="00476024">
            <w:pPr>
              <w:pStyle w:val="TableParagraph"/>
              <w:tabs>
                <w:tab w:val="left" w:pos="6704"/>
              </w:tabs>
              <w:ind w:left="-30" w:right="173"/>
              <w:rPr>
                <w:bCs/>
                <w:spacing w:val="-1"/>
                <w:sz w:val="8"/>
                <w:szCs w:val="8"/>
              </w:rPr>
            </w:pPr>
          </w:p>
          <w:p w14:paraId="3E619F75" w14:textId="25ACAF10" w:rsidR="0049058D" w:rsidRDefault="006A3D8E" w:rsidP="00476024">
            <w:pPr>
              <w:pStyle w:val="TableParagraph"/>
              <w:tabs>
                <w:tab w:val="left" w:pos="6704"/>
              </w:tabs>
              <w:ind w:left="-30" w:right="173"/>
              <w:rPr>
                <w:bCs/>
                <w:spacing w:val="-1"/>
              </w:rPr>
            </w:pPr>
            <w:r>
              <w:rPr>
                <w:bCs/>
                <w:spacing w:val="-1"/>
              </w:rPr>
              <w:t xml:space="preserve">For questions, you have </w:t>
            </w:r>
            <w:r w:rsidR="0049058D">
              <w:rPr>
                <w:bCs/>
                <w:spacing w:val="-1"/>
              </w:rPr>
              <w:t xml:space="preserve">several options: </w:t>
            </w:r>
            <w:hyperlink r:id="rId13" w:anchor="1" w:history="1">
              <w:r w:rsidR="0049058D" w:rsidRPr="00ED3EC8">
                <w:rPr>
                  <w:rStyle w:val="Hyperlink"/>
                  <w:bCs/>
                  <w:spacing w:val="-1"/>
                </w:rPr>
                <w:t>Employee Health</w:t>
              </w:r>
            </w:hyperlink>
          </w:p>
          <w:p w14:paraId="3038F115" w14:textId="77777777" w:rsidR="00476024" w:rsidRPr="00FB7FCD" w:rsidRDefault="00476024" w:rsidP="00476024">
            <w:pPr>
              <w:pStyle w:val="TableParagraph"/>
              <w:tabs>
                <w:tab w:val="left" w:pos="6704"/>
              </w:tabs>
              <w:ind w:right="173"/>
              <w:rPr>
                <w:bCs/>
                <w:i/>
                <w:iCs/>
                <w:spacing w:val="-1"/>
                <w:sz w:val="8"/>
                <w:szCs w:val="8"/>
              </w:rPr>
            </w:pPr>
          </w:p>
          <w:p w14:paraId="5C4F6A34" w14:textId="0EB326AD" w:rsidR="0049058D" w:rsidRPr="00476024" w:rsidRDefault="0049058D" w:rsidP="00476024">
            <w:pPr>
              <w:pStyle w:val="TableParagraph"/>
              <w:tabs>
                <w:tab w:val="left" w:pos="6704"/>
              </w:tabs>
              <w:ind w:right="173"/>
            </w:pPr>
            <w:r w:rsidRPr="00F04F58">
              <w:rPr>
                <w:bCs/>
                <w:i/>
                <w:iCs/>
                <w:spacing w:val="-1"/>
              </w:rPr>
              <w:t xml:space="preserve">For employees who are leaving MCG but not eligible for retirement health insurance: </w:t>
            </w:r>
            <w:r w:rsidRPr="002D63ED">
              <w:t>COBRA</w:t>
            </w:r>
            <w:r w:rsidRPr="005712E2">
              <w:t xml:space="preserve"> provides for the continuation of current health coverage for former </w:t>
            </w:r>
            <w:r>
              <w:t>MCG</w:t>
            </w:r>
            <w:r w:rsidRPr="005712E2">
              <w:t xml:space="preserve"> employees and their dependents. When C</w:t>
            </w:r>
            <w:r w:rsidRPr="00476024">
              <w:t>OBRA is offered, a notice is automatically mailed to the employee's address on record. For more information,</w:t>
            </w:r>
            <w:r w:rsidR="00FB1453">
              <w:t xml:space="preserve"> </w:t>
            </w:r>
            <w:r w:rsidRPr="00476024">
              <w:t>call VOYA at 1-888-401-3539.</w:t>
            </w:r>
          </w:p>
          <w:p w14:paraId="4F97E45A" w14:textId="387EC4F5" w:rsidR="00806910" w:rsidRPr="005952C5" w:rsidRDefault="00806910" w:rsidP="007C0B4B">
            <w:pPr>
              <w:rPr>
                <w:rFonts w:ascii="Arial Narrow" w:eastAsia="Calibri" w:hAnsi="Arial Narrow" w:cs="Calibri"/>
                <w:highlight w:val="yellow"/>
              </w:rPr>
            </w:pPr>
          </w:p>
        </w:tc>
        <w:tc>
          <w:tcPr>
            <w:tcW w:w="895" w:type="dxa"/>
            <w:shd w:val="clear" w:color="auto" w:fill="FFFFFF" w:themeFill="background1"/>
          </w:tcPr>
          <w:p w14:paraId="5CF72D91" w14:textId="77777777" w:rsidR="00810CFE" w:rsidRPr="007C0B4B" w:rsidRDefault="00810CFE" w:rsidP="00001C1D">
            <w:pPr>
              <w:jc w:val="center"/>
              <w:rPr>
                <w:rFonts w:ascii="Arial Narrow" w:hAnsi="Arial Narrow"/>
                <w:b/>
                <w:bCs/>
              </w:rPr>
            </w:pPr>
          </w:p>
        </w:tc>
      </w:tr>
      <w:tr w:rsidR="00825DE0" w:rsidRPr="00944B5F" w14:paraId="21CF3109" w14:textId="4B5E5A80" w:rsidTr="00810CFE">
        <w:trPr>
          <w:trHeight w:val="800"/>
        </w:trPr>
        <w:tc>
          <w:tcPr>
            <w:tcW w:w="731" w:type="dxa"/>
            <w:shd w:val="clear" w:color="auto" w:fill="FFFFFF" w:themeFill="background1"/>
          </w:tcPr>
          <w:p w14:paraId="3F5B8764" w14:textId="13422B5B" w:rsidR="00825DE0" w:rsidRPr="00806910" w:rsidRDefault="00825DE0" w:rsidP="00825DE0">
            <w:pPr>
              <w:jc w:val="center"/>
              <w:rPr>
                <w:rFonts w:ascii="Arial Narrow" w:hAnsi="Arial Narrow"/>
                <w:b/>
                <w:bCs/>
              </w:rPr>
            </w:pPr>
            <w:r w:rsidRPr="00806910">
              <w:rPr>
                <w:rFonts w:ascii="Arial Narrow" w:hAnsi="Arial Narrow"/>
                <w:b/>
                <w:bCs/>
              </w:rPr>
              <w:t>4.</w:t>
            </w:r>
          </w:p>
        </w:tc>
        <w:tc>
          <w:tcPr>
            <w:tcW w:w="7724" w:type="dxa"/>
            <w:shd w:val="clear" w:color="auto" w:fill="FFFFFF" w:themeFill="background1"/>
          </w:tcPr>
          <w:p w14:paraId="71F27E0B" w14:textId="4E600316" w:rsidR="00825DE0" w:rsidRPr="00013EFC" w:rsidRDefault="00825DE0" w:rsidP="00013EFC">
            <w:pPr>
              <w:pStyle w:val="TableParagraph"/>
              <w:tabs>
                <w:tab w:val="left" w:pos="837"/>
              </w:tabs>
            </w:pPr>
            <w:r>
              <w:rPr>
                <w:b/>
              </w:rPr>
              <w:t xml:space="preserve">If Retiring, Follow the Applicable Retirement Plan Steps. </w:t>
            </w:r>
            <w:r>
              <w:rPr>
                <w:bCs/>
              </w:rPr>
              <w:t xml:space="preserve">The </w:t>
            </w:r>
            <w:hyperlink r:id="rId14" w:history="1">
              <w:r w:rsidRPr="000F2C2A">
                <w:rPr>
                  <w:rStyle w:val="Hyperlink"/>
                  <w:bCs/>
                </w:rPr>
                <w:t>Montgomery</w:t>
              </w:r>
              <w:r w:rsidRPr="000F2C2A">
                <w:rPr>
                  <w:rStyle w:val="Hyperlink"/>
                  <w:bCs/>
                  <w:spacing w:val="-10"/>
                </w:rPr>
                <w:t xml:space="preserve"> </w:t>
              </w:r>
              <w:r w:rsidRPr="000F2C2A">
                <w:rPr>
                  <w:rStyle w:val="Hyperlink"/>
                  <w:bCs/>
                </w:rPr>
                <w:t>County</w:t>
              </w:r>
              <w:r w:rsidRPr="000F2C2A">
                <w:rPr>
                  <w:rStyle w:val="Hyperlink"/>
                  <w:bCs/>
                  <w:spacing w:val="-10"/>
                </w:rPr>
                <w:t xml:space="preserve"> </w:t>
              </w:r>
              <w:r w:rsidRPr="000F2C2A">
                <w:rPr>
                  <w:rStyle w:val="Hyperlink"/>
                  <w:bCs/>
                </w:rPr>
                <w:t>Employee</w:t>
              </w:r>
              <w:r w:rsidRPr="000F2C2A">
                <w:rPr>
                  <w:rStyle w:val="Hyperlink"/>
                  <w:bCs/>
                  <w:spacing w:val="-11"/>
                </w:rPr>
                <w:t xml:space="preserve"> </w:t>
              </w:r>
              <w:r w:rsidRPr="000F2C2A">
                <w:rPr>
                  <w:rStyle w:val="Hyperlink"/>
                  <w:bCs/>
                </w:rPr>
                <w:t>Retirement</w:t>
              </w:r>
              <w:r w:rsidRPr="000F2C2A">
                <w:rPr>
                  <w:rStyle w:val="Hyperlink"/>
                  <w:bCs/>
                  <w:spacing w:val="-13"/>
                </w:rPr>
                <w:t xml:space="preserve"> </w:t>
              </w:r>
              <w:r w:rsidRPr="000F2C2A">
                <w:rPr>
                  <w:rStyle w:val="Hyperlink"/>
                  <w:bCs/>
                </w:rPr>
                <w:t>Plans</w:t>
              </w:r>
              <w:r w:rsidRPr="000F2C2A">
                <w:rPr>
                  <w:rStyle w:val="Hyperlink"/>
                  <w:bCs/>
                  <w:spacing w:val="-11"/>
                </w:rPr>
                <w:t xml:space="preserve"> </w:t>
              </w:r>
              <w:r w:rsidRPr="000F2C2A">
                <w:rPr>
                  <w:rStyle w:val="Hyperlink"/>
                  <w:bCs/>
                  <w:spacing w:val="-2"/>
                </w:rPr>
                <w:t>(MCERP) website</w:t>
              </w:r>
            </w:hyperlink>
            <w:r>
              <w:t xml:space="preserve"> </w:t>
            </w:r>
            <w:r w:rsidRPr="00A959EE">
              <w:t>has</w:t>
            </w:r>
            <w:r w:rsidRPr="00A959EE">
              <w:rPr>
                <w:spacing w:val="-7"/>
              </w:rPr>
              <w:t xml:space="preserve"> many resources</w:t>
            </w:r>
            <w:r>
              <w:t xml:space="preserve"> </w:t>
            </w:r>
            <w:r w:rsidRPr="00A959EE">
              <w:t>concerning</w:t>
            </w:r>
            <w:r w:rsidRPr="00A959EE">
              <w:rPr>
                <w:spacing w:val="-5"/>
              </w:rPr>
              <w:t xml:space="preserve"> </w:t>
            </w:r>
            <w:r w:rsidRPr="00A959EE">
              <w:t>retirement</w:t>
            </w:r>
            <w:r w:rsidRPr="00A959EE">
              <w:rPr>
                <w:spacing w:val="-5"/>
              </w:rPr>
              <w:t xml:space="preserve"> </w:t>
            </w:r>
            <w:r w:rsidRPr="00A959EE">
              <w:t>benefits</w:t>
            </w:r>
            <w:r w:rsidRPr="00A959EE">
              <w:rPr>
                <w:spacing w:val="-4"/>
              </w:rPr>
              <w:t xml:space="preserve"> </w:t>
            </w:r>
            <w:r w:rsidRPr="00A959EE">
              <w:t>upon</w:t>
            </w:r>
            <w:r w:rsidRPr="00A959EE">
              <w:rPr>
                <w:spacing w:val="-2"/>
              </w:rPr>
              <w:t xml:space="preserve"> </w:t>
            </w:r>
            <w:r w:rsidRPr="00A959EE">
              <w:t>separation from MCG employment.</w:t>
            </w:r>
            <w:r w:rsidR="00DE5100">
              <w:t xml:space="preserve"> T</w:t>
            </w:r>
            <w:r>
              <w:rPr>
                <w:spacing w:val="-5"/>
              </w:rPr>
              <w:t xml:space="preserve">ake the appropriate classes and </w:t>
            </w:r>
            <w:r w:rsidRPr="00A959EE">
              <w:t>follow</w:t>
            </w:r>
            <w:r w:rsidRPr="00A959EE">
              <w:rPr>
                <w:spacing w:val="-6"/>
              </w:rPr>
              <w:t xml:space="preserve"> </w:t>
            </w:r>
            <w:r>
              <w:rPr>
                <w:spacing w:val="-6"/>
              </w:rPr>
              <w:t xml:space="preserve">the </w:t>
            </w:r>
            <w:r>
              <w:t>specific</w:t>
            </w:r>
            <w:r>
              <w:rPr>
                <w:spacing w:val="-5"/>
              </w:rPr>
              <w:t xml:space="preserve"> </w:t>
            </w:r>
            <w:r w:rsidRPr="001E624C">
              <w:t>steps</w:t>
            </w:r>
            <w:r w:rsidRPr="001E624C">
              <w:rPr>
                <w:spacing w:val="-4"/>
              </w:rPr>
              <w:t xml:space="preserve"> </w:t>
            </w:r>
            <w:r>
              <w:rPr>
                <w:spacing w:val="-4"/>
              </w:rPr>
              <w:t xml:space="preserve">outlined in </w:t>
            </w:r>
            <w:r w:rsidR="00DE5100">
              <w:rPr>
                <w:spacing w:val="-4"/>
              </w:rPr>
              <w:t>your</w:t>
            </w:r>
            <w:r>
              <w:rPr>
                <w:spacing w:val="-4"/>
              </w:rPr>
              <w:t xml:space="preserve"> plan’s pre-retirement checklist</w:t>
            </w:r>
            <w:r w:rsidR="00013EFC">
              <w:rPr>
                <w:spacing w:val="-4"/>
              </w:rPr>
              <w:t xml:space="preserve">, </w:t>
            </w:r>
            <w:r>
              <w:rPr>
                <w:bCs/>
              </w:rPr>
              <w:t xml:space="preserve">located on </w:t>
            </w:r>
            <w:hyperlink r:id="rId15" w:history="1">
              <w:r w:rsidRPr="00F0722D">
                <w:rPr>
                  <w:rStyle w:val="Hyperlink"/>
                  <w:bCs/>
                </w:rPr>
                <w:t>MCERP’s Active Employees webpage</w:t>
              </w:r>
            </w:hyperlink>
            <w:r w:rsidRPr="003F3311">
              <w:rPr>
                <w:bCs/>
              </w:rPr>
              <w:t xml:space="preserve">: </w:t>
            </w:r>
          </w:p>
          <w:p w14:paraId="7EDA7377" w14:textId="77777777" w:rsidR="00825DE0" w:rsidRPr="00FB7FCD" w:rsidRDefault="00825DE0" w:rsidP="00825DE0">
            <w:pPr>
              <w:pStyle w:val="TableParagraph"/>
              <w:ind w:left="90"/>
              <w:rPr>
                <w:bCs/>
                <w:sz w:val="8"/>
                <w:szCs w:val="8"/>
              </w:rPr>
            </w:pPr>
          </w:p>
          <w:p w14:paraId="1D8C85A8" w14:textId="77777777" w:rsidR="00825DE0" w:rsidRPr="00A959EE" w:rsidRDefault="00825DE0" w:rsidP="00FB7FCD">
            <w:pPr>
              <w:pStyle w:val="TableParagraph"/>
              <w:numPr>
                <w:ilvl w:val="0"/>
                <w:numId w:val="7"/>
              </w:numPr>
              <w:tabs>
                <w:tab w:val="clear" w:pos="720"/>
              </w:tabs>
              <w:ind w:left="330" w:hanging="275"/>
              <w:rPr>
                <w:bCs/>
              </w:rPr>
            </w:pPr>
            <w:r w:rsidRPr="003F3311">
              <w:rPr>
                <w:bCs/>
              </w:rPr>
              <w:t>Employees’ Retirement System (ERS) Pension Pre-retirement Checklist</w:t>
            </w:r>
          </w:p>
          <w:p w14:paraId="32F04763" w14:textId="77777777" w:rsidR="00825DE0" w:rsidRPr="00A959EE" w:rsidRDefault="00825DE0" w:rsidP="00FB7FCD">
            <w:pPr>
              <w:pStyle w:val="TableParagraph"/>
              <w:numPr>
                <w:ilvl w:val="0"/>
                <w:numId w:val="7"/>
              </w:numPr>
              <w:tabs>
                <w:tab w:val="clear" w:pos="720"/>
              </w:tabs>
              <w:ind w:left="330" w:hanging="275"/>
              <w:rPr>
                <w:bCs/>
              </w:rPr>
            </w:pPr>
            <w:r w:rsidRPr="003F3311">
              <w:rPr>
                <w:bCs/>
              </w:rPr>
              <w:t>Retirement Savings Plan (RSP) Pre-retirement Checklist</w:t>
            </w:r>
          </w:p>
          <w:p w14:paraId="46EF7423" w14:textId="77777777" w:rsidR="00825DE0" w:rsidRPr="00A959EE" w:rsidRDefault="00825DE0" w:rsidP="00FB7FCD">
            <w:pPr>
              <w:pStyle w:val="TableParagraph"/>
              <w:numPr>
                <w:ilvl w:val="0"/>
                <w:numId w:val="7"/>
              </w:numPr>
              <w:tabs>
                <w:tab w:val="clear" w:pos="720"/>
              </w:tabs>
              <w:ind w:left="330" w:hanging="275"/>
              <w:rPr>
                <w:bCs/>
              </w:rPr>
            </w:pPr>
            <w:r w:rsidRPr="003F3311">
              <w:rPr>
                <w:bCs/>
              </w:rPr>
              <w:t>Guaranteed Retirement Income Program (GRIP) Pre-retirement Checklist</w:t>
            </w:r>
          </w:p>
          <w:p w14:paraId="6B472E04" w14:textId="77777777" w:rsidR="00825DE0" w:rsidRPr="00FB7FCD" w:rsidRDefault="00825DE0" w:rsidP="00825DE0">
            <w:pPr>
              <w:pStyle w:val="TableParagraph"/>
              <w:ind w:right="214"/>
              <w:rPr>
                <w:b/>
                <w:sz w:val="8"/>
                <w:szCs w:val="8"/>
              </w:rPr>
            </w:pPr>
          </w:p>
          <w:p w14:paraId="2239BED7" w14:textId="7E8F3100" w:rsidR="00825DE0" w:rsidRDefault="00E40060" w:rsidP="00FB7FCD">
            <w:pPr>
              <w:pStyle w:val="TableParagraph"/>
              <w:tabs>
                <w:tab w:val="left" w:pos="837"/>
              </w:tabs>
            </w:pPr>
            <w:r>
              <w:t>For questions:</w:t>
            </w:r>
            <w:r w:rsidR="00825DE0" w:rsidRPr="00A959EE">
              <w:t xml:space="preserve"> </w:t>
            </w:r>
            <w:hyperlink r:id="rId16">
              <w:r w:rsidR="00825DE0" w:rsidRPr="00A959EE">
                <w:rPr>
                  <w:color w:val="0000FF"/>
                  <w:u w:val="single" w:color="0000FF"/>
                </w:rPr>
                <w:t>retirement@montgomerycountymd.go</w:t>
              </w:r>
              <w:r w:rsidR="00825DE0" w:rsidRPr="00A959EE">
                <w:rPr>
                  <w:color w:val="0000FF"/>
                </w:rPr>
                <w:t>v</w:t>
              </w:r>
            </w:hyperlink>
          </w:p>
          <w:p w14:paraId="3565EA02" w14:textId="7A29427B" w:rsidR="00FB7FCD" w:rsidRPr="00FB7FCD" w:rsidRDefault="00FB7FCD" w:rsidP="00FB7FCD">
            <w:pPr>
              <w:pStyle w:val="TableParagraph"/>
              <w:tabs>
                <w:tab w:val="left" w:pos="837"/>
              </w:tabs>
              <w:rPr>
                <w:bCs/>
                <w:i/>
                <w:iCs/>
                <w:spacing w:val="-1"/>
              </w:rPr>
            </w:pPr>
          </w:p>
        </w:tc>
        <w:tc>
          <w:tcPr>
            <w:tcW w:w="895" w:type="dxa"/>
            <w:shd w:val="clear" w:color="auto" w:fill="FFFFFF" w:themeFill="background1"/>
          </w:tcPr>
          <w:p w14:paraId="7DC2B65D" w14:textId="77777777" w:rsidR="00825DE0" w:rsidRPr="007C0B4B" w:rsidRDefault="00825DE0" w:rsidP="00825DE0">
            <w:pPr>
              <w:jc w:val="center"/>
              <w:rPr>
                <w:rFonts w:ascii="Arial Narrow" w:eastAsia="Calibri" w:hAnsi="Arial Narrow" w:cs="Calibri"/>
                <w:b/>
                <w:bCs/>
              </w:rPr>
            </w:pPr>
          </w:p>
        </w:tc>
      </w:tr>
      <w:tr w:rsidR="00825DE0" w:rsidRPr="00944B5F" w14:paraId="24A087AC" w14:textId="677A1C6C" w:rsidTr="00810CFE">
        <w:trPr>
          <w:trHeight w:val="800"/>
        </w:trPr>
        <w:tc>
          <w:tcPr>
            <w:tcW w:w="731" w:type="dxa"/>
            <w:shd w:val="clear" w:color="auto" w:fill="FFFFFF" w:themeFill="background1"/>
          </w:tcPr>
          <w:p w14:paraId="071CB559" w14:textId="68FB8805" w:rsidR="00825DE0" w:rsidRPr="00806910" w:rsidRDefault="00825DE0" w:rsidP="00825DE0">
            <w:pPr>
              <w:jc w:val="center"/>
              <w:rPr>
                <w:rFonts w:ascii="Arial Narrow" w:hAnsi="Arial Narrow"/>
                <w:b/>
                <w:bCs/>
              </w:rPr>
            </w:pPr>
            <w:r w:rsidRPr="00806910">
              <w:rPr>
                <w:rFonts w:ascii="Arial Narrow" w:hAnsi="Arial Narrow"/>
                <w:b/>
                <w:bCs/>
              </w:rPr>
              <w:lastRenderedPageBreak/>
              <w:t>5.</w:t>
            </w:r>
          </w:p>
        </w:tc>
        <w:tc>
          <w:tcPr>
            <w:tcW w:w="7724" w:type="dxa"/>
            <w:shd w:val="clear" w:color="auto" w:fill="FFFFFF" w:themeFill="background1"/>
          </w:tcPr>
          <w:p w14:paraId="3802F234" w14:textId="43232D5D" w:rsidR="00825DE0" w:rsidRDefault="00825DE0" w:rsidP="00825DE0">
            <w:pPr>
              <w:rPr>
                <w:rFonts w:ascii="Arial Narrow" w:hAnsi="Arial Narrow"/>
              </w:rPr>
            </w:pPr>
            <w:r w:rsidRPr="007C0B4B">
              <w:rPr>
                <w:rFonts w:ascii="Arial Narrow" w:hAnsi="Arial Narrow"/>
                <w:b/>
                <w:bCs/>
              </w:rPr>
              <w:t xml:space="preserve">Financial Disclosure. </w:t>
            </w:r>
            <w:r w:rsidRPr="007C0B4B">
              <w:rPr>
                <w:rFonts w:ascii="Arial Narrow" w:hAnsi="Arial Narrow"/>
              </w:rPr>
              <w:t xml:space="preserve">If you are required to file a financial disclosure statement under the provisions of the County Code, you must file the statement for the calendar year (up to the date of departure) during which you separate from </w:t>
            </w:r>
            <w:r>
              <w:rPr>
                <w:rFonts w:ascii="Arial Narrow" w:hAnsi="Arial Narrow"/>
              </w:rPr>
              <w:t>MCG</w:t>
            </w:r>
            <w:r w:rsidR="005C11DC">
              <w:rPr>
                <w:rFonts w:ascii="Arial Narrow" w:hAnsi="Arial Narrow"/>
              </w:rPr>
              <w:t>.</w:t>
            </w:r>
            <w:r w:rsidRPr="007C0B4B">
              <w:rPr>
                <w:rFonts w:ascii="Arial Narrow" w:hAnsi="Arial Narrow"/>
              </w:rPr>
              <w:t xml:space="preserve"> The Financial Disclosure Online Filing system is located at</w:t>
            </w:r>
            <w:r w:rsidRPr="007C0B4B">
              <w:rPr>
                <w:rFonts w:ascii="Arial Narrow" w:hAnsi="Arial Narrow" w:cs="Arial"/>
              </w:rPr>
              <w:t xml:space="preserve">: </w:t>
            </w:r>
            <w:hyperlink r:id="rId17" w:history="1">
              <w:r w:rsidRPr="007C0B4B">
                <w:rPr>
                  <w:rFonts w:ascii="Arial Narrow" w:hAnsi="Arial Narrow"/>
                  <w:color w:val="0000FF"/>
                  <w:u w:val="single"/>
                </w:rPr>
                <w:t>www.montgomerycountymd.gov/financialdisclosure/</w:t>
              </w:r>
            </w:hyperlink>
            <w:r w:rsidRPr="007C0B4B">
              <w:rPr>
                <w:rFonts w:ascii="Arial Narrow" w:hAnsi="Arial Narrow" w:cs="Arial"/>
              </w:rPr>
              <w:t>.</w:t>
            </w:r>
            <w:r w:rsidR="00070335">
              <w:rPr>
                <w:rFonts w:ascii="Arial Narrow" w:hAnsi="Arial Narrow" w:cs="Arial"/>
              </w:rPr>
              <w:t xml:space="preserve"> </w:t>
            </w:r>
            <w:r w:rsidRPr="007C0B4B">
              <w:rPr>
                <w:rFonts w:ascii="Arial Narrow" w:hAnsi="Arial Narrow"/>
              </w:rPr>
              <w:t xml:space="preserve">Failure to submit a financial disclosure statement upon resignation will cause a delay in processing your final paycheck.  </w:t>
            </w:r>
          </w:p>
          <w:p w14:paraId="7365D4C5" w14:textId="0BD2F14F" w:rsidR="00825DE0" w:rsidRPr="007C0B4B" w:rsidRDefault="00825DE0" w:rsidP="00825DE0">
            <w:pPr>
              <w:rPr>
                <w:rFonts w:ascii="Arial Narrow" w:hAnsi="Arial Narrow"/>
              </w:rPr>
            </w:pPr>
          </w:p>
        </w:tc>
        <w:tc>
          <w:tcPr>
            <w:tcW w:w="895" w:type="dxa"/>
            <w:shd w:val="clear" w:color="auto" w:fill="FFFFFF" w:themeFill="background1"/>
          </w:tcPr>
          <w:p w14:paraId="52A1440F" w14:textId="77777777" w:rsidR="00825DE0" w:rsidRPr="007C0B4B" w:rsidRDefault="00825DE0" w:rsidP="00825DE0">
            <w:pPr>
              <w:jc w:val="center"/>
              <w:rPr>
                <w:rFonts w:ascii="Arial Narrow" w:hAnsi="Arial Narrow"/>
                <w:b/>
                <w:bCs/>
              </w:rPr>
            </w:pPr>
          </w:p>
        </w:tc>
      </w:tr>
      <w:tr w:rsidR="00825DE0" w:rsidRPr="00944B5F" w14:paraId="3619273B" w14:textId="1B11C587" w:rsidTr="00810CFE">
        <w:trPr>
          <w:trHeight w:val="4040"/>
        </w:trPr>
        <w:tc>
          <w:tcPr>
            <w:tcW w:w="731" w:type="dxa"/>
            <w:shd w:val="clear" w:color="auto" w:fill="FFFFFF" w:themeFill="background1"/>
          </w:tcPr>
          <w:p w14:paraId="2A2113E8" w14:textId="0E3F09DC" w:rsidR="00825DE0" w:rsidRPr="00806910" w:rsidRDefault="00825DE0" w:rsidP="00825DE0">
            <w:pPr>
              <w:jc w:val="center"/>
              <w:rPr>
                <w:rFonts w:ascii="Arial Narrow" w:hAnsi="Arial Narrow"/>
                <w:b/>
                <w:bCs/>
              </w:rPr>
            </w:pPr>
            <w:r w:rsidRPr="00806910">
              <w:rPr>
                <w:rFonts w:ascii="Arial Narrow" w:hAnsi="Arial Narrow"/>
                <w:b/>
                <w:bCs/>
              </w:rPr>
              <w:t>6.</w:t>
            </w:r>
          </w:p>
        </w:tc>
        <w:tc>
          <w:tcPr>
            <w:tcW w:w="7724" w:type="dxa"/>
            <w:shd w:val="clear" w:color="auto" w:fill="FFFFFF" w:themeFill="background1"/>
          </w:tcPr>
          <w:p w14:paraId="0EB58B70" w14:textId="35F89EF1" w:rsidR="00825DE0" w:rsidRPr="007C0B4B" w:rsidRDefault="00825DE0" w:rsidP="00825DE0">
            <w:pPr>
              <w:rPr>
                <w:rFonts w:ascii="Arial Narrow" w:hAnsi="Arial Narrow"/>
                <w:b/>
                <w:bCs/>
              </w:rPr>
            </w:pPr>
            <w:r w:rsidRPr="007C0B4B">
              <w:rPr>
                <w:rFonts w:ascii="Arial Narrow" w:hAnsi="Arial Narrow"/>
                <w:b/>
                <w:bCs/>
              </w:rPr>
              <w:t>Understand the Ethics Laws Post-Employment Requirements:</w:t>
            </w:r>
          </w:p>
          <w:p w14:paraId="6D6A93F9" w14:textId="77777777" w:rsidR="00825DE0" w:rsidRPr="00944B5F" w:rsidRDefault="00825DE0" w:rsidP="00825DE0">
            <w:pPr>
              <w:pStyle w:val="ListParagraph"/>
              <w:rPr>
                <w:rFonts w:ascii="Arial Narrow" w:hAnsi="Arial Narrow"/>
                <w:b/>
                <w:bCs/>
              </w:rPr>
            </w:pPr>
          </w:p>
          <w:p w14:paraId="1FE08D21" w14:textId="02E9EC9A" w:rsidR="00825DE0" w:rsidRPr="00DB78FC" w:rsidRDefault="00825DE0" w:rsidP="00825DE0">
            <w:pPr>
              <w:pStyle w:val="ListParagraph"/>
              <w:numPr>
                <w:ilvl w:val="0"/>
                <w:numId w:val="4"/>
              </w:numPr>
              <w:ind w:left="360"/>
              <w:rPr>
                <w:rFonts w:ascii="Arial Narrow" w:hAnsi="Arial Narrow"/>
              </w:rPr>
            </w:pPr>
            <w:r w:rsidRPr="00DB78FC">
              <w:rPr>
                <w:rFonts w:ascii="Arial Narrow" w:hAnsi="Arial Narrow"/>
                <w:b/>
                <w:bCs/>
              </w:rPr>
              <w:t>Permanent Bar.</w:t>
            </w:r>
            <w:r w:rsidRPr="00DB78FC">
              <w:rPr>
                <w:rFonts w:ascii="Arial Narrow" w:hAnsi="Arial Narrow"/>
              </w:rPr>
              <w:t xml:space="preserve"> Former County employees must not work with or assist any party other than a County agency in a case, contract, or other specific matter if the employee significantly participated in the matter as a public employee.</w:t>
            </w:r>
          </w:p>
          <w:p w14:paraId="14B4A724" w14:textId="77777777" w:rsidR="00825DE0" w:rsidRPr="00430871" w:rsidRDefault="00825DE0" w:rsidP="00825DE0">
            <w:pPr>
              <w:pStyle w:val="ListParagraph"/>
              <w:ind w:left="360"/>
              <w:rPr>
                <w:rFonts w:ascii="Arial Narrow" w:hAnsi="Arial Narrow"/>
                <w:b/>
                <w:bCs/>
                <w:sz w:val="8"/>
                <w:szCs w:val="8"/>
              </w:rPr>
            </w:pPr>
          </w:p>
          <w:p w14:paraId="4475121A" w14:textId="165104F3" w:rsidR="00825DE0" w:rsidRPr="00DB78FC" w:rsidRDefault="00825DE0" w:rsidP="00825DE0">
            <w:pPr>
              <w:pStyle w:val="ListParagraph"/>
              <w:numPr>
                <w:ilvl w:val="0"/>
                <w:numId w:val="4"/>
              </w:numPr>
              <w:ind w:left="360"/>
              <w:rPr>
                <w:rFonts w:ascii="Arial Narrow" w:hAnsi="Arial Narrow"/>
              </w:rPr>
            </w:pPr>
            <w:r>
              <w:rPr>
                <w:rFonts w:ascii="Arial Narrow" w:hAnsi="Arial Narrow"/>
                <w:b/>
                <w:bCs/>
              </w:rPr>
              <w:t>One-Year</w:t>
            </w:r>
            <w:r w:rsidRPr="00DB78FC">
              <w:rPr>
                <w:rFonts w:ascii="Arial Narrow" w:hAnsi="Arial Narrow"/>
                <w:b/>
                <w:bCs/>
              </w:rPr>
              <w:t xml:space="preserve"> Bar on Certain Employment.</w:t>
            </w:r>
            <w:r w:rsidRPr="00DB78FC">
              <w:rPr>
                <w:rFonts w:ascii="Arial Narrow" w:hAnsi="Arial Narrow"/>
              </w:rPr>
              <w:t xml:space="preserve"> For one year after the effective date of termination from County employment, a former public employee must not enter into any employment, understanding, or arrangement (expressed, implied, or tacit) with any person or business if the public employee significantly participated during the previous </w:t>
            </w:r>
            <w:r w:rsidR="00A167FA">
              <w:rPr>
                <w:rFonts w:ascii="Arial Narrow" w:hAnsi="Arial Narrow"/>
              </w:rPr>
              <w:t>three</w:t>
            </w:r>
            <w:r w:rsidRPr="00DB78FC">
              <w:rPr>
                <w:rFonts w:ascii="Arial Narrow" w:hAnsi="Arial Narrow"/>
              </w:rPr>
              <w:t xml:space="preserve"> years: (1) in regulating the person or business; or (2) in any procurement or other contractual activity concerning a contract with person or business (except a non-discretionary contract with a regulated public utility).</w:t>
            </w:r>
          </w:p>
          <w:p w14:paraId="079154A5" w14:textId="77777777" w:rsidR="00825DE0" w:rsidRPr="00430871" w:rsidRDefault="00825DE0" w:rsidP="00825DE0">
            <w:pPr>
              <w:pStyle w:val="ListParagraph"/>
              <w:ind w:left="360"/>
              <w:rPr>
                <w:rFonts w:ascii="Arial Narrow" w:hAnsi="Arial Narrow"/>
                <w:b/>
                <w:bCs/>
                <w:sz w:val="8"/>
                <w:szCs w:val="8"/>
              </w:rPr>
            </w:pPr>
          </w:p>
          <w:p w14:paraId="0AC83816" w14:textId="021F537F" w:rsidR="00825DE0" w:rsidRPr="00524D1D" w:rsidRDefault="00825DE0" w:rsidP="00825DE0">
            <w:pPr>
              <w:pStyle w:val="TableParagraph"/>
              <w:numPr>
                <w:ilvl w:val="0"/>
                <w:numId w:val="5"/>
              </w:numPr>
              <w:ind w:left="444" w:right="143"/>
            </w:pPr>
            <w:r w:rsidRPr="00E47557">
              <w:rPr>
                <w:b/>
                <w:bCs/>
              </w:rPr>
              <w:t>Protection of Confidential Information.</w:t>
            </w:r>
            <w:r w:rsidRPr="00DB78FC">
              <w:t xml:space="preserve"> Former County employees may not disclose any confidential information relating to or maintained by a County agency that is not available to the public. Also, a former employee may not use confidential information for personal gain or the gain of another.</w:t>
            </w:r>
            <w:r>
              <w:t xml:space="preserve"> </w:t>
            </w:r>
            <w:r w:rsidRPr="00E47557">
              <w:t>For questions, contact the Ethics Commission Office at 240-777-6670.</w:t>
            </w:r>
          </w:p>
          <w:p w14:paraId="520572FD" w14:textId="5A44417E" w:rsidR="00825DE0" w:rsidRPr="007C0B4B" w:rsidRDefault="00825DE0" w:rsidP="00825DE0">
            <w:pPr>
              <w:rPr>
                <w:rFonts w:ascii="Arial Narrow" w:hAnsi="Arial Narrow"/>
              </w:rPr>
            </w:pPr>
          </w:p>
        </w:tc>
        <w:tc>
          <w:tcPr>
            <w:tcW w:w="895" w:type="dxa"/>
            <w:shd w:val="clear" w:color="auto" w:fill="FFFFFF" w:themeFill="background1"/>
          </w:tcPr>
          <w:p w14:paraId="13D38A03" w14:textId="77777777" w:rsidR="00825DE0" w:rsidRPr="007C0B4B" w:rsidRDefault="00825DE0" w:rsidP="00825DE0">
            <w:pPr>
              <w:jc w:val="center"/>
              <w:rPr>
                <w:rFonts w:ascii="Arial Narrow" w:hAnsi="Arial Narrow"/>
                <w:b/>
                <w:bCs/>
              </w:rPr>
            </w:pPr>
          </w:p>
        </w:tc>
      </w:tr>
      <w:tr w:rsidR="00825DE0" w:rsidRPr="00944B5F" w14:paraId="77AD7BB2" w14:textId="19497D96" w:rsidTr="00810CFE">
        <w:trPr>
          <w:trHeight w:val="845"/>
        </w:trPr>
        <w:tc>
          <w:tcPr>
            <w:tcW w:w="731" w:type="dxa"/>
            <w:shd w:val="clear" w:color="auto" w:fill="FFFFFF" w:themeFill="background1"/>
          </w:tcPr>
          <w:p w14:paraId="35AFB6F3" w14:textId="3329BFDD" w:rsidR="00825DE0" w:rsidRPr="00806910" w:rsidRDefault="00825DE0" w:rsidP="00825DE0">
            <w:pPr>
              <w:jc w:val="center"/>
              <w:rPr>
                <w:rFonts w:ascii="Arial Narrow" w:hAnsi="Arial Narrow"/>
                <w:b/>
                <w:bCs/>
              </w:rPr>
            </w:pPr>
            <w:r w:rsidRPr="00806910">
              <w:rPr>
                <w:rFonts w:ascii="Arial Narrow" w:hAnsi="Arial Narrow"/>
                <w:b/>
                <w:bCs/>
              </w:rPr>
              <w:t>7.</w:t>
            </w:r>
          </w:p>
        </w:tc>
        <w:tc>
          <w:tcPr>
            <w:tcW w:w="7724" w:type="dxa"/>
            <w:shd w:val="clear" w:color="auto" w:fill="FFFFFF" w:themeFill="background1"/>
          </w:tcPr>
          <w:p w14:paraId="1F8986B2" w14:textId="1AD333B4" w:rsidR="00825DE0" w:rsidRDefault="00825DE0" w:rsidP="00825DE0">
            <w:pPr>
              <w:pStyle w:val="Heading4"/>
              <w:keepNext/>
              <w:keepLines/>
              <w:spacing w:before="40" w:beforeAutospacing="0" w:after="0" w:afterAutospacing="0"/>
              <w:rPr>
                <w:rFonts w:ascii="Arial Narrow" w:hAnsi="Arial Narrow"/>
                <w:b w:val="0"/>
                <w:bCs w:val="0"/>
                <w:sz w:val="22"/>
                <w:szCs w:val="22"/>
              </w:rPr>
            </w:pPr>
            <w:r w:rsidRPr="00944B5F">
              <w:rPr>
                <w:rFonts w:ascii="Arial Narrow" w:hAnsi="Arial Narrow"/>
                <w:sz w:val="22"/>
                <w:szCs w:val="22"/>
              </w:rPr>
              <w:t xml:space="preserve">Service Requirements for Voluntary Participation in Training and </w:t>
            </w:r>
            <w:r>
              <w:rPr>
                <w:rFonts w:ascii="Arial Narrow" w:hAnsi="Arial Narrow"/>
                <w:sz w:val="22"/>
                <w:szCs w:val="22"/>
              </w:rPr>
              <w:t xml:space="preserve">the </w:t>
            </w:r>
            <w:r w:rsidRPr="00944B5F">
              <w:rPr>
                <w:rFonts w:ascii="Arial Narrow" w:hAnsi="Arial Narrow"/>
                <w:sz w:val="22"/>
                <w:szCs w:val="22"/>
              </w:rPr>
              <w:t>Tuition Assistance Program</w:t>
            </w:r>
            <w:r>
              <w:rPr>
                <w:rFonts w:ascii="Arial Narrow" w:hAnsi="Arial Narrow"/>
                <w:sz w:val="22"/>
                <w:szCs w:val="22"/>
              </w:rPr>
              <w:t xml:space="preserve"> (TAP)</w:t>
            </w:r>
            <w:r w:rsidRPr="00944B5F">
              <w:rPr>
                <w:rFonts w:ascii="Arial Narrow" w:hAnsi="Arial Narrow"/>
                <w:sz w:val="22"/>
                <w:szCs w:val="22"/>
              </w:rPr>
              <w:t>.</w:t>
            </w:r>
            <w:r w:rsidRPr="00944B5F">
              <w:rPr>
                <w:rFonts w:ascii="Arial Narrow" w:hAnsi="Arial Narrow"/>
                <w:b w:val="0"/>
                <w:bCs w:val="0"/>
                <w:sz w:val="22"/>
                <w:szCs w:val="22"/>
              </w:rPr>
              <w:t xml:space="preserve"> Ensure you have met all service requirements and have no financial obligations after participating in external voluntary training or </w:t>
            </w:r>
            <w:r>
              <w:rPr>
                <w:rFonts w:ascii="Arial Narrow" w:hAnsi="Arial Narrow"/>
                <w:b w:val="0"/>
                <w:bCs w:val="0"/>
                <w:sz w:val="22"/>
                <w:szCs w:val="22"/>
              </w:rPr>
              <w:t>TAP</w:t>
            </w:r>
            <w:r w:rsidRPr="00944B5F">
              <w:rPr>
                <w:rFonts w:ascii="Arial Narrow" w:hAnsi="Arial Narrow"/>
                <w:b w:val="0"/>
                <w:bCs w:val="0"/>
                <w:sz w:val="22"/>
                <w:szCs w:val="22"/>
              </w:rPr>
              <w:t>. For information about service requirements for voluntary external training, visit Montgomery County Personnel Regulations</w:t>
            </w:r>
            <w:r>
              <w:rPr>
                <w:rFonts w:ascii="Arial Narrow" w:hAnsi="Arial Narrow"/>
                <w:b w:val="0"/>
                <w:bCs w:val="0"/>
                <w:sz w:val="22"/>
                <w:szCs w:val="22"/>
              </w:rPr>
              <w:t>,</w:t>
            </w:r>
            <w:r w:rsidRPr="00944B5F">
              <w:rPr>
                <w:rFonts w:ascii="Arial Narrow" w:hAnsi="Arial Narrow"/>
                <w:b w:val="0"/>
                <w:bCs w:val="0"/>
                <w:sz w:val="22"/>
                <w:szCs w:val="22"/>
              </w:rPr>
              <w:t xml:space="preserve"> Employee Development Section 14-2(b): </w:t>
            </w:r>
            <w:hyperlink r:id="rId18" w:history="1">
              <w:r w:rsidRPr="00944B5F">
                <w:rPr>
                  <w:rFonts w:ascii="Arial Narrow" w:eastAsiaTheme="minorHAnsi" w:hAnsi="Arial Narrow"/>
                  <w:b w:val="0"/>
                  <w:bCs w:val="0"/>
                  <w:color w:val="0000FF"/>
                  <w:sz w:val="22"/>
                  <w:szCs w:val="22"/>
                  <w:u w:val="single"/>
                </w:rPr>
                <w:t>MCPR Section 14 Employee Development</w:t>
              </w:r>
            </w:hyperlink>
            <w:r w:rsidRPr="00944B5F">
              <w:rPr>
                <w:rFonts w:ascii="Arial Narrow" w:hAnsi="Arial Narrow"/>
                <w:b w:val="0"/>
                <w:bCs w:val="0"/>
                <w:sz w:val="22"/>
                <w:szCs w:val="22"/>
              </w:rPr>
              <w:t xml:space="preserve">. </w:t>
            </w:r>
            <w:r w:rsidR="00227363" w:rsidRPr="00944B5F">
              <w:rPr>
                <w:rFonts w:ascii="Arial Narrow" w:hAnsi="Arial Narrow"/>
                <w:b w:val="0"/>
                <w:bCs w:val="0"/>
                <w:sz w:val="22"/>
                <w:szCs w:val="22"/>
              </w:rPr>
              <w:t xml:space="preserve">For information about </w:t>
            </w:r>
            <w:r w:rsidR="00227363">
              <w:rPr>
                <w:rFonts w:ascii="Arial Narrow" w:hAnsi="Arial Narrow"/>
                <w:b w:val="0"/>
                <w:bCs w:val="0"/>
                <w:sz w:val="22"/>
                <w:szCs w:val="22"/>
              </w:rPr>
              <w:t>TAP</w:t>
            </w:r>
            <w:r w:rsidR="00227363" w:rsidRPr="00944B5F">
              <w:rPr>
                <w:rFonts w:ascii="Arial Narrow" w:hAnsi="Arial Narrow"/>
                <w:b w:val="0"/>
                <w:bCs w:val="0"/>
                <w:sz w:val="22"/>
                <w:szCs w:val="22"/>
              </w:rPr>
              <w:t xml:space="preserve">, visit the </w:t>
            </w:r>
            <w:hyperlink r:id="rId19" w:anchor="1" w:history="1">
              <w:r w:rsidR="00227363" w:rsidRPr="00944B5F">
                <w:rPr>
                  <w:rFonts w:ascii="Arial Narrow" w:eastAsiaTheme="minorHAnsi" w:hAnsi="Arial Narrow"/>
                  <w:b w:val="0"/>
                  <w:bCs w:val="0"/>
                  <w:color w:val="0000FF"/>
                  <w:sz w:val="22"/>
                  <w:szCs w:val="22"/>
                  <w:u w:val="single"/>
                </w:rPr>
                <w:t>Tuition Assistance Program</w:t>
              </w:r>
            </w:hyperlink>
            <w:r w:rsidR="00227363" w:rsidRPr="00944B5F">
              <w:rPr>
                <w:rFonts w:ascii="Arial Narrow" w:eastAsiaTheme="minorHAnsi" w:hAnsi="Arial Narrow"/>
                <w:b w:val="0"/>
                <w:bCs w:val="0"/>
                <w:color w:val="0000FF"/>
                <w:sz w:val="22"/>
                <w:szCs w:val="22"/>
                <w:u w:val="single"/>
              </w:rPr>
              <w:t xml:space="preserve"> webpage</w:t>
            </w:r>
            <w:r w:rsidR="00227363" w:rsidRPr="00944B5F">
              <w:rPr>
                <w:rFonts w:ascii="Arial Narrow" w:hAnsi="Arial Narrow"/>
                <w:b w:val="0"/>
                <w:bCs w:val="0"/>
                <w:sz w:val="22"/>
                <w:szCs w:val="22"/>
              </w:rPr>
              <w:t xml:space="preserve">. </w:t>
            </w:r>
          </w:p>
          <w:p w14:paraId="310A6ABC" w14:textId="281FCFD8" w:rsidR="00825DE0" w:rsidRPr="00944B5F" w:rsidRDefault="00825DE0" w:rsidP="00825DE0">
            <w:pPr>
              <w:pStyle w:val="Heading4"/>
              <w:keepNext/>
              <w:keepLines/>
              <w:spacing w:before="40" w:beforeAutospacing="0" w:after="0" w:afterAutospacing="0"/>
              <w:rPr>
                <w:rFonts w:ascii="Arial Narrow" w:hAnsi="Arial Narrow"/>
                <w:b w:val="0"/>
                <w:bCs w:val="0"/>
                <w:i/>
                <w:iCs/>
                <w:sz w:val="22"/>
                <w:szCs w:val="22"/>
              </w:rPr>
            </w:pPr>
          </w:p>
        </w:tc>
        <w:tc>
          <w:tcPr>
            <w:tcW w:w="895" w:type="dxa"/>
            <w:shd w:val="clear" w:color="auto" w:fill="FFFFFF" w:themeFill="background1"/>
          </w:tcPr>
          <w:p w14:paraId="3363B4F1" w14:textId="77777777" w:rsidR="00825DE0" w:rsidRPr="00944B5F" w:rsidRDefault="00825DE0" w:rsidP="00825DE0">
            <w:pPr>
              <w:pStyle w:val="Heading4"/>
              <w:keepNext/>
              <w:keepLines/>
              <w:spacing w:before="40" w:beforeAutospacing="0" w:after="0" w:afterAutospacing="0"/>
              <w:jc w:val="center"/>
              <w:rPr>
                <w:rFonts w:ascii="Arial Narrow" w:hAnsi="Arial Narrow"/>
                <w:sz w:val="22"/>
                <w:szCs w:val="22"/>
              </w:rPr>
            </w:pPr>
          </w:p>
        </w:tc>
      </w:tr>
      <w:tr w:rsidR="00825DE0" w:rsidRPr="00944B5F" w14:paraId="3F4DBE78" w14:textId="5AB63F8D" w:rsidTr="00810CFE">
        <w:trPr>
          <w:trHeight w:val="845"/>
        </w:trPr>
        <w:tc>
          <w:tcPr>
            <w:tcW w:w="731" w:type="dxa"/>
            <w:shd w:val="clear" w:color="auto" w:fill="FFFFFF" w:themeFill="background1"/>
          </w:tcPr>
          <w:p w14:paraId="717F84FC" w14:textId="4C2AEEA0" w:rsidR="00825DE0" w:rsidRPr="00806910" w:rsidRDefault="00825DE0" w:rsidP="00825DE0">
            <w:pPr>
              <w:jc w:val="center"/>
              <w:rPr>
                <w:rFonts w:ascii="Arial Narrow" w:hAnsi="Arial Narrow"/>
                <w:b/>
                <w:bCs/>
              </w:rPr>
            </w:pPr>
            <w:r w:rsidRPr="00806910">
              <w:rPr>
                <w:rFonts w:ascii="Arial Narrow" w:hAnsi="Arial Narrow"/>
                <w:b/>
                <w:bCs/>
              </w:rPr>
              <w:t>8.</w:t>
            </w:r>
          </w:p>
        </w:tc>
        <w:tc>
          <w:tcPr>
            <w:tcW w:w="7724" w:type="dxa"/>
            <w:shd w:val="clear" w:color="auto" w:fill="FFFFFF" w:themeFill="background1"/>
          </w:tcPr>
          <w:p w14:paraId="5F6A2DE7" w14:textId="10854F92" w:rsidR="00825DE0" w:rsidRPr="00A02D94" w:rsidRDefault="00825DE0" w:rsidP="00825DE0">
            <w:pPr>
              <w:rPr>
                <w:rFonts w:ascii="Arial Narrow" w:hAnsi="Arial Narrow"/>
                <w:bCs/>
                <w:i/>
              </w:rPr>
            </w:pPr>
            <w:r w:rsidRPr="007C0B4B">
              <w:rPr>
                <w:rFonts w:ascii="Arial Narrow" w:hAnsi="Arial Narrow"/>
                <w:b/>
                <w:bCs/>
              </w:rPr>
              <w:t>Property Separation Checklist.</w:t>
            </w:r>
            <w:r w:rsidRPr="007C0B4B">
              <w:rPr>
                <w:rFonts w:ascii="Arial Narrow" w:hAnsi="Arial Narrow"/>
              </w:rPr>
              <w:t xml:space="preserve"> You must return all County items to your supervisor </w:t>
            </w:r>
            <w:r>
              <w:rPr>
                <w:rFonts w:ascii="Arial Narrow" w:hAnsi="Arial Narrow"/>
              </w:rPr>
              <w:t>during</w:t>
            </w:r>
            <w:r w:rsidRPr="007C0B4B">
              <w:rPr>
                <w:rFonts w:ascii="Arial Narrow" w:hAnsi="Arial Narrow"/>
              </w:rPr>
              <w:t xml:space="preserve"> the exit meeting or when requested. These items have been identified as no</w:t>
            </w:r>
            <w:r w:rsidRPr="00A02D94">
              <w:rPr>
                <w:rFonts w:ascii="Arial Narrow" w:hAnsi="Arial Narrow"/>
              </w:rPr>
              <w:t xml:space="preserve">ted on the </w:t>
            </w:r>
            <w:r w:rsidRPr="007B54F9">
              <w:rPr>
                <w:rFonts w:ascii="Arial Narrow" w:hAnsi="Arial Narrow"/>
              </w:rPr>
              <w:t xml:space="preserve">Property Separation Checklist, </w:t>
            </w:r>
            <w:r w:rsidR="009C4C88" w:rsidRPr="0086419D">
              <w:rPr>
                <w:rFonts w:ascii="Arial Narrow" w:hAnsi="Arial Narrow"/>
              </w:rPr>
              <w:t xml:space="preserve">located </w:t>
            </w:r>
            <w:r w:rsidR="009C4C88">
              <w:rPr>
                <w:rFonts w:ascii="Arial Narrow" w:hAnsi="Arial Narrow"/>
              </w:rPr>
              <w:t>on</w:t>
            </w:r>
            <w:r w:rsidR="009C4C88" w:rsidRPr="0086419D">
              <w:rPr>
                <w:rFonts w:ascii="Arial Narrow" w:hAnsi="Arial Narrow"/>
              </w:rPr>
              <w:t xml:space="preserve"> </w:t>
            </w:r>
            <w:hyperlink r:id="rId20" w:history="1">
              <w:r w:rsidR="009C4C88" w:rsidRPr="0086419D">
                <w:rPr>
                  <w:rStyle w:val="Hyperlink"/>
                  <w:rFonts w:ascii="Arial Narrow" w:hAnsi="Arial Narrow"/>
                  <w:color w:val="051BBB"/>
                </w:rPr>
                <w:t>OHR’s Exit Process Webpage</w:t>
              </w:r>
            </w:hyperlink>
            <w:r w:rsidR="009C4C88">
              <w:t xml:space="preserve">, </w:t>
            </w:r>
            <w:r w:rsidRPr="007B54F9">
              <w:rPr>
                <w:rFonts w:ascii="Arial Narrow" w:hAnsi="Arial Narrow"/>
              </w:rPr>
              <w:t>which your supervisor will provide you</w:t>
            </w:r>
            <w:r>
              <w:rPr>
                <w:rFonts w:ascii="Arial Narrow" w:hAnsi="Arial Narrow"/>
              </w:rPr>
              <w:t xml:space="preserve"> to review and sign</w:t>
            </w:r>
            <w:r w:rsidRPr="007B54F9">
              <w:rPr>
                <w:rFonts w:ascii="Arial Narrow" w:hAnsi="Arial Narrow"/>
              </w:rPr>
              <w:t>.</w:t>
            </w:r>
          </w:p>
          <w:p w14:paraId="441D9E46" w14:textId="3792F974" w:rsidR="004708AB" w:rsidRPr="007C0B4B" w:rsidRDefault="004708AB" w:rsidP="00825DE0">
            <w:pPr>
              <w:rPr>
                <w:rFonts w:ascii="Arial Narrow" w:hAnsi="Arial Narrow"/>
              </w:rPr>
            </w:pPr>
          </w:p>
        </w:tc>
        <w:tc>
          <w:tcPr>
            <w:tcW w:w="895" w:type="dxa"/>
            <w:shd w:val="clear" w:color="auto" w:fill="FFFFFF" w:themeFill="background1"/>
          </w:tcPr>
          <w:p w14:paraId="1CB0DAC4" w14:textId="77777777" w:rsidR="00825DE0" w:rsidRPr="007C0B4B" w:rsidRDefault="00825DE0" w:rsidP="00825DE0">
            <w:pPr>
              <w:jc w:val="center"/>
              <w:rPr>
                <w:rFonts w:ascii="Arial Narrow" w:hAnsi="Arial Narrow"/>
                <w:b/>
                <w:bCs/>
              </w:rPr>
            </w:pPr>
          </w:p>
        </w:tc>
      </w:tr>
      <w:tr w:rsidR="00825DE0" w:rsidRPr="00944B5F" w14:paraId="544B9874" w14:textId="493048FE" w:rsidTr="00810CFE">
        <w:trPr>
          <w:trHeight w:val="845"/>
        </w:trPr>
        <w:tc>
          <w:tcPr>
            <w:tcW w:w="731" w:type="dxa"/>
            <w:shd w:val="clear" w:color="auto" w:fill="FFFFFF" w:themeFill="background1"/>
          </w:tcPr>
          <w:p w14:paraId="455BFB3C" w14:textId="7FDC5F92" w:rsidR="00825DE0" w:rsidRPr="00806910" w:rsidRDefault="00825DE0" w:rsidP="00825DE0">
            <w:pPr>
              <w:jc w:val="center"/>
              <w:rPr>
                <w:rFonts w:ascii="Arial Narrow" w:hAnsi="Arial Narrow"/>
                <w:b/>
                <w:bCs/>
              </w:rPr>
            </w:pPr>
            <w:r w:rsidRPr="00806910">
              <w:rPr>
                <w:rFonts w:ascii="Arial Narrow" w:hAnsi="Arial Narrow"/>
                <w:b/>
                <w:bCs/>
              </w:rPr>
              <w:t>9.</w:t>
            </w:r>
          </w:p>
        </w:tc>
        <w:tc>
          <w:tcPr>
            <w:tcW w:w="7724" w:type="dxa"/>
            <w:shd w:val="clear" w:color="auto" w:fill="FFFFFF" w:themeFill="background1"/>
          </w:tcPr>
          <w:p w14:paraId="35C5B34A" w14:textId="217ABB90" w:rsidR="004708AB" w:rsidRDefault="00825DE0" w:rsidP="00825DE0">
            <w:pPr>
              <w:rPr>
                <w:rFonts w:ascii="Arial Narrow" w:hAnsi="Arial Narrow"/>
              </w:rPr>
            </w:pPr>
            <w:r w:rsidRPr="007C0B4B">
              <w:rPr>
                <w:rFonts w:ascii="Arial Narrow" w:hAnsi="Arial Narrow"/>
                <w:b/>
              </w:rPr>
              <w:t xml:space="preserve">Change of Address. </w:t>
            </w:r>
            <w:r w:rsidRPr="007C0B4B">
              <w:rPr>
                <w:rFonts w:ascii="Arial Narrow" w:hAnsi="Arial Narrow"/>
                <w:bCs/>
              </w:rPr>
              <w:t xml:space="preserve">If you are moving to a new location, </w:t>
            </w:r>
            <w:r>
              <w:rPr>
                <w:rFonts w:ascii="Arial Narrow" w:hAnsi="Arial Narrow"/>
                <w:bCs/>
              </w:rPr>
              <w:t>email</w:t>
            </w:r>
            <w:r w:rsidR="004E60E0">
              <w:rPr>
                <w:rFonts w:ascii="Arial Narrow" w:hAnsi="Arial Narrow"/>
                <w:bCs/>
              </w:rPr>
              <w:t xml:space="preserve"> your</w:t>
            </w:r>
            <w:r>
              <w:rPr>
                <w:rFonts w:ascii="Arial Narrow" w:hAnsi="Arial Narrow"/>
                <w:bCs/>
              </w:rPr>
              <w:t xml:space="preserve"> new mailing address </w:t>
            </w:r>
            <w:r w:rsidRPr="007C0B4B">
              <w:rPr>
                <w:rFonts w:ascii="Arial Narrow" w:hAnsi="Arial Narrow"/>
              </w:rPr>
              <w:t xml:space="preserve">to OHR Records Management at </w:t>
            </w:r>
            <w:hyperlink r:id="rId21" w:history="1">
              <w:r w:rsidRPr="007C0B4B">
                <w:rPr>
                  <w:rFonts w:ascii="Arial Narrow" w:hAnsi="Arial Narrow" w:cs="Times New Roman"/>
                  <w:color w:val="0000FF"/>
                  <w:u w:val="single"/>
                </w:rPr>
                <w:t>records.ohr@montgomerycountymd.gov</w:t>
              </w:r>
            </w:hyperlink>
            <w:r w:rsidRPr="007C0B4B">
              <w:rPr>
                <w:rFonts w:ascii="Arial Narrow" w:hAnsi="Arial Narrow"/>
              </w:rPr>
              <w:t>. This will enable County Payroll to send your W-2 Form to the correct address the following January.</w:t>
            </w:r>
            <w:r w:rsidR="005D250E">
              <w:rPr>
                <w:rFonts w:ascii="Arial Narrow" w:hAnsi="Arial Narrow"/>
              </w:rPr>
              <w:t xml:space="preserve"> </w:t>
            </w:r>
            <w:r w:rsidR="004708AB" w:rsidRPr="004708AB">
              <w:rPr>
                <w:rFonts w:ascii="Arial Narrow" w:hAnsi="Arial Narrow"/>
              </w:rPr>
              <w:t>If you are retiring, you should also complete and submit</w:t>
            </w:r>
            <w:r w:rsidR="00075F85">
              <w:rPr>
                <w:rFonts w:ascii="Arial Narrow" w:hAnsi="Arial Narrow"/>
              </w:rPr>
              <w:t xml:space="preserve"> </w:t>
            </w:r>
            <w:hyperlink r:id="rId22" w:history="1">
              <w:r w:rsidR="004708AB" w:rsidRPr="00075F85">
                <w:rPr>
                  <w:rStyle w:val="Hyperlink"/>
                  <w:rFonts w:ascii="Arial Narrow" w:hAnsi="Arial Narrow"/>
                </w:rPr>
                <w:t>MCERP</w:t>
              </w:r>
              <w:r w:rsidR="00075F85" w:rsidRPr="00075F85">
                <w:rPr>
                  <w:rStyle w:val="Hyperlink"/>
                  <w:rFonts w:ascii="Arial Narrow" w:hAnsi="Arial Narrow"/>
                </w:rPr>
                <w:t>’s</w:t>
              </w:r>
              <w:r w:rsidR="004708AB" w:rsidRPr="00075F85">
                <w:rPr>
                  <w:rStyle w:val="Hyperlink"/>
                  <w:rFonts w:ascii="Arial Narrow" w:hAnsi="Arial Narrow"/>
                </w:rPr>
                <w:t xml:space="preserve"> Change of Address or Name Form</w:t>
              </w:r>
            </w:hyperlink>
            <w:r w:rsidR="004708AB" w:rsidRPr="004708AB">
              <w:rPr>
                <w:rFonts w:ascii="Arial Narrow" w:hAnsi="Arial Narrow"/>
              </w:rPr>
              <w:t>. MCERP will share the change of address with OHR Health Insurance to ensure that all insurance carriers are notified, and to verify if you need to change your medical insurance plan based on the new address</w:t>
            </w:r>
            <w:r w:rsidR="00681B90">
              <w:rPr>
                <w:rFonts w:ascii="Arial Narrow" w:hAnsi="Arial Narrow"/>
              </w:rPr>
              <w:t>.</w:t>
            </w:r>
          </w:p>
          <w:p w14:paraId="74C21279" w14:textId="707332FC" w:rsidR="00C92D05" w:rsidRPr="003D13F8" w:rsidRDefault="00C92D05" w:rsidP="00825DE0">
            <w:pPr>
              <w:rPr>
                <w:rFonts w:ascii="Arial Narrow" w:hAnsi="Arial Narrow"/>
              </w:rPr>
            </w:pPr>
          </w:p>
        </w:tc>
        <w:tc>
          <w:tcPr>
            <w:tcW w:w="895" w:type="dxa"/>
            <w:shd w:val="clear" w:color="auto" w:fill="FFFFFF" w:themeFill="background1"/>
          </w:tcPr>
          <w:p w14:paraId="5C6D0586" w14:textId="77777777" w:rsidR="00825DE0" w:rsidRPr="007C0B4B" w:rsidRDefault="00825DE0" w:rsidP="00825DE0">
            <w:pPr>
              <w:jc w:val="center"/>
              <w:rPr>
                <w:rFonts w:ascii="Arial Narrow" w:hAnsi="Arial Narrow"/>
                <w:b/>
              </w:rPr>
            </w:pPr>
          </w:p>
        </w:tc>
      </w:tr>
    </w:tbl>
    <w:p w14:paraId="2759DE93" w14:textId="77777777" w:rsidR="00430871" w:rsidRPr="0051771F" w:rsidRDefault="00430871" w:rsidP="00430871">
      <w:pPr>
        <w:jc w:val="right"/>
        <w:rPr>
          <w:rFonts w:ascii="Arial Narrow" w:hAnsi="Arial Narrow"/>
          <w:i/>
          <w:iCs/>
          <w:sz w:val="8"/>
          <w:szCs w:val="8"/>
        </w:rPr>
      </w:pPr>
    </w:p>
    <w:p w14:paraId="6145CFA0" w14:textId="1FA168B4" w:rsidR="00D11074" w:rsidRDefault="0029449F" w:rsidP="00B73881">
      <w:pPr>
        <w:jc w:val="right"/>
        <w:rPr>
          <w:rFonts w:ascii="Arial Narrow" w:hAnsi="Arial Narrow"/>
        </w:rPr>
      </w:pPr>
      <w:r w:rsidRPr="00396A03">
        <w:rPr>
          <w:rFonts w:ascii="Arial Narrow" w:hAnsi="Arial Narrow"/>
          <w:i/>
          <w:iCs/>
        </w:rPr>
        <w:t>Revised August 1</w:t>
      </w:r>
      <w:r w:rsidR="00B73881">
        <w:rPr>
          <w:rFonts w:ascii="Arial Narrow" w:hAnsi="Arial Narrow"/>
          <w:i/>
          <w:iCs/>
        </w:rPr>
        <w:t>8</w:t>
      </w:r>
      <w:r w:rsidRPr="00396A03">
        <w:rPr>
          <w:rFonts w:ascii="Arial Narrow" w:hAnsi="Arial Narrow"/>
          <w:i/>
          <w:iCs/>
        </w:rPr>
        <w:t>, 2025</w:t>
      </w:r>
    </w:p>
    <w:p w14:paraId="3A180977" w14:textId="7D0A740D" w:rsidR="00DD52E3" w:rsidRPr="00DD52E3" w:rsidRDefault="00094761" w:rsidP="009771DF">
      <w:pPr>
        <w:jc w:val="center"/>
        <w:rPr>
          <w:rFonts w:ascii="Arial Narrow" w:hAnsi="Arial Narrow"/>
          <w:b/>
          <w:sz w:val="36"/>
          <w:szCs w:val="36"/>
        </w:rPr>
      </w:pPr>
      <w:r>
        <w:rPr>
          <w:rFonts w:ascii="Arial Narrow" w:hAnsi="Arial Narrow"/>
          <w:b/>
          <w:sz w:val="36"/>
          <w:szCs w:val="36"/>
        </w:rPr>
        <w:br w:type="page"/>
      </w:r>
      <w:r w:rsidR="00DD52E3" w:rsidRPr="00DD52E3">
        <w:rPr>
          <w:rFonts w:ascii="Arial Narrow" w:hAnsi="Arial Narrow"/>
          <w:b/>
          <w:sz w:val="36"/>
          <w:szCs w:val="36"/>
        </w:rPr>
        <w:t>Sample Resignation Letter</w:t>
      </w:r>
    </w:p>
    <w:p w14:paraId="13CD5E12" w14:textId="77777777" w:rsidR="00DD52E3" w:rsidRPr="00DD52E3" w:rsidRDefault="00DD52E3" w:rsidP="00DD52E3">
      <w:pPr>
        <w:rPr>
          <w:rFonts w:ascii="Arial Narrow" w:hAnsi="Arial Narrow"/>
        </w:rPr>
      </w:pPr>
      <w:r w:rsidRPr="00DD52E3">
        <w:rPr>
          <w:rFonts w:ascii="Arial Narrow" w:hAnsi="Arial Narrow"/>
        </w:rPr>
        <w:t>[DATE]</w:t>
      </w:r>
    </w:p>
    <w:p w14:paraId="489E917C" w14:textId="77777777" w:rsidR="00DD52E3" w:rsidRPr="00DD52E3" w:rsidRDefault="00DD52E3" w:rsidP="00DD52E3">
      <w:pPr>
        <w:rPr>
          <w:rFonts w:ascii="Arial Narrow" w:hAnsi="Arial Narrow"/>
        </w:rPr>
      </w:pPr>
      <w:r w:rsidRPr="00DD52E3">
        <w:rPr>
          <w:rFonts w:ascii="Arial Narrow" w:hAnsi="Arial Narrow"/>
        </w:rPr>
        <w:t>[RECIPIENT’S NAME]</w:t>
      </w:r>
    </w:p>
    <w:p w14:paraId="06401DB0" w14:textId="77777777" w:rsidR="00DD52E3" w:rsidRPr="00DD52E3" w:rsidRDefault="00DD52E3" w:rsidP="00DD52E3">
      <w:pPr>
        <w:rPr>
          <w:rFonts w:ascii="Arial Narrow" w:hAnsi="Arial Narrow"/>
        </w:rPr>
      </w:pPr>
      <w:r w:rsidRPr="00DD52E3">
        <w:rPr>
          <w:rFonts w:ascii="Arial Narrow" w:hAnsi="Arial Narrow"/>
        </w:rPr>
        <w:t>[DEPARTMENT]</w:t>
      </w:r>
    </w:p>
    <w:p w14:paraId="64BFA208" w14:textId="77777777" w:rsidR="00DD52E3" w:rsidRPr="00DD52E3" w:rsidRDefault="00DD52E3" w:rsidP="00DD52E3">
      <w:pPr>
        <w:rPr>
          <w:rFonts w:ascii="Arial Narrow" w:hAnsi="Arial Narrow"/>
        </w:rPr>
      </w:pPr>
      <w:r w:rsidRPr="00DD52E3">
        <w:rPr>
          <w:rFonts w:ascii="Arial Narrow" w:hAnsi="Arial Narrow"/>
        </w:rPr>
        <w:t>[ADDRESS]</w:t>
      </w:r>
      <w:r w:rsidRPr="00DD52E3">
        <w:rPr>
          <w:rFonts w:ascii="Arial Narrow" w:hAnsi="Arial Narrow"/>
        </w:rPr>
        <w:tab/>
      </w:r>
      <w:r w:rsidRPr="00DD52E3">
        <w:rPr>
          <w:rFonts w:ascii="Arial Narrow" w:hAnsi="Arial Narrow"/>
        </w:rPr>
        <w:tab/>
      </w:r>
    </w:p>
    <w:p w14:paraId="26B7F67B" w14:textId="77777777" w:rsidR="00DD52E3" w:rsidRPr="00DD52E3" w:rsidRDefault="00DD52E3" w:rsidP="00DD52E3">
      <w:pPr>
        <w:rPr>
          <w:rFonts w:ascii="Arial Narrow" w:hAnsi="Arial Narrow"/>
        </w:rPr>
      </w:pPr>
    </w:p>
    <w:p w14:paraId="7A77A3E6" w14:textId="77777777" w:rsidR="00DD52E3" w:rsidRPr="00DD52E3" w:rsidRDefault="00DD52E3" w:rsidP="00DD52E3">
      <w:pPr>
        <w:rPr>
          <w:rFonts w:ascii="Arial Narrow" w:hAnsi="Arial Narrow"/>
        </w:rPr>
      </w:pPr>
      <w:r w:rsidRPr="00DD52E3">
        <w:rPr>
          <w:rFonts w:ascii="Arial Narrow" w:hAnsi="Arial Narrow"/>
        </w:rPr>
        <w:t>Dear [NAME OF SUPERVISOR]</w:t>
      </w:r>
    </w:p>
    <w:p w14:paraId="5AD798E0" w14:textId="77777777" w:rsidR="00DD52E3" w:rsidRPr="00DD52E3" w:rsidRDefault="00DD52E3" w:rsidP="00DD52E3">
      <w:pPr>
        <w:rPr>
          <w:rFonts w:ascii="Arial Narrow" w:hAnsi="Arial Narrow"/>
        </w:rPr>
      </w:pPr>
    </w:p>
    <w:p w14:paraId="1C10BFFD" w14:textId="77777777" w:rsidR="00DD52E3" w:rsidRPr="00DD52E3" w:rsidRDefault="00DD52E3" w:rsidP="00DD52E3">
      <w:pPr>
        <w:rPr>
          <w:rFonts w:ascii="Arial Narrow" w:hAnsi="Arial Narrow"/>
        </w:rPr>
      </w:pPr>
      <w:r w:rsidRPr="00DD52E3">
        <w:rPr>
          <w:rFonts w:ascii="Arial Narrow" w:hAnsi="Arial Narrow"/>
        </w:rPr>
        <w:t>Please accept this letter as my formal resignation from the position of [TITLE], in the department of [DEPARTMENT] in Montgomery County Government, effective [DATE]. I am leaving my position due to [REASON].</w:t>
      </w:r>
    </w:p>
    <w:p w14:paraId="49A214FE" w14:textId="77777777" w:rsidR="00DD52E3" w:rsidRPr="00DD52E3" w:rsidRDefault="00DD52E3" w:rsidP="00DD52E3">
      <w:pPr>
        <w:rPr>
          <w:rFonts w:ascii="Arial Narrow" w:hAnsi="Arial Narrow"/>
        </w:rPr>
      </w:pPr>
    </w:p>
    <w:p w14:paraId="6A0C2412" w14:textId="77777777" w:rsidR="00DD52E3" w:rsidRPr="00DD52E3" w:rsidRDefault="00DD52E3" w:rsidP="00DD52E3">
      <w:pPr>
        <w:rPr>
          <w:rFonts w:ascii="Arial Narrow" w:hAnsi="Arial Narrow"/>
        </w:rPr>
      </w:pPr>
    </w:p>
    <w:p w14:paraId="6ED0B189" w14:textId="77777777" w:rsidR="00DD52E3" w:rsidRPr="00DD52E3" w:rsidRDefault="00DD52E3" w:rsidP="00DD52E3">
      <w:pPr>
        <w:rPr>
          <w:rFonts w:ascii="Arial Narrow" w:hAnsi="Arial Narrow"/>
        </w:rPr>
      </w:pPr>
    </w:p>
    <w:p w14:paraId="5737BD4B" w14:textId="77777777" w:rsidR="00DD52E3" w:rsidRPr="00DD52E3" w:rsidRDefault="00DD52E3" w:rsidP="00DD52E3">
      <w:pPr>
        <w:rPr>
          <w:rFonts w:ascii="Arial Narrow" w:hAnsi="Arial Narrow"/>
        </w:rPr>
      </w:pPr>
      <w:r w:rsidRPr="00DD52E3">
        <w:rPr>
          <w:rFonts w:ascii="Arial Narrow" w:hAnsi="Arial Narrow"/>
        </w:rPr>
        <w:t>Sincerely,</w:t>
      </w:r>
    </w:p>
    <w:p w14:paraId="1065CF13" w14:textId="77777777" w:rsidR="00DD52E3" w:rsidRPr="00DD52E3" w:rsidRDefault="00DD52E3" w:rsidP="00DD52E3">
      <w:pPr>
        <w:rPr>
          <w:rFonts w:ascii="Arial Narrow" w:hAnsi="Arial Narrow"/>
        </w:rPr>
      </w:pPr>
    </w:p>
    <w:p w14:paraId="2CC5C3CD" w14:textId="77777777" w:rsidR="00DD52E3" w:rsidRPr="00DD52E3" w:rsidRDefault="00DD52E3" w:rsidP="00DD52E3">
      <w:pPr>
        <w:rPr>
          <w:rFonts w:ascii="Arial Narrow" w:hAnsi="Arial Narrow"/>
        </w:rPr>
      </w:pPr>
    </w:p>
    <w:p w14:paraId="39F55648" w14:textId="2B8ECFA5" w:rsidR="00DD52E3" w:rsidRPr="00DD52E3" w:rsidRDefault="00DD52E3" w:rsidP="00DD52E3">
      <w:pPr>
        <w:rPr>
          <w:rFonts w:ascii="Arial Narrow" w:hAnsi="Arial Narrow"/>
        </w:rPr>
      </w:pPr>
      <w:r w:rsidRPr="00DD52E3">
        <w:rPr>
          <w:rFonts w:ascii="Arial Narrow" w:hAnsi="Arial Narrow"/>
        </w:rPr>
        <w:t>[EMPLOYEE NAME]</w:t>
      </w:r>
    </w:p>
    <w:p w14:paraId="13FBD496" w14:textId="77777777" w:rsidR="00DD52E3" w:rsidRPr="00DD52E3" w:rsidRDefault="00DD52E3" w:rsidP="00DD52E3">
      <w:pPr>
        <w:rPr>
          <w:rFonts w:ascii="Arial Narrow" w:hAnsi="Arial Narrow"/>
          <w:szCs w:val="20"/>
        </w:rPr>
      </w:pPr>
    </w:p>
    <w:p w14:paraId="5B9D3C1D" w14:textId="77777777" w:rsidR="00DD52E3" w:rsidRPr="00DD52E3" w:rsidRDefault="00DD52E3" w:rsidP="005276AF">
      <w:pPr>
        <w:pStyle w:val="Heading4"/>
        <w:rPr>
          <w:rFonts w:ascii="Arial Narrow" w:hAnsi="Arial Narrow"/>
        </w:rPr>
      </w:pPr>
    </w:p>
    <w:sectPr w:rsidR="00DD52E3" w:rsidRPr="00DD52E3" w:rsidSect="00550FBC">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B6C4" w14:textId="77777777" w:rsidR="00702F91" w:rsidRDefault="00702F91" w:rsidP="00401875">
      <w:pPr>
        <w:spacing w:after="0" w:line="240" w:lineRule="auto"/>
      </w:pPr>
      <w:r>
        <w:separator/>
      </w:r>
    </w:p>
  </w:endnote>
  <w:endnote w:type="continuationSeparator" w:id="0">
    <w:p w14:paraId="07D34464" w14:textId="77777777" w:rsidR="00702F91" w:rsidRDefault="00702F91" w:rsidP="0040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153597144"/>
      <w:docPartObj>
        <w:docPartGallery w:val="Page Numbers (Bottom of Page)"/>
        <w:docPartUnique/>
      </w:docPartObj>
    </w:sdtPr>
    <w:sdtContent>
      <w:sdt>
        <w:sdtPr>
          <w:rPr>
            <w:rFonts w:ascii="Arial Narrow" w:hAnsi="Arial Narrow"/>
            <w:sz w:val="20"/>
            <w:szCs w:val="20"/>
          </w:rPr>
          <w:id w:val="1198203605"/>
          <w:docPartObj>
            <w:docPartGallery w:val="Page Numbers (Top of Page)"/>
            <w:docPartUnique/>
          </w:docPartObj>
        </w:sdtPr>
        <w:sdtContent>
          <w:p w14:paraId="46FF1452" w14:textId="696187AF" w:rsidR="00373AFA" w:rsidRPr="00373AFA" w:rsidRDefault="00373AFA">
            <w:pPr>
              <w:pStyle w:val="Footer"/>
              <w:jc w:val="center"/>
              <w:rPr>
                <w:rFonts w:ascii="Arial Narrow" w:hAnsi="Arial Narrow"/>
                <w:sz w:val="20"/>
                <w:szCs w:val="20"/>
              </w:rPr>
            </w:pPr>
            <w:r w:rsidRPr="00373AFA">
              <w:rPr>
                <w:rFonts w:ascii="Arial Narrow" w:hAnsi="Arial Narrow"/>
                <w:sz w:val="20"/>
                <w:szCs w:val="20"/>
              </w:rPr>
              <w:t xml:space="preserve">Page </w:t>
            </w:r>
            <w:r w:rsidRPr="00373AFA">
              <w:rPr>
                <w:rFonts w:ascii="Arial Narrow" w:hAnsi="Arial Narrow"/>
                <w:sz w:val="20"/>
                <w:szCs w:val="20"/>
              </w:rPr>
              <w:fldChar w:fldCharType="begin"/>
            </w:r>
            <w:r w:rsidRPr="00373AFA">
              <w:rPr>
                <w:rFonts w:ascii="Arial Narrow" w:hAnsi="Arial Narrow"/>
                <w:sz w:val="20"/>
                <w:szCs w:val="20"/>
              </w:rPr>
              <w:instrText xml:space="preserve"> PAGE </w:instrText>
            </w:r>
            <w:r w:rsidRPr="00373AFA">
              <w:rPr>
                <w:rFonts w:ascii="Arial Narrow" w:hAnsi="Arial Narrow"/>
                <w:sz w:val="20"/>
                <w:szCs w:val="20"/>
              </w:rPr>
              <w:fldChar w:fldCharType="separate"/>
            </w:r>
            <w:r w:rsidRPr="00373AFA">
              <w:rPr>
                <w:rFonts w:ascii="Arial Narrow" w:hAnsi="Arial Narrow"/>
                <w:noProof/>
                <w:sz w:val="20"/>
                <w:szCs w:val="20"/>
              </w:rPr>
              <w:t>2</w:t>
            </w:r>
            <w:r w:rsidRPr="00373AFA">
              <w:rPr>
                <w:rFonts w:ascii="Arial Narrow" w:hAnsi="Arial Narrow"/>
                <w:sz w:val="20"/>
                <w:szCs w:val="20"/>
              </w:rPr>
              <w:fldChar w:fldCharType="end"/>
            </w:r>
            <w:r w:rsidRPr="00373AFA">
              <w:rPr>
                <w:rFonts w:ascii="Arial Narrow" w:hAnsi="Arial Narrow"/>
                <w:sz w:val="20"/>
                <w:szCs w:val="20"/>
              </w:rPr>
              <w:t xml:space="preserve"> of </w:t>
            </w:r>
            <w:r w:rsidRPr="00373AFA">
              <w:rPr>
                <w:rFonts w:ascii="Arial Narrow" w:hAnsi="Arial Narrow"/>
                <w:sz w:val="20"/>
                <w:szCs w:val="20"/>
              </w:rPr>
              <w:fldChar w:fldCharType="begin"/>
            </w:r>
            <w:r w:rsidRPr="00373AFA">
              <w:rPr>
                <w:rFonts w:ascii="Arial Narrow" w:hAnsi="Arial Narrow"/>
                <w:sz w:val="20"/>
                <w:szCs w:val="20"/>
              </w:rPr>
              <w:instrText xml:space="preserve"> NUMPAGES  </w:instrText>
            </w:r>
            <w:r w:rsidRPr="00373AFA">
              <w:rPr>
                <w:rFonts w:ascii="Arial Narrow" w:hAnsi="Arial Narrow"/>
                <w:sz w:val="20"/>
                <w:szCs w:val="20"/>
              </w:rPr>
              <w:fldChar w:fldCharType="separate"/>
            </w:r>
            <w:r w:rsidRPr="00373AFA">
              <w:rPr>
                <w:rFonts w:ascii="Arial Narrow" w:hAnsi="Arial Narrow"/>
                <w:noProof/>
                <w:sz w:val="20"/>
                <w:szCs w:val="20"/>
              </w:rPr>
              <w:t>2</w:t>
            </w:r>
            <w:r w:rsidRPr="00373AFA">
              <w:rPr>
                <w:rFonts w:ascii="Arial Narrow" w:hAnsi="Arial Narrow"/>
                <w:sz w:val="20"/>
                <w:szCs w:val="20"/>
              </w:rPr>
              <w:fldChar w:fldCharType="end"/>
            </w:r>
          </w:p>
        </w:sdtContent>
      </w:sdt>
    </w:sdtContent>
  </w:sdt>
  <w:p w14:paraId="02C58058" w14:textId="77777777" w:rsidR="00373AFA" w:rsidRDefault="00373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370255"/>
      <w:docPartObj>
        <w:docPartGallery w:val="Page Numbers (Bottom of Page)"/>
        <w:docPartUnique/>
      </w:docPartObj>
    </w:sdtPr>
    <w:sdtEndPr>
      <w:rPr>
        <w:rFonts w:ascii="Arial Narrow" w:hAnsi="Arial Narrow"/>
        <w:sz w:val="20"/>
        <w:szCs w:val="20"/>
      </w:rPr>
    </w:sdtEndPr>
    <w:sdtContent>
      <w:sdt>
        <w:sdtPr>
          <w:id w:val="1728636285"/>
          <w:docPartObj>
            <w:docPartGallery w:val="Page Numbers (Top of Page)"/>
            <w:docPartUnique/>
          </w:docPartObj>
        </w:sdtPr>
        <w:sdtEndPr>
          <w:rPr>
            <w:rFonts w:ascii="Arial Narrow" w:hAnsi="Arial Narrow"/>
            <w:sz w:val="20"/>
            <w:szCs w:val="20"/>
          </w:rPr>
        </w:sdtEndPr>
        <w:sdtContent>
          <w:p w14:paraId="59BE74BE" w14:textId="4726E897" w:rsidR="00F10449" w:rsidRPr="00373AFA" w:rsidRDefault="00F10449">
            <w:pPr>
              <w:pStyle w:val="Footer"/>
              <w:jc w:val="center"/>
              <w:rPr>
                <w:rFonts w:ascii="Arial Narrow" w:hAnsi="Arial Narrow"/>
                <w:sz w:val="20"/>
                <w:szCs w:val="20"/>
              </w:rPr>
            </w:pPr>
            <w:r w:rsidRPr="00373AFA">
              <w:rPr>
                <w:rFonts w:ascii="Arial Narrow" w:hAnsi="Arial Narrow"/>
                <w:sz w:val="20"/>
                <w:szCs w:val="20"/>
              </w:rPr>
              <w:t xml:space="preserve">Page </w:t>
            </w:r>
            <w:r w:rsidRPr="00373AFA">
              <w:rPr>
                <w:rFonts w:ascii="Arial Narrow" w:hAnsi="Arial Narrow"/>
                <w:sz w:val="20"/>
                <w:szCs w:val="20"/>
              </w:rPr>
              <w:fldChar w:fldCharType="begin"/>
            </w:r>
            <w:r w:rsidRPr="00373AFA">
              <w:rPr>
                <w:rFonts w:ascii="Arial Narrow" w:hAnsi="Arial Narrow"/>
                <w:sz w:val="20"/>
                <w:szCs w:val="20"/>
              </w:rPr>
              <w:instrText xml:space="preserve"> PAGE </w:instrText>
            </w:r>
            <w:r w:rsidRPr="00373AFA">
              <w:rPr>
                <w:rFonts w:ascii="Arial Narrow" w:hAnsi="Arial Narrow"/>
                <w:sz w:val="20"/>
                <w:szCs w:val="20"/>
              </w:rPr>
              <w:fldChar w:fldCharType="separate"/>
            </w:r>
            <w:r w:rsidRPr="00373AFA">
              <w:rPr>
                <w:rFonts w:ascii="Arial Narrow" w:hAnsi="Arial Narrow"/>
                <w:noProof/>
                <w:sz w:val="20"/>
                <w:szCs w:val="20"/>
              </w:rPr>
              <w:t>2</w:t>
            </w:r>
            <w:r w:rsidRPr="00373AFA">
              <w:rPr>
                <w:rFonts w:ascii="Arial Narrow" w:hAnsi="Arial Narrow"/>
                <w:sz w:val="20"/>
                <w:szCs w:val="20"/>
              </w:rPr>
              <w:fldChar w:fldCharType="end"/>
            </w:r>
            <w:r w:rsidRPr="00373AFA">
              <w:rPr>
                <w:rFonts w:ascii="Arial Narrow" w:hAnsi="Arial Narrow"/>
                <w:sz w:val="20"/>
                <w:szCs w:val="20"/>
              </w:rPr>
              <w:t xml:space="preserve"> of </w:t>
            </w:r>
            <w:r w:rsidRPr="00373AFA">
              <w:rPr>
                <w:rFonts w:ascii="Arial Narrow" w:hAnsi="Arial Narrow"/>
                <w:sz w:val="20"/>
                <w:szCs w:val="20"/>
              </w:rPr>
              <w:fldChar w:fldCharType="begin"/>
            </w:r>
            <w:r w:rsidRPr="00373AFA">
              <w:rPr>
                <w:rFonts w:ascii="Arial Narrow" w:hAnsi="Arial Narrow"/>
                <w:sz w:val="20"/>
                <w:szCs w:val="20"/>
              </w:rPr>
              <w:instrText xml:space="preserve"> NUMPAGES  </w:instrText>
            </w:r>
            <w:r w:rsidRPr="00373AFA">
              <w:rPr>
                <w:rFonts w:ascii="Arial Narrow" w:hAnsi="Arial Narrow"/>
                <w:sz w:val="20"/>
                <w:szCs w:val="20"/>
              </w:rPr>
              <w:fldChar w:fldCharType="separate"/>
            </w:r>
            <w:r w:rsidRPr="00373AFA">
              <w:rPr>
                <w:rFonts w:ascii="Arial Narrow" w:hAnsi="Arial Narrow"/>
                <w:noProof/>
                <w:sz w:val="20"/>
                <w:szCs w:val="20"/>
              </w:rPr>
              <w:t>2</w:t>
            </w:r>
            <w:r w:rsidRPr="00373AFA">
              <w:rPr>
                <w:rFonts w:ascii="Arial Narrow" w:hAnsi="Arial Narrow"/>
                <w:sz w:val="20"/>
                <w:szCs w:val="20"/>
              </w:rPr>
              <w:fldChar w:fldCharType="end"/>
            </w:r>
          </w:p>
        </w:sdtContent>
      </w:sdt>
    </w:sdtContent>
  </w:sdt>
  <w:p w14:paraId="40E7B9AA" w14:textId="77777777" w:rsidR="00F10449" w:rsidRDefault="00F1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AAEE" w14:textId="77777777" w:rsidR="00702F91" w:rsidRDefault="00702F91" w:rsidP="00401875">
      <w:pPr>
        <w:spacing w:after="0" w:line="240" w:lineRule="auto"/>
      </w:pPr>
      <w:r>
        <w:separator/>
      </w:r>
    </w:p>
  </w:footnote>
  <w:footnote w:type="continuationSeparator" w:id="0">
    <w:p w14:paraId="752AEF13" w14:textId="77777777" w:rsidR="00702F91" w:rsidRDefault="00702F91" w:rsidP="0040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4B75" w14:textId="0EAAE983" w:rsidR="00570FEE" w:rsidRDefault="005276AF">
    <w:pPr>
      <w:pStyle w:val="Header"/>
    </w:pPr>
    <w:r>
      <w:rPr>
        <w:rFonts w:ascii="Times New Roman" w:hAnsi="Times New Roman" w:cs="Times New Roman"/>
        <w:noProof/>
        <w:sz w:val="24"/>
        <w:szCs w:val="24"/>
      </w:rPr>
      <w:drawing>
        <wp:anchor distT="0" distB="0" distL="114300" distR="114300" simplePos="0" relativeHeight="251658240" behindDoc="0" locked="0" layoutInCell="1" allowOverlap="1" wp14:anchorId="7369276D" wp14:editId="178149C5">
          <wp:simplePos x="0" y="0"/>
          <wp:positionH relativeFrom="margin">
            <wp:posOffset>0</wp:posOffset>
          </wp:positionH>
          <wp:positionV relativeFrom="paragraph">
            <wp:posOffset>-209550</wp:posOffset>
          </wp:positionV>
          <wp:extent cx="5943600" cy="688975"/>
          <wp:effectExtent l="0" t="0" r="0" b="0"/>
          <wp:wrapTopAndBottom/>
          <wp:docPr id="2114281295" name="Picture 2114281295" descr="Office of Human Resource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e of Human Resources banner"/>
                  <pic:cNvPicPr>
                    <a:picLocks noChangeAspect="1" noChangeArrowheads="1"/>
                  </pic:cNvPicPr>
                </pic:nvPicPr>
                <pic:blipFill>
                  <a:blip r:embed="rId1">
                    <a:extLst>
                      <a:ext uri="{28A0092B-C50C-407E-A947-70E740481C1C}">
                        <a14:useLocalDpi xmlns:a14="http://schemas.microsoft.com/office/drawing/2010/main" val="0"/>
                      </a:ext>
                    </a:extLst>
                  </a:blip>
                  <a:srcRect t="23276"/>
                  <a:stretch>
                    <a:fillRect/>
                  </a:stretch>
                </pic:blipFill>
                <pic:spPr bwMode="auto">
                  <a:xfrm>
                    <a:off x="0" y="0"/>
                    <a:ext cx="5943600" cy="6889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E10E6"/>
    <w:multiLevelType w:val="hybridMultilevel"/>
    <w:tmpl w:val="78444128"/>
    <w:lvl w:ilvl="0" w:tplc="2DD0E3C6">
      <w:start w:val="1"/>
      <w:numFmt w:val="decimal"/>
      <w:lvlText w:val="%1."/>
      <w:lvlJc w:val="left"/>
      <w:pPr>
        <w:ind w:left="1440" w:hanging="720"/>
      </w:pPr>
      <w:rPr>
        <w:rFonts w:hint="default"/>
        <w:b w:val="0"/>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BB302C"/>
    <w:multiLevelType w:val="hybridMultilevel"/>
    <w:tmpl w:val="A03A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B1F17"/>
    <w:multiLevelType w:val="hybridMultilevel"/>
    <w:tmpl w:val="CBF6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A7B96"/>
    <w:multiLevelType w:val="multilevel"/>
    <w:tmpl w:val="3BF0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F52F2"/>
    <w:multiLevelType w:val="hybridMultilevel"/>
    <w:tmpl w:val="BF1E5D70"/>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 w15:restartNumberingAfterBreak="0">
    <w:nsid w:val="7AC40E97"/>
    <w:multiLevelType w:val="hybridMultilevel"/>
    <w:tmpl w:val="F6084B06"/>
    <w:lvl w:ilvl="0" w:tplc="E12255F0">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80CF9"/>
    <w:multiLevelType w:val="hybridMultilevel"/>
    <w:tmpl w:val="6D76CAAA"/>
    <w:lvl w:ilvl="0" w:tplc="100AC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848049">
    <w:abstractNumId w:val="6"/>
  </w:num>
  <w:num w:numId="2" w16cid:durableId="953710428">
    <w:abstractNumId w:val="0"/>
  </w:num>
  <w:num w:numId="3" w16cid:durableId="1429962255">
    <w:abstractNumId w:val="5"/>
  </w:num>
  <w:num w:numId="4" w16cid:durableId="1595557040">
    <w:abstractNumId w:val="2"/>
  </w:num>
  <w:num w:numId="5" w16cid:durableId="1551922196">
    <w:abstractNumId w:val="4"/>
  </w:num>
  <w:num w:numId="6" w16cid:durableId="1011683442">
    <w:abstractNumId w:val="1"/>
  </w:num>
  <w:num w:numId="7" w16cid:durableId="949505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75"/>
    <w:rsid w:val="00001C1D"/>
    <w:rsid w:val="000069E3"/>
    <w:rsid w:val="0001325F"/>
    <w:rsid w:val="00013EFC"/>
    <w:rsid w:val="000257DA"/>
    <w:rsid w:val="00052EFF"/>
    <w:rsid w:val="00061D09"/>
    <w:rsid w:val="00065607"/>
    <w:rsid w:val="000665A8"/>
    <w:rsid w:val="00070335"/>
    <w:rsid w:val="00075F85"/>
    <w:rsid w:val="000833EB"/>
    <w:rsid w:val="00086695"/>
    <w:rsid w:val="00094761"/>
    <w:rsid w:val="0009654C"/>
    <w:rsid w:val="000A2E0C"/>
    <w:rsid w:val="000B2846"/>
    <w:rsid w:val="000B2BAD"/>
    <w:rsid w:val="000C63CA"/>
    <w:rsid w:val="000E5997"/>
    <w:rsid w:val="000F0479"/>
    <w:rsid w:val="000F760A"/>
    <w:rsid w:val="000F7B36"/>
    <w:rsid w:val="001054F9"/>
    <w:rsid w:val="001164C5"/>
    <w:rsid w:val="00121423"/>
    <w:rsid w:val="00122358"/>
    <w:rsid w:val="001270AC"/>
    <w:rsid w:val="00135EA7"/>
    <w:rsid w:val="00143D19"/>
    <w:rsid w:val="00163B37"/>
    <w:rsid w:val="00163CC0"/>
    <w:rsid w:val="001963DA"/>
    <w:rsid w:val="001A5F16"/>
    <w:rsid w:val="001A7880"/>
    <w:rsid w:val="001D717B"/>
    <w:rsid w:val="001E6D89"/>
    <w:rsid w:val="001F18EA"/>
    <w:rsid w:val="001F3A06"/>
    <w:rsid w:val="001F3F4D"/>
    <w:rsid w:val="0020074C"/>
    <w:rsid w:val="00204262"/>
    <w:rsid w:val="0021437A"/>
    <w:rsid w:val="00223772"/>
    <w:rsid w:val="00227363"/>
    <w:rsid w:val="00230EA9"/>
    <w:rsid w:val="0023471D"/>
    <w:rsid w:val="00244D47"/>
    <w:rsid w:val="002675F3"/>
    <w:rsid w:val="002739D8"/>
    <w:rsid w:val="00284650"/>
    <w:rsid w:val="00285F0F"/>
    <w:rsid w:val="0029449F"/>
    <w:rsid w:val="002A4F19"/>
    <w:rsid w:val="002B4DE6"/>
    <w:rsid w:val="002B6A3B"/>
    <w:rsid w:val="002C1517"/>
    <w:rsid w:val="002D08F4"/>
    <w:rsid w:val="002D3809"/>
    <w:rsid w:val="002D6D1D"/>
    <w:rsid w:val="002E072B"/>
    <w:rsid w:val="002E274D"/>
    <w:rsid w:val="002E37BB"/>
    <w:rsid w:val="002E622B"/>
    <w:rsid w:val="002F4C2C"/>
    <w:rsid w:val="002F57A9"/>
    <w:rsid w:val="00302D66"/>
    <w:rsid w:val="003415C9"/>
    <w:rsid w:val="00352DBB"/>
    <w:rsid w:val="0037149C"/>
    <w:rsid w:val="00373AFA"/>
    <w:rsid w:val="0037492A"/>
    <w:rsid w:val="00377F8A"/>
    <w:rsid w:val="00382A08"/>
    <w:rsid w:val="00395ADD"/>
    <w:rsid w:val="003B394F"/>
    <w:rsid w:val="003B573E"/>
    <w:rsid w:val="003C086D"/>
    <w:rsid w:val="003C0C5C"/>
    <w:rsid w:val="003D106F"/>
    <w:rsid w:val="003D13F8"/>
    <w:rsid w:val="003D666A"/>
    <w:rsid w:val="003D6761"/>
    <w:rsid w:val="003E38DE"/>
    <w:rsid w:val="003E4653"/>
    <w:rsid w:val="003E6613"/>
    <w:rsid w:val="003E774B"/>
    <w:rsid w:val="003F26AC"/>
    <w:rsid w:val="003F6F2B"/>
    <w:rsid w:val="00401875"/>
    <w:rsid w:val="00404810"/>
    <w:rsid w:val="004150DD"/>
    <w:rsid w:val="00423FE3"/>
    <w:rsid w:val="00426815"/>
    <w:rsid w:val="00430871"/>
    <w:rsid w:val="0043561B"/>
    <w:rsid w:val="00441A9C"/>
    <w:rsid w:val="00460626"/>
    <w:rsid w:val="00464B00"/>
    <w:rsid w:val="004708AB"/>
    <w:rsid w:val="00472282"/>
    <w:rsid w:val="00473EFA"/>
    <w:rsid w:val="00476024"/>
    <w:rsid w:val="00476388"/>
    <w:rsid w:val="0047785F"/>
    <w:rsid w:val="00480438"/>
    <w:rsid w:val="00486A3C"/>
    <w:rsid w:val="004875F7"/>
    <w:rsid w:val="0049058D"/>
    <w:rsid w:val="004C0F2B"/>
    <w:rsid w:val="004C44B3"/>
    <w:rsid w:val="004C7F59"/>
    <w:rsid w:val="004D1E02"/>
    <w:rsid w:val="004D2A3D"/>
    <w:rsid w:val="004E60E0"/>
    <w:rsid w:val="00502441"/>
    <w:rsid w:val="00506682"/>
    <w:rsid w:val="005104E4"/>
    <w:rsid w:val="005131DC"/>
    <w:rsid w:val="00515195"/>
    <w:rsid w:val="0051771F"/>
    <w:rsid w:val="00521093"/>
    <w:rsid w:val="00524D1D"/>
    <w:rsid w:val="005276AF"/>
    <w:rsid w:val="00540C4D"/>
    <w:rsid w:val="00546606"/>
    <w:rsid w:val="00550FBC"/>
    <w:rsid w:val="005625B9"/>
    <w:rsid w:val="00562A83"/>
    <w:rsid w:val="00567912"/>
    <w:rsid w:val="00570FB9"/>
    <w:rsid w:val="00570FEE"/>
    <w:rsid w:val="00586F3A"/>
    <w:rsid w:val="0059290E"/>
    <w:rsid w:val="005952C5"/>
    <w:rsid w:val="005C11DC"/>
    <w:rsid w:val="005C125F"/>
    <w:rsid w:val="005C7CE6"/>
    <w:rsid w:val="005D250E"/>
    <w:rsid w:val="005D432D"/>
    <w:rsid w:val="005F2434"/>
    <w:rsid w:val="005F59A0"/>
    <w:rsid w:val="00615B33"/>
    <w:rsid w:val="00625277"/>
    <w:rsid w:val="00634F67"/>
    <w:rsid w:val="00641031"/>
    <w:rsid w:val="006426F8"/>
    <w:rsid w:val="006450BC"/>
    <w:rsid w:val="00647C98"/>
    <w:rsid w:val="00651135"/>
    <w:rsid w:val="0066096C"/>
    <w:rsid w:val="00670162"/>
    <w:rsid w:val="0067361E"/>
    <w:rsid w:val="00680240"/>
    <w:rsid w:val="00681B90"/>
    <w:rsid w:val="00690A32"/>
    <w:rsid w:val="00694B7A"/>
    <w:rsid w:val="006A3D8E"/>
    <w:rsid w:val="006A5E7E"/>
    <w:rsid w:val="006D4EBA"/>
    <w:rsid w:val="0070115B"/>
    <w:rsid w:val="00702F91"/>
    <w:rsid w:val="00703A53"/>
    <w:rsid w:val="00710731"/>
    <w:rsid w:val="007210F2"/>
    <w:rsid w:val="007213B4"/>
    <w:rsid w:val="00723283"/>
    <w:rsid w:val="00727F7A"/>
    <w:rsid w:val="00730EEC"/>
    <w:rsid w:val="0074092D"/>
    <w:rsid w:val="00743A13"/>
    <w:rsid w:val="00745648"/>
    <w:rsid w:val="00751D64"/>
    <w:rsid w:val="0075470A"/>
    <w:rsid w:val="00775788"/>
    <w:rsid w:val="00781D00"/>
    <w:rsid w:val="007834B8"/>
    <w:rsid w:val="00791224"/>
    <w:rsid w:val="007A5D9D"/>
    <w:rsid w:val="007A7EB8"/>
    <w:rsid w:val="007B54F9"/>
    <w:rsid w:val="007C018C"/>
    <w:rsid w:val="007C0B4B"/>
    <w:rsid w:val="007C64F9"/>
    <w:rsid w:val="007E79E1"/>
    <w:rsid w:val="008021D7"/>
    <w:rsid w:val="00806910"/>
    <w:rsid w:val="00806CC6"/>
    <w:rsid w:val="00810CFE"/>
    <w:rsid w:val="008215B1"/>
    <w:rsid w:val="00822040"/>
    <w:rsid w:val="00824761"/>
    <w:rsid w:val="00825DE0"/>
    <w:rsid w:val="00826FCB"/>
    <w:rsid w:val="00831057"/>
    <w:rsid w:val="008328D6"/>
    <w:rsid w:val="00834DBB"/>
    <w:rsid w:val="008359C7"/>
    <w:rsid w:val="00841B41"/>
    <w:rsid w:val="00843D0C"/>
    <w:rsid w:val="00844A79"/>
    <w:rsid w:val="008510E5"/>
    <w:rsid w:val="008574BA"/>
    <w:rsid w:val="00865A5E"/>
    <w:rsid w:val="0088603B"/>
    <w:rsid w:val="00893C68"/>
    <w:rsid w:val="008A52BE"/>
    <w:rsid w:val="008B4F60"/>
    <w:rsid w:val="008D062E"/>
    <w:rsid w:val="008D45D7"/>
    <w:rsid w:val="008E4B5F"/>
    <w:rsid w:val="008E5299"/>
    <w:rsid w:val="008F2C49"/>
    <w:rsid w:val="00901583"/>
    <w:rsid w:val="00902D62"/>
    <w:rsid w:val="0090461F"/>
    <w:rsid w:val="00907332"/>
    <w:rsid w:val="00921BD5"/>
    <w:rsid w:val="00923EEB"/>
    <w:rsid w:val="009257E8"/>
    <w:rsid w:val="0094328F"/>
    <w:rsid w:val="00944B5F"/>
    <w:rsid w:val="00945C76"/>
    <w:rsid w:val="009501FF"/>
    <w:rsid w:val="0096428E"/>
    <w:rsid w:val="00965E42"/>
    <w:rsid w:val="00971ED1"/>
    <w:rsid w:val="0097604A"/>
    <w:rsid w:val="009771DF"/>
    <w:rsid w:val="009859D9"/>
    <w:rsid w:val="0098778A"/>
    <w:rsid w:val="009A5BCE"/>
    <w:rsid w:val="009B51E4"/>
    <w:rsid w:val="009C4C88"/>
    <w:rsid w:val="009D46B8"/>
    <w:rsid w:val="009D49E5"/>
    <w:rsid w:val="009E03B4"/>
    <w:rsid w:val="009F1B40"/>
    <w:rsid w:val="009F3231"/>
    <w:rsid w:val="00A01977"/>
    <w:rsid w:val="00A02D94"/>
    <w:rsid w:val="00A14EE9"/>
    <w:rsid w:val="00A167FA"/>
    <w:rsid w:val="00A20773"/>
    <w:rsid w:val="00A228F6"/>
    <w:rsid w:val="00A2644C"/>
    <w:rsid w:val="00A31D22"/>
    <w:rsid w:val="00A40367"/>
    <w:rsid w:val="00A42B88"/>
    <w:rsid w:val="00A75317"/>
    <w:rsid w:val="00A855F1"/>
    <w:rsid w:val="00AA57A0"/>
    <w:rsid w:val="00AD18A9"/>
    <w:rsid w:val="00AD3707"/>
    <w:rsid w:val="00AD5897"/>
    <w:rsid w:val="00AD779A"/>
    <w:rsid w:val="00AE3AA3"/>
    <w:rsid w:val="00AE3F1C"/>
    <w:rsid w:val="00AE4810"/>
    <w:rsid w:val="00AF078D"/>
    <w:rsid w:val="00AF3117"/>
    <w:rsid w:val="00B034DB"/>
    <w:rsid w:val="00B1082F"/>
    <w:rsid w:val="00B138E7"/>
    <w:rsid w:val="00B16804"/>
    <w:rsid w:val="00B24052"/>
    <w:rsid w:val="00B313EB"/>
    <w:rsid w:val="00B31C9D"/>
    <w:rsid w:val="00B358FD"/>
    <w:rsid w:val="00B4374C"/>
    <w:rsid w:val="00B454AD"/>
    <w:rsid w:val="00B4594E"/>
    <w:rsid w:val="00B46B28"/>
    <w:rsid w:val="00B47249"/>
    <w:rsid w:val="00B50CD5"/>
    <w:rsid w:val="00B53A6E"/>
    <w:rsid w:val="00B73881"/>
    <w:rsid w:val="00B74ECA"/>
    <w:rsid w:val="00B80721"/>
    <w:rsid w:val="00B85E5F"/>
    <w:rsid w:val="00B90EF4"/>
    <w:rsid w:val="00B96A41"/>
    <w:rsid w:val="00BA3227"/>
    <w:rsid w:val="00BA749B"/>
    <w:rsid w:val="00BA7CF7"/>
    <w:rsid w:val="00BB1DF0"/>
    <w:rsid w:val="00BB5D4E"/>
    <w:rsid w:val="00BC53D8"/>
    <w:rsid w:val="00BC7D07"/>
    <w:rsid w:val="00BD4291"/>
    <w:rsid w:val="00BD5989"/>
    <w:rsid w:val="00BE3554"/>
    <w:rsid w:val="00BE42D4"/>
    <w:rsid w:val="00BE6CD2"/>
    <w:rsid w:val="00BF5998"/>
    <w:rsid w:val="00BF5CFB"/>
    <w:rsid w:val="00C0572A"/>
    <w:rsid w:val="00C057FC"/>
    <w:rsid w:val="00C06068"/>
    <w:rsid w:val="00C11B92"/>
    <w:rsid w:val="00C1294E"/>
    <w:rsid w:val="00C145CE"/>
    <w:rsid w:val="00C16E99"/>
    <w:rsid w:val="00C25840"/>
    <w:rsid w:val="00C3109D"/>
    <w:rsid w:val="00C366C8"/>
    <w:rsid w:val="00C3730D"/>
    <w:rsid w:val="00C5121E"/>
    <w:rsid w:val="00C55AE4"/>
    <w:rsid w:val="00C560CF"/>
    <w:rsid w:val="00C62663"/>
    <w:rsid w:val="00C63F60"/>
    <w:rsid w:val="00C74F95"/>
    <w:rsid w:val="00C9255E"/>
    <w:rsid w:val="00C92D05"/>
    <w:rsid w:val="00CA1920"/>
    <w:rsid w:val="00CA3E29"/>
    <w:rsid w:val="00CA6D39"/>
    <w:rsid w:val="00CB7B0E"/>
    <w:rsid w:val="00CC11F8"/>
    <w:rsid w:val="00CC29EB"/>
    <w:rsid w:val="00CD07CA"/>
    <w:rsid w:val="00CD715E"/>
    <w:rsid w:val="00D026C9"/>
    <w:rsid w:val="00D11074"/>
    <w:rsid w:val="00D120B2"/>
    <w:rsid w:val="00D42040"/>
    <w:rsid w:val="00D52B69"/>
    <w:rsid w:val="00D6018C"/>
    <w:rsid w:val="00D65093"/>
    <w:rsid w:val="00D67200"/>
    <w:rsid w:val="00D71FE2"/>
    <w:rsid w:val="00D868D5"/>
    <w:rsid w:val="00D874DA"/>
    <w:rsid w:val="00D915F7"/>
    <w:rsid w:val="00D934F1"/>
    <w:rsid w:val="00D97345"/>
    <w:rsid w:val="00DB088B"/>
    <w:rsid w:val="00DB372B"/>
    <w:rsid w:val="00DB5346"/>
    <w:rsid w:val="00DB78FC"/>
    <w:rsid w:val="00DC4D17"/>
    <w:rsid w:val="00DC6656"/>
    <w:rsid w:val="00DD52E3"/>
    <w:rsid w:val="00DE5100"/>
    <w:rsid w:val="00DE6654"/>
    <w:rsid w:val="00DE79D8"/>
    <w:rsid w:val="00DF12AF"/>
    <w:rsid w:val="00DF23EB"/>
    <w:rsid w:val="00E06EC5"/>
    <w:rsid w:val="00E2043C"/>
    <w:rsid w:val="00E21861"/>
    <w:rsid w:val="00E2273F"/>
    <w:rsid w:val="00E2710D"/>
    <w:rsid w:val="00E40060"/>
    <w:rsid w:val="00E4024C"/>
    <w:rsid w:val="00E47557"/>
    <w:rsid w:val="00E47F99"/>
    <w:rsid w:val="00E559A6"/>
    <w:rsid w:val="00E73986"/>
    <w:rsid w:val="00E743C5"/>
    <w:rsid w:val="00E75F11"/>
    <w:rsid w:val="00E9572D"/>
    <w:rsid w:val="00E97A5C"/>
    <w:rsid w:val="00EA0AC0"/>
    <w:rsid w:val="00EA2320"/>
    <w:rsid w:val="00EB1F22"/>
    <w:rsid w:val="00EB7752"/>
    <w:rsid w:val="00EC5D83"/>
    <w:rsid w:val="00EC6E28"/>
    <w:rsid w:val="00EC7910"/>
    <w:rsid w:val="00EE1788"/>
    <w:rsid w:val="00EE22E4"/>
    <w:rsid w:val="00EE2CA3"/>
    <w:rsid w:val="00EE65A3"/>
    <w:rsid w:val="00EF1693"/>
    <w:rsid w:val="00F0385E"/>
    <w:rsid w:val="00F04091"/>
    <w:rsid w:val="00F101B9"/>
    <w:rsid w:val="00F10449"/>
    <w:rsid w:val="00F23921"/>
    <w:rsid w:val="00F24905"/>
    <w:rsid w:val="00F32AE2"/>
    <w:rsid w:val="00F42E12"/>
    <w:rsid w:val="00F43434"/>
    <w:rsid w:val="00F478A9"/>
    <w:rsid w:val="00F52976"/>
    <w:rsid w:val="00F54306"/>
    <w:rsid w:val="00F62DBE"/>
    <w:rsid w:val="00F75A55"/>
    <w:rsid w:val="00F815F3"/>
    <w:rsid w:val="00F93F8C"/>
    <w:rsid w:val="00F946CD"/>
    <w:rsid w:val="00FB1453"/>
    <w:rsid w:val="00FB7FCD"/>
    <w:rsid w:val="00FC4CEC"/>
    <w:rsid w:val="00FD062B"/>
    <w:rsid w:val="00FD0D00"/>
    <w:rsid w:val="00FD2773"/>
    <w:rsid w:val="00FE1797"/>
    <w:rsid w:val="00FE5A03"/>
    <w:rsid w:val="00FE5CE1"/>
    <w:rsid w:val="00FE607D"/>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A6B50"/>
  <w15:chartTrackingRefBased/>
  <w15:docId w15:val="{EAD2AEC4-EBED-4987-8D0D-E64E6685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qFormat/>
    <w:rsid w:val="00F32A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75"/>
  </w:style>
  <w:style w:type="paragraph" w:styleId="Footer">
    <w:name w:val="footer"/>
    <w:basedOn w:val="Normal"/>
    <w:link w:val="FooterChar"/>
    <w:uiPriority w:val="99"/>
    <w:unhideWhenUsed/>
    <w:rsid w:val="0040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75"/>
  </w:style>
  <w:style w:type="table" w:styleId="TableGrid">
    <w:name w:val="Table Grid"/>
    <w:basedOn w:val="TableNormal"/>
    <w:uiPriority w:val="39"/>
    <w:rsid w:val="00843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3DA"/>
    <w:rPr>
      <w:color w:val="0563C1" w:themeColor="hyperlink"/>
      <w:u w:val="single"/>
    </w:rPr>
  </w:style>
  <w:style w:type="character" w:styleId="UnresolvedMention">
    <w:name w:val="Unresolved Mention"/>
    <w:basedOn w:val="DefaultParagraphFont"/>
    <w:uiPriority w:val="99"/>
    <w:semiHidden/>
    <w:unhideWhenUsed/>
    <w:rsid w:val="001963DA"/>
    <w:rPr>
      <w:color w:val="605E5C"/>
      <w:shd w:val="clear" w:color="auto" w:fill="E1DFDD"/>
    </w:rPr>
  </w:style>
  <w:style w:type="character" w:styleId="FollowedHyperlink">
    <w:name w:val="FollowedHyperlink"/>
    <w:basedOn w:val="DefaultParagraphFont"/>
    <w:uiPriority w:val="99"/>
    <w:semiHidden/>
    <w:unhideWhenUsed/>
    <w:rsid w:val="001963DA"/>
    <w:rPr>
      <w:color w:val="954F72" w:themeColor="followedHyperlink"/>
      <w:u w:val="single"/>
    </w:rPr>
  </w:style>
  <w:style w:type="character" w:customStyle="1" w:styleId="Heading4Char">
    <w:name w:val="Heading 4 Char"/>
    <w:basedOn w:val="DefaultParagraphFont"/>
    <w:link w:val="Heading4"/>
    <w:rsid w:val="00F32AE2"/>
    <w:rPr>
      <w:rFonts w:ascii="Times New Roman" w:eastAsia="Times New Roman" w:hAnsi="Times New Roman" w:cs="Times New Roman"/>
      <w:b/>
      <w:bCs/>
      <w:sz w:val="24"/>
      <w:szCs w:val="24"/>
    </w:rPr>
  </w:style>
  <w:style w:type="paragraph" w:styleId="ListParagraph">
    <w:name w:val="List Paragraph"/>
    <w:basedOn w:val="Normal"/>
    <w:uiPriority w:val="34"/>
    <w:qFormat/>
    <w:rsid w:val="00F23921"/>
    <w:pPr>
      <w:ind w:left="720"/>
      <w:contextualSpacing/>
    </w:pPr>
  </w:style>
  <w:style w:type="paragraph" w:styleId="NormalWeb">
    <w:name w:val="Normal (Web)"/>
    <w:basedOn w:val="Normal"/>
    <w:rsid w:val="00DD5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E79E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E4024C"/>
    <w:pPr>
      <w:widowControl w:val="0"/>
      <w:autoSpaceDE w:val="0"/>
      <w:autoSpaceDN w:val="0"/>
      <w:spacing w:before="5" w:after="0" w:line="240" w:lineRule="auto"/>
    </w:pPr>
    <w:rPr>
      <w:rFonts w:ascii="Arial Narrow" w:eastAsia="Arial Narrow" w:hAnsi="Arial Narrow" w:cs="Arial Narrow"/>
    </w:rPr>
  </w:style>
  <w:style w:type="character" w:customStyle="1" w:styleId="BodyTextChar">
    <w:name w:val="Body Text Char"/>
    <w:basedOn w:val="DefaultParagraphFont"/>
    <w:link w:val="BodyText"/>
    <w:uiPriority w:val="1"/>
    <w:rsid w:val="00E4024C"/>
    <w:rPr>
      <w:rFonts w:ascii="Arial Narrow" w:eastAsia="Arial Narrow" w:hAnsi="Arial Narrow" w:cs="Arial Narrow"/>
    </w:rPr>
  </w:style>
  <w:style w:type="paragraph" w:customStyle="1" w:styleId="TableParagraph">
    <w:name w:val="Table Paragraph"/>
    <w:basedOn w:val="Normal"/>
    <w:uiPriority w:val="1"/>
    <w:qFormat/>
    <w:rsid w:val="00524D1D"/>
    <w:pPr>
      <w:widowControl w:val="0"/>
      <w:autoSpaceDE w:val="0"/>
      <w:autoSpaceDN w:val="0"/>
      <w:spacing w:after="0" w:line="240" w:lineRule="auto"/>
    </w:pPr>
    <w:rPr>
      <w:rFonts w:ascii="Arial Narrow" w:eastAsia="Arial Narrow" w:hAnsi="Arial Narrow" w:cs="Arial Narrow"/>
    </w:rPr>
  </w:style>
  <w:style w:type="paragraph" w:styleId="Revision">
    <w:name w:val="Revision"/>
    <w:hidden/>
    <w:uiPriority w:val="99"/>
    <w:semiHidden/>
    <w:rsid w:val="00480438"/>
    <w:pPr>
      <w:spacing w:after="0" w:line="240" w:lineRule="auto"/>
    </w:pPr>
  </w:style>
  <w:style w:type="character" w:styleId="CommentReference">
    <w:name w:val="annotation reference"/>
    <w:basedOn w:val="DefaultParagraphFont"/>
    <w:uiPriority w:val="99"/>
    <w:semiHidden/>
    <w:unhideWhenUsed/>
    <w:rsid w:val="007210F2"/>
    <w:rPr>
      <w:sz w:val="16"/>
      <w:szCs w:val="16"/>
    </w:rPr>
  </w:style>
  <w:style w:type="paragraph" w:styleId="CommentText">
    <w:name w:val="annotation text"/>
    <w:basedOn w:val="Normal"/>
    <w:link w:val="CommentTextChar"/>
    <w:uiPriority w:val="99"/>
    <w:unhideWhenUsed/>
    <w:rsid w:val="007210F2"/>
    <w:pPr>
      <w:spacing w:line="240" w:lineRule="auto"/>
    </w:pPr>
    <w:rPr>
      <w:sz w:val="20"/>
      <w:szCs w:val="20"/>
    </w:rPr>
  </w:style>
  <w:style w:type="character" w:customStyle="1" w:styleId="CommentTextChar">
    <w:name w:val="Comment Text Char"/>
    <w:basedOn w:val="DefaultParagraphFont"/>
    <w:link w:val="CommentText"/>
    <w:uiPriority w:val="99"/>
    <w:rsid w:val="007210F2"/>
    <w:rPr>
      <w:sz w:val="20"/>
      <w:szCs w:val="20"/>
    </w:rPr>
  </w:style>
  <w:style w:type="paragraph" w:styleId="CommentSubject">
    <w:name w:val="annotation subject"/>
    <w:basedOn w:val="CommentText"/>
    <w:next w:val="CommentText"/>
    <w:link w:val="CommentSubjectChar"/>
    <w:uiPriority w:val="99"/>
    <w:semiHidden/>
    <w:unhideWhenUsed/>
    <w:rsid w:val="007210F2"/>
    <w:rPr>
      <w:b/>
      <w:bCs/>
    </w:rPr>
  </w:style>
  <w:style w:type="character" w:customStyle="1" w:styleId="CommentSubjectChar">
    <w:name w:val="Comment Subject Char"/>
    <w:basedOn w:val="CommentTextChar"/>
    <w:link w:val="CommentSubject"/>
    <w:uiPriority w:val="99"/>
    <w:semiHidden/>
    <w:rsid w:val="00721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ntgomerycountymd.gov/HR/Benefits/EmployeeHealth.html" TargetMode="External"/><Relationship Id="rId18" Type="http://schemas.openxmlformats.org/officeDocument/2006/relationships/hyperlink" Target="https://www.montgomerycountymd.gov/HR/Resources/Files/Regulation/MCPRSECTION14_0820202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cords.ohr@montgomerycountymd.gov" TargetMode="External"/><Relationship Id="rId7" Type="http://schemas.openxmlformats.org/officeDocument/2006/relationships/webSettings" Target="webSettings.xml"/><Relationship Id="rId12" Type="http://schemas.openxmlformats.org/officeDocument/2006/relationships/hyperlink" Target="https://www.montgomerycountymd.gov/HR/Benefits/RetirementPlanning.html" TargetMode="External"/><Relationship Id="rId17" Type="http://schemas.openxmlformats.org/officeDocument/2006/relationships/hyperlink" Target="http://www.montgomerycountymd.gov/financialdisclosure/index.as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etirement@montgomerycountymd.gov" TargetMode="External"/><Relationship Id="rId20" Type="http://schemas.openxmlformats.org/officeDocument/2006/relationships/hyperlink" Target="https://www.montgomerycountymd.gov/hr/perform/exi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tps://eportal.montgomerycountymd.gov/goto/OHRRBA"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ontgomerycountymd.gov/mcerp/actives.html" TargetMode="External"/><Relationship Id="rId23" Type="http://schemas.openxmlformats.org/officeDocument/2006/relationships/footer" Target="footer1.xml"/><Relationship Id="rId10" Type="http://schemas.openxmlformats.org/officeDocument/2006/relationships/hyperlink" Target="mailto:Surveys@Pulse.gartner.com" TargetMode="External"/><Relationship Id="rId19" Type="http://schemas.openxmlformats.org/officeDocument/2006/relationships/hyperlink" Target="https://www.montgomerycountymd.gov/HR/CareerDevelopment/TuitionAssistanc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ntgomerycountymd.gov/mcerp/index.html" TargetMode="External"/><Relationship Id="rId22" Type="http://schemas.openxmlformats.org/officeDocument/2006/relationships/hyperlink" Target="https://www.montgomerycountymd.gov/mcerp/Resources/Files/Retiree%20Change%20of%20Address_fillable%20(2022).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34f026-306e-4808-acf9-4ee97be4afba">Draft</Document_x0020_Status>
    <TaxCatchAll xmlns="18125364-d089-4ae4-9f07-9fc6b000b9e7" xsi:nil="true"/>
    <lcf76f155ced4ddcb4097134ff3c332f xmlns="df34f026-306e-4808-acf9-4ee97be4afba">
      <Terms xmlns="http://schemas.microsoft.com/office/infopath/2007/PartnerControls"/>
    </lcf76f155ced4ddcb4097134ff3c332f>
    <SharedWithUsers xmlns="18125364-d089-4ae4-9f07-9fc6b000b9e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B43E1C90C8341B37662BBC3208373" ma:contentTypeVersion="16" ma:contentTypeDescription="Create a new document." ma:contentTypeScope="" ma:versionID="807926994fa2dcb9a3ac8fd2a632864f">
  <xsd:schema xmlns:xsd="http://www.w3.org/2001/XMLSchema" xmlns:xs="http://www.w3.org/2001/XMLSchema" xmlns:p="http://schemas.microsoft.com/office/2006/metadata/properties" xmlns:ns2="df34f026-306e-4808-acf9-4ee97be4afba" xmlns:ns3="18125364-d089-4ae4-9f07-9fc6b000b9e7" targetNamespace="http://schemas.microsoft.com/office/2006/metadata/properties" ma:root="true" ma:fieldsID="7b4f0969bffd3ae64e0bc3331f53ffe9" ns2:_="" ns3:_="">
    <xsd:import namespace="df34f026-306e-4808-acf9-4ee97be4afba"/>
    <xsd:import namespace="18125364-d089-4ae4-9f07-9fc6b000b9e7"/>
    <xsd:element name="properties">
      <xsd:complexType>
        <xsd:sequence>
          <xsd:element name="documentManagement">
            <xsd:complexType>
              <xsd:all>
                <xsd:element ref="ns2:Document_x0020_Statu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4f026-306e-4808-acf9-4ee97be4afba" elementFormDefault="qualified">
    <xsd:import namespace="http://schemas.microsoft.com/office/2006/documentManagement/types"/>
    <xsd:import namespace="http://schemas.microsoft.com/office/infopath/2007/PartnerControls"/>
    <xsd:element name="Document_x0020_Status" ma:index="8" nillable="true" ma:displayName="Document Status" ma:default="Draft" ma:format="Dropdown" ma:internalName="Document_x0020_Status">
      <xsd:simpleType>
        <xsd:restriction base="dms:Choice">
          <xsd:enumeration value="Draft"/>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9BC48-26D1-42FE-BCC2-79B42CAA312F}">
  <ds:schemaRefs>
    <ds:schemaRef ds:uri="http://schemas.microsoft.com/sharepoint/v3/contenttype/forms"/>
  </ds:schemaRefs>
</ds:datastoreItem>
</file>

<file path=customXml/itemProps2.xml><?xml version="1.0" encoding="utf-8"?>
<ds:datastoreItem xmlns:ds="http://schemas.openxmlformats.org/officeDocument/2006/customXml" ds:itemID="{88F25A80-DD74-46F9-8859-A8C266363D7A}">
  <ds:schemaRefs>
    <ds:schemaRef ds:uri="http://schemas.microsoft.com/office/2006/metadata/properties"/>
    <ds:schemaRef ds:uri="http://schemas.microsoft.com/office/infopath/2007/PartnerControls"/>
    <ds:schemaRef ds:uri="df34f026-306e-4808-acf9-4ee97be4afba"/>
    <ds:schemaRef ds:uri="18125364-d089-4ae4-9f07-9fc6b000b9e7"/>
  </ds:schemaRefs>
</ds:datastoreItem>
</file>

<file path=customXml/itemProps3.xml><?xml version="1.0" encoding="utf-8"?>
<ds:datastoreItem xmlns:ds="http://schemas.openxmlformats.org/officeDocument/2006/customXml" ds:itemID="{C013CA2A-BBB6-4B7B-AB9E-E2DB38E27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4f026-306e-4808-acf9-4ee97be4afba"/>
    <ds:schemaRef ds:uri="18125364-d089-4ae4-9f07-9fc6b000b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1195</Words>
  <Characters>6263</Characters>
  <Application>Microsoft Office Word</Application>
  <DocSecurity>0</DocSecurity>
  <Lines>178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Links>
    <vt:vector size="72" baseType="variant">
      <vt:variant>
        <vt:i4>7405640</vt:i4>
      </vt:variant>
      <vt:variant>
        <vt:i4>33</vt:i4>
      </vt:variant>
      <vt:variant>
        <vt:i4>0</vt:i4>
      </vt:variant>
      <vt:variant>
        <vt:i4>5</vt:i4>
      </vt:variant>
      <vt:variant>
        <vt:lpwstr>https://www.montgomerycountymd.gov/mcerp/Resources/Files/Retiree Change of Address_fillable (2022).pdf</vt:lpwstr>
      </vt:variant>
      <vt:variant>
        <vt:lpwstr/>
      </vt:variant>
      <vt:variant>
        <vt:i4>5898289</vt:i4>
      </vt:variant>
      <vt:variant>
        <vt:i4>30</vt:i4>
      </vt:variant>
      <vt:variant>
        <vt:i4>0</vt:i4>
      </vt:variant>
      <vt:variant>
        <vt:i4>5</vt:i4>
      </vt:variant>
      <vt:variant>
        <vt:lpwstr>mailto:records.ohr@montgomerycountymd.gov</vt:lpwstr>
      </vt:variant>
      <vt:variant>
        <vt:lpwstr/>
      </vt:variant>
      <vt:variant>
        <vt:i4>3997822</vt:i4>
      </vt:variant>
      <vt:variant>
        <vt:i4>27</vt:i4>
      </vt:variant>
      <vt:variant>
        <vt:i4>0</vt:i4>
      </vt:variant>
      <vt:variant>
        <vt:i4>5</vt:i4>
      </vt:variant>
      <vt:variant>
        <vt:lpwstr>https://www.montgomerycountymd.gov/hr/perform/exit.html</vt:lpwstr>
      </vt:variant>
      <vt:variant>
        <vt:lpwstr/>
      </vt:variant>
      <vt:variant>
        <vt:i4>8060929</vt:i4>
      </vt:variant>
      <vt:variant>
        <vt:i4>24</vt:i4>
      </vt:variant>
      <vt:variant>
        <vt:i4>0</vt:i4>
      </vt:variant>
      <vt:variant>
        <vt:i4>5</vt:i4>
      </vt:variant>
      <vt:variant>
        <vt:lpwstr>https://www.montgomerycountymd.gov/HR/Resources/Files/Regulation/MCPRSECTION14_08202020.pdf</vt:lpwstr>
      </vt:variant>
      <vt:variant>
        <vt:lpwstr/>
      </vt:variant>
      <vt:variant>
        <vt:i4>6553608</vt:i4>
      </vt:variant>
      <vt:variant>
        <vt:i4>21</vt:i4>
      </vt:variant>
      <vt:variant>
        <vt:i4>0</vt:i4>
      </vt:variant>
      <vt:variant>
        <vt:i4>5</vt:i4>
      </vt:variant>
      <vt:variant>
        <vt:lpwstr>https://www.montgomerycountymd.gov/HR/CareerDevelopment/TuitionAssistance.html</vt:lpwstr>
      </vt:variant>
      <vt:variant>
        <vt:lpwstr>1</vt:lpwstr>
      </vt:variant>
      <vt:variant>
        <vt:i4>3670071</vt:i4>
      </vt:variant>
      <vt:variant>
        <vt:i4>18</vt:i4>
      </vt:variant>
      <vt:variant>
        <vt:i4>0</vt:i4>
      </vt:variant>
      <vt:variant>
        <vt:i4>5</vt:i4>
      </vt:variant>
      <vt:variant>
        <vt:lpwstr>http://www.montgomerycountymd.gov/financialdisclosure/index.asp</vt:lpwstr>
      </vt:variant>
      <vt:variant>
        <vt:lpwstr/>
      </vt:variant>
      <vt:variant>
        <vt:i4>2097241</vt:i4>
      </vt:variant>
      <vt:variant>
        <vt:i4>15</vt:i4>
      </vt:variant>
      <vt:variant>
        <vt:i4>0</vt:i4>
      </vt:variant>
      <vt:variant>
        <vt:i4>5</vt:i4>
      </vt:variant>
      <vt:variant>
        <vt:lpwstr>https://www.montgomerycountymd.gov/HR/Benefits/RetirementPlanning.html</vt:lpwstr>
      </vt:variant>
      <vt:variant>
        <vt:lpwstr>1</vt:lpwstr>
      </vt:variant>
      <vt:variant>
        <vt:i4>6684727</vt:i4>
      </vt:variant>
      <vt:variant>
        <vt:i4>12</vt:i4>
      </vt:variant>
      <vt:variant>
        <vt:i4>0</vt:i4>
      </vt:variant>
      <vt:variant>
        <vt:i4>5</vt:i4>
      </vt:variant>
      <vt:variant>
        <vt:lpwstr>https://eportal.montgomerycountymd.gov/goto/ERSRetiree/</vt:lpwstr>
      </vt:variant>
      <vt:variant>
        <vt:lpwstr/>
      </vt:variant>
      <vt:variant>
        <vt:i4>3145735</vt:i4>
      </vt:variant>
      <vt:variant>
        <vt:i4>9</vt:i4>
      </vt:variant>
      <vt:variant>
        <vt:i4>0</vt:i4>
      </vt:variant>
      <vt:variant>
        <vt:i4>5</vt:i4>
      </vt:variant>
      <vt:variant>
        <vt:lpwstr>mailto:retirement@montgomerycountymd.gov</vt:lpwstr>
      </vt:variant>
      <vt:variant>
        <vt:lpwstr/>
      </vt:variant>
      <vt:variant>
        <vt:i4>5570635</vt:i4>
      </vt:variant>
      <vt:variant>
        <vt:i4>6</vt:i4>
      </vt:variant>
      <vt:variant>
        <vt:i4>0</vt:i4>
      </vt:variant>
      <vt:variant>
        <vt:i4>5</vt:i4>
      </vt:variant>
      <vt:variant>
        <vt:lpwstr>https://www.montgomerycountymd.gov/mcerp/</vt:lpwstr>
      </vt:variant>
      <vt:variant>
        <vt:lpwstr/>
      </vt:variant>
      <vt:variant>
        <vt:i4>2097241</vt:i4>
      </vt:variant>
      <vt:variant>
        <vt:i4>3</vt:i4>
      </vt:variant>
      <vt:variant>
        <vt:i4>0</vt:i4>
      </vt:variant>
      <vt:variant>
        <vt:i4>5</vt:i4>
      </vt:variant>
      <vt:variant>
        <vt:lpwstr>https://www.montgomerycountymd.gov/HR/Benefits/RetirementPlanning.html</vt:lpwstr>
      </vt:variant>
      <vt:variant>
        <vt:lpwstr>1</vt:lpwstr>
      </vt:variant>
      <vt:variant>
        <vt:i4>721001</vt:i4>
      </vt:variant>
      <vt:variant>
        <vt:i4>0</vt:i4>
      </vt:variant>
      <vt:variant>
        <vt:i4>0</vt:i4>
      </vt:variant>
      <vt:variant>
        <vt:i4>5</vt:i4>
      </vt:variant>
      <vt:variant>
        <vt:lpwstr>mailto:Surveys@Pulse.gartner.com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Isabelle Marie.</dc:creator>
  <cp:keywords/>
  <dc:description/>
  <cp:lastModifiedBy>Mason, Melanie</cp:lastModifiedBy>
  <cp:revision>237</cp:revision>
  <dcterms:created xsi:type="dcterms:W3CDTF">2022-07-13T02:14:00Z</dcterms:created>
  <dcterms:modified xsi:type="dcterms:W3CDTF">2025-08-18T13:19:00Z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0x0101002CAB43E1C90C8341B37662BBC3208373</vt:lpwstr>
  </property>
  <property fmtid="{D5CDD505-2E9C-101B-9397-08002B2CF9AE}" pid="3" name="MediaServiceImageTags">
    <vt:lpwstr/>
  </property>
  <property fmtid="{D5CDD505-2E9C-101B-9397-08002B2CF9AE}" pid="4" name="GrammarlyDocumentId">
    <vt:lpwstr>1db5aa89-5cc3-4428-8005-11137de6fa5e</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