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CBD73" w14:textId="742CC8DB" w:rsidR="00B74B59" w:rsidRPr="00C654B1" w:rsidRDefault="00DF6BE6" w:rsidP="00C654B1">
      <w:pPr>
        <w:pStyle w:val="Heading3"/>
        <w:ind w:firstLine="990"/>
        <w:jc w:val="left"/>
        <w:rPr>
          <w:sz w:val="28"/>
          <w:szCs w:val="28"/>
          <w:u w:val="single"/>
        </w:rPr>
      </w:pPr>
      <w:r w:rsidRPr="00C654B1">
        <w:rPr>
          <w:noProof/>
          <w:sz w:val="28"/>
          <w:szCs w:val="28"/>
          <w:u w:val="single"/>
        </w:rPr>
        <w:drawing>
          <wp:anchor distT="0" distB="0" distL="114300" distR="114300" simplePos="0" relativeHeight="251657728" behindDoc="0" locked="0" layoutInCell="1" allowOverlap="1" wp14:anchorId="4D65F243" wp14:editId="49C10B81">
            <wp:simplePos x="0" y="0"/>
            <wp:positionH relativeFrom="column">
              <wp:posOffset>-19050</wp:posOffset>
            </wp:positionH>
            <wp:positionV relativeFrom="paragraph">
              <wp:posOffset>-53975</wp:posOffset>
            </wp:positionV>
            <wp:extent cx="400685" cy="5524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l="6281" t="17290" r="77063" b="51225"/>
                    <a:stretch>
                      <a:fillRect/>
                    </a:stretch>
                  </pic:blipFill>
                  <pic:spPr bwMode="auto">
                    <a:xfrm>
                      <a:off x="0" y="0"/>
                      <a:ext cx="400685" cy="5524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8"/>
          <w:szCs w:val="28"/>
        </w:rPr>
        <w:t xml:space="preserve">            </w:t>
      </w:r>
      <w:r w:rsidR="00C654B1" w:rsidRPr="00C654B1">
        <w:rPr>
          <w:sz w:val="28"/>
          <w:szCs w:val="28"/>
          <w:u w:val="single"/>
        </w:rPr>
        <w:t xml:space="preserve">Montgomery County </w:t>
      </w:r>
      <w:r w:rsidR="006D122B" w:rsidRPr="00C654B1">
        <w:rPr>
          <w:sz w:val="28"/>
          <w:szCs w:val="28"/>
          <w:u w:val="single"/>
        </w:rPr>
        <w:t>Fire &amp; Rescue</w:t>
      </w:r>
      <w:r w:rsidR="008D164A">
        <w:rPr>
          <w:sz w:val="28"/>
          <w:szCs w:val="28"/>
          <w:u w:val="single"/>
        </w:rPr>
        <w:t xml:space="preserve"> Service</w:t>
      </w:r>
      <w:r w:rsidR="00792538" w:rsidRPr="00C654B1">
        <w:rPr>
          <w:sz w:val="28"/>
          <w:szCs w:val="28"/>
          <w:u w:val="single"/>
        </w:rPr>
        <w:t xml:space="preserve"> </w:t>
      </w:r>
    </w:p>
    <w:p w14:paraId="3EFC9F26" w14:textId="77777777" w:rsidR="00A76083" w:rsidRDefault="00B74B59" w:rsidP="00DF3A1F">
      <w:pPr>
        <w:pStyle w:val="Heading2"/>
        <w:tabs>
          <w:tab w:val="clear" w:pos="720"/>
          <w:tab w:val="left" w:pos="990"/>
        </w:tabs>
        <w:ind w:left="180"/>
        <w:rPr>
          <w:sz w:val="28"/>
          <w:szCs w:val="28"/>
        </w:rPr>
      </w:pPr>
      <w:r>
        <w:rPr>
          <w:sz w:val="28"/>
          <w:szCs w:val="28"/>
        </w:rPr>
        <w:t xml:space="preserve">Individual Performance </w:t>
      </w:r>
      <w:r w:rsidR="00C654B1">
        <w:rPr>
          <w:sz w:val="28"/>
          <w:szCs w:val="28"/>
        </w:rPr>
        <w:t xml:space="preserve">Planning and </w:t>
      </w:r>
      <w:r>
        <w:rPr>
          <w:sz w:val="28"/>
          <w:szCs w:val="28"/>
        </w:rPr>
        <w:t xml:space="preserve">Assessment </w:t>
      </w:r>
      <w:r w:rsidR="00A76083" w:rsidRPr="006D122B">
        <w:rPr>
          <w:sz w:val="28"/>
          <w:szCs w:val="28"/>
        </w:rPr>
        <w:t>Form</w:t>
      </w:r>
    </w:p>
    <w:p w14:paraId="7C723B62" w14:textId="77777777" w:rsidR="00F97584" w:rsidRPr="00F97584" w:rsidRDefault="00F97584" w:rsidP="00F97584"/>
    <w:tbl>
      <w:tblPr>
        <w:tblW w:w="10710" w:type="dxa"/>
        <w:tblInd w:w="-6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357"/>
        <w:gridCol w:w="1803"/>
        <w:gridCol w:w="3173"/>
        <w:gridCol w:w="60"/>
        <w:gridCol w:w="1365"/>
        <w:gridCol w:w="1476"/>
        <w:gridCol w:w="2177"/>
        <w:gridCol w:w="235"/>
        <w:gridCol w:w="64"/>
      </w:tblGrid>
      <w:tr w:rsidR="00DF6BE6" w14:paraId="0A31EA14" w14:textId="77777777" w:rsidTr="00A97801">
        <w:trPr>
          <w:gridAfter w:val="1"/>
          <w:wAfter w:w="64" w:type="dxa"/>
          <w:trHeight w:hRule="exact" w:val="320"/>
        </w:trPr>
        <w:tc>
          <w:tcPr>
            <w:tcW w:w="10646" w:type="dxa"/>
            <w:gridSpan w:val="8"/>
            <w:shd w:val="pct12" w:color="auto" w:fill="auto"/>
            <w:vAlign w:val="center"/>
          </w:tcPr>
          <w:p w14:paraId="364EDAF0" w14:textId="77777777" w:rsidR="00DF6BE6" w:rsidRDefault="00DF6BE6" w:rsidP="00EA5F8B">
            <w:pPr>
              <w:jc w:val="center"/>
              <w:rPr>
                <w:rFonts w:ascii="Arial" w:hAnsi="Arial"/>
                <w:sz w:val="24"/>
              </w:rPr>
            </w:pPr>
            <w:r>
              <w:rPr>
                <w:rFonts w:ascii="Arial" w:hAnsi="Arial"/>
                <w:b/>
                <w:sz w:val="24"/>
              </w:rPr>
              <w:t>EMPLOYEE INFORMATION</w:t>
            </w:r>
          </w:p>
        </w:tc>
      </w:tr>
      <w:tr w:rsidR="00DF6BE6" w14:paraId="2DEB130B" w14:textId="77777777" w:rsidTr="00A97801">
        <w:trPr>
          <w:gridAfter w:val="1"/>
          <w:wAfter w:w="64" w:type="dxa"/>
        </w:trPr>
        <w:tc>
          <w:tcPr>
            <w:tcW w:w="5333" w:type="dxa"/>
            <w:gridSpan w:val="3"/>
          </w:tcPr>
          <w:p w14:paraId="37EDC048" w14:textId="77777777" w:rsidR="00DF6BE6" w:rsidRPr="00EB275C" w:rsidRDefault="00DF6BE6" w:rsidP="00EA5F8B">
            <w:pPr>
              <w:rPr>
                <w:rFonts w:ascii="Arial" w:hAnsi="Arial"/>
                <w:bCs/>
              </w:rPr>
            </w:pPr>
            <w:r w:rsidRPr="00990E6B">
              <w:rPr>
                <w:rFonts w:ascii="Arial" w:hAnsi="Arial"/>
              </w:rPr>
              <w:t>Employee Name</w:t>
            </w:r>
            <w:r w:rsidRPr="00990E6B">
              <w:rPr>
                <w:rFonts w:ascii="Arial" w:hAnsi="Arial"/>
                <w:b/>
              </w:rPr>
              <w:t>:</w:t>
            </w:r>
            <w:r>
              <w:rPr>
                <w:rFonts w:ascii="Arial" w:hAnsi="Arial"/>
                <w:b/>
              </w:rPr>
              <w:t xml:space="preserve"> </w:t>
            </w:r>
            <w:r w:rsidRPr="0081799F">
              <w:rPr>
                <w:szCs w:val="24"/>
              </w:rPr>
              <w:t>________________________________</w:t>
            </w:r>
            <w:r>
              <w:rPr>
                <w:rFonts w:ascii="Arial" w:hAnsi="Arial"/>
                <w:b/>
              </w:rPr>
              <w:t xml:space="preserve">                                          </w:t>
            </w:r>
          </w:p>
          <w:p w14:paraId="36F65AC8" w14:textId="77777777" w:rsidR="00DF6BE6" w:rsidRPr="00990E6B" w:rsidRDefault="00DF6BE6" w:rsidP="00EA5F8B">
            <w:pPr>
              <w:rPr>
                <w:rFonts w:ascii="Arial" w:hAnsi="Arial"/>
              </w:rPr>
            </w:pPr>
            <w:r w:rsidRPr="006801FA">
              <w:rPr>
                <w:rFonts w:ascii="Arial" w:hAnsi="Arial"/>
              </w:rPr>
              <w:t>Oracle Employee ID# (f</w:t>
            </w:r>
            <w:r>
              <w:rPr>
                <w:rFonts w:ascii="Arial" w:hAnsi="Arial"/>
              </w:rPr>
              <w:t>rom P</w:t>
            </w:r>
            <w:r w:rsidRPr="006801FA">
              <w:rPr>
                <w:rFonts w:ascii="Arial" w:hAnsi="Arial"/>
              </w:rPr>
              <w:t>ayslip)</w:t>
            </w:r>
            <w:r>
              <w:rPr>
                <w:rFonts w:ascii="Arial" w:hAnsi="Arial"/>
              </w:rPr>
              <w:t xml:space="preserve">: </w:t>
            </w:r>
            <w:r w:rsidRPr="0081799F">
              <w:rPr>
                <w:szCs w:val="24"/>
              </w:rPr>
              <w:t>_______________</w:t>
            </w:r>
          </w:p>
          <w:p w14:paraId="24056F38" w14:textId="77777777" w:rsidR="00DF6BE6" w:rsidRPr="00990E6B" w:rsidRDefault="00DF6BE6" w:rsidP="00EA5F8B">
            <w:pPr>
              <w:rPr>
                <w:rFonts w:ascii="Arial" w:hAnsi="Arial"/>
                <w:b/>
              </w:rPr>
            </w:pPr>
            <w:r w:rsidRPr="00990E6B">
              <w:rPr>
                <w:rFonts w:ascii="Arial" w:hAnsi="Arial"/>
              </w:rPr>
              <w:t>Hire/Anniversary Date</w:t>
            </w:r>
            <w:r>
              <w:rPr>
                <w:rFonts w:ascii="Arial" w:hAnsi="Arial"/>
              </w:rPr>
              <w:t xml:space="preserve">: </w:t>
            </w:r>
            <w:r w:rsidRPr="0081799F">
              <w:rPr>
                <w:szCs w:val="24"/>
              </w:rPr>
              <w:t>___________________________</w:t>
            </w:r>
          </w:p>
          <w:p w14:paraId="7F887289" w14:textId="77777777" w:rsidR="00DF6BE6" w:rsidRPr="00990E6B" w:rsidRDefault="00DF6BE6" w:rsidP="00EA5F8B">
            <w:pPr>
              <w:rPr>
                <w:rFonts w:ascii="Arial" w:hAnsi="Arial"/>
              </w:rPr>
            </w:pPr>
          </w:p>
        </w:tc>
        <w:tc>
          <w:tcPr>
            <w:tcW w:w="5313" w:type="dxa"/>
            <w:gridSpan w:val="5"/>
          </w:tcPr>
          <w:p w14:paraId="309EDEA4" w14:textId="0EDCA7B2" w:rsidR="00DF6BE6" w:rsidRPr="00DF6BE6" w:rsidRDefault="00DF6BE6" w:rsidP="00EA5F8B">
            <w:r w:rsidRPr="00990E6B">
              <w:rPr>
                <w:rFonts w:ascii="Arial" w:hAnsi="Arial"/>
              </w:rPr>
              <w:t>Rank/Position</w:t>
            </w:r>
            <w:r>
              <w:rPr>
                <w:rFonts w:ascii="Arial" w:hAnsi="Arial"/>
              </w:rPr>
              <w:t xml:space="preserve">: </w:t>
            </w:r>
            <w:r w:rsidRPr="00204C16">
              <w:rPr>
                <w:rFonts w:ascii="Arial" w:hAnsi="Arial"/>
                <w:b/>
                <w:sz w:val="24"/>
                <w:szCs w:val="24"/>
              </w:rPr>
              <w:t>Lieutenant</w:t>
            </w:r>
            <w:r w:rsidRPr="00714422">
              <w:rPr>
                <w:rFonts w:ascii="Arial" w:hAnsi="Arial"/>
                <w:b/>
                <w:sz w:val="24"/>
                <w:szCs w:val="24"/>
              </w:rPr>
              <w:t xml:space="preserve"> - Investigations</w:t>
            </w:r>
          </w:p>
          <w:p w14:paraId="59D01092" w14:textId="77777777" w:rsidR="00DF6BE6" w:rsidRPr="00990E6B" w:rsidRDefault="00DF6BE6" w:rsidP="00EA5F8B">
            <w:pPr>
              <w:rPr>
                <w:rFonts w:ascii="Arial" w:hAnsi="Arial"/>
              </w:rPr>
            </w:pPr>
            <w:r w:rsidRPr="00990E6B">
              <w:rPr>
                <w:rFonts w:ascii="Arial" w:hAnsi="Arial"/>
              </w:rPr>
              <w:t>Station/Unit/Shift</w:t>
            </w:r>
            <w:r>
              <w:rPr>
                <w:rFonts w:ascii="Arial" w:hAnsi="Arial"/>
              </w:rPr>
              <w:t xml:space="preserve">: </w:t>
            </w:r>
            <w:r w:rsidRPr="0081799F">
              <w:rPr>
                <w:szCs w:val="24"/>
              </w:rPr>
              <w:t>__________________________________</w:t>
            </w:r>
          </w:p>
          <w:p w14:paraId="1E188676" w14:textId="77777777" w:rsidR="00DF6BE6" w:rsidRPr="00990E6B" w:rsidRDefault="00DF6BE6" w:rsidP="00EA5F8B">
            <w:pPr>
              <w:rPr>
                <w:rFonts w:ascii="Arial" w:hAnsi="Arial"/>
                <w:b/>
              </w:rPr>
            </w:pPr>
          </w:p>
        </w:tc>
      </w:tr>
      <w:tr w:rsidR="00DF6BE6" w14:paraId="222C1F2F" w14:textId="77777777" w:rsidTr="00A97801">
        <w:trPr>
          <w:gridAfter w:val="1"/>
          <w:wAfter w:w="64" w:type="dxa"/>
        </w:trPr>
        <w:tc>
          <w:tcPr>
            <w:tcW w:w="5333" w:type="dxa"/>
            <w:gridSpan w:val="3"/>
          </w:tcPr>
          <w:p w14:paraId="2E464CFC" w14:textId="77777777" w:rsidR="00DF6BE6" w:rsidRPr="00990E6B" w:rsidRDefault="00DF6BE6" w:rsidP="00EA5F8B">
            <w:pPr>
              <w:rPr>
                <w:rFonts w:ascii="Arial" w:hAnsi="Arial"/>
              </w:rPr>
            </w:pPr>
            <w:r w:rsidRPr="00990E6B">
              <w:rPr>
                <w:rFonts w:ascii="Arial" w:hAnsi="Arial"/>
              </w:rPr>
              <w:t>Supervisor Name</w:t>
            </w:r>
            <w:r>
              <w:rPr>
                <w:rFonts w:ascii="Arial" w:hAnsi="Arial"/>
              </w:rPr>
              <w:t xml:space="preserve">: </w:t>
            </w:r>
            <w:r w:rsidRPr="0081799F">
              <w:rPr>
                <w:szCs w:val="24"/>
              </w:rPr>
              <w:t>_______________________________</w:t>
            </w:r>
          </w:p>
          <w:p w14:paraId="5A043E08" w14:textId="77777777" w:rsidR="00DF6BE6" w:rsidRPr="00990E6B" w:rsidRDefault="00DF6BE6" w:rsidP="00EA5F8B">
            <w:pPr>
              <w:rPr>
                <w:rFonts w:ascii="Arial" w:hAnsi="Arial"/>
              </w:rPr>
            </w:pPr>
            <w:r w:rsidRPr="00990E6B">
              <w:rPr>
                <w:rFonts w:ascii="Arial" w:hAnsi="Arial"/>
              </w:rPr>
              <w:t>Additional Feedback supplied by:</w:t>
            </w:r>
            <w:r>
              <w:rPr>
                <w:rFonts w:ascii="Arial" w:hAnsi="Arial"/>
              </w:rPr>
              <w:t xml:space="preserve"> </w:t>
            </w:r>
            <w:r w:rsidRPr="00990E6B">
              <w:rPr>
                <w:rFonts w:ascii="Arial" w:hAnsi="Arial"/>
              </w:rPr>
              <w:t>(list)</w:t>
            </w:r>
          </w:p>
        </w:tc>
        <w:tc>
          <w:tcPr>
            <w:tcW w:w="5313" w:type="dxa"/>
            <w:gridSpan w:val="5"/>
          </w:tcPr>
          <w:p w14:paraId="6FCC949E" w14:textId="77777777" w:rsidR="00DF6BE6" w:rsidRPr="00990E6B" w:rsidRDefault="00DF6BE6" w:rsidP="00EA5F8B">
            <w:pPr>
              <w:rPr>
                <w:rFonts w:ascii="Arial" w:hAnsi="Arial"/>
              </w:rPr>
            </w:pPr>
            <w:r w:rsidRPr="00990E6B">
              <w:rPr>
                <w:rFonts w:ascii="Arial" w:hAnsi="Arial"/>
              </w:rPr>
              <w:t>Reviewing Official Name:</w:t>
            </w:r>
            <w:r>
              <w:rPr>
                <w:rFonts w:ascii="Arial" w:hAnsi="Arial"/>
              </w:rPr>
              <w:t xml:space="preserve"> </w:t>
            </w:r>
            <w:r w:rsidRPr="0081799F">
              <w:rPr>
                <w:szCs w:val="24"/>
              </w:rPr>
              <w:t>____________________________</w:t>
            </w:r>
          </w:p>
          <w:p w14:paraId="166E57D4" w14:textId="77777777" w:rsidR="00DF6BE6" w:rsidRPr="00990E6B" w:rsidRDefault="00DF6BE6" w:rsidP="00EA5F8B">
            <w:pPr>
              <w:rPr>
                <w:rFonts w:ascii="Arial" w:hAnsi="Arial"/>
                <w:b/>
              </w:rPr>
            </w:pPr>
          </w:p>
        </w:tc>
      </w:tr>
      <w:tr w:rsidR="00DF6BE6" w14:paraId="5A6572A3" w14:textId="77777777" w:rsidTr="00A97801">
        <w:trPr>
          <w:gridAfter w:val="1"/>
          <w:wAfter w:w="64" w:type="dxa"/>
        </w:trPr>
        <w:tc>
          <w:tcPr>
            <w:tcW w:w="5333" w:type="dxa"/>
            <w:gridSpan w:val="3"/>
            <w:tcBorders>
              <w:bottom w:val="nil"/>
            </w:tcBorders>
          </w:tcPr>
          <w:p w14:paraId="11B50646" w14:textId="77777777" w:rsidR="00DF6BE6" w:rsidRPr="00990E6B" w:rsidRDefault="00DF6BE6" w:rsidP="00EA5F8B">
            <w:pPr>
              <w:rPr>
                <w:rFonts w:ascii="Arial" w:hAnsi="Arial"/>
              </w:rPr>
            </w:pPr>
            <w:r w:rsidRPr="00990E6B">
              <w:rPr>
                <w:rFonts w:ascii="Arial" w:hAnsi="Arial"/>
              </w:rPr>
              <w:t>Type of Appraisal (Check)</w:t>
            </w:r>
          </w:p>
          <w:p w14:paraId="3965591A" w14:textId="77777777" w:rsidR="0081548A" w:rsidRPr="00990E6B" w:rsidRDefault="00DF6BE6" w:rsidP="0081548A">
            <w:pPr>
              <w:rPr>
                <w:rFonts w:ascii="Arial" w:hAnsi="Arial"/>
              </w:rPr>
            </w:pPr>
            <w:r>
              <w:rPr>
                <w:rFonts w:ascii="Arial" w:hAnsi="Arial"/>
              </w:rPr>
              <w:t xml:space="preserve">      </w:t>
            </w:r>
            <w:r w:rsidR="0081548A">
              <w:rPr>
                <w:rFonts w:ascii="MS Gothic" w:eastAsia="MS Gothic" w:hAnsi="MS Gothic" w:hint="eastAsia"/>
              </w:rPr>
              <w:t>☐</w:t>
            </w:r>
            <w:r w:rsidR="0081548A">
              <w:rPr>
                <w:rFonts w:ascii="Arial" w:hAnsi="Arial"/>
              </w:rPr>
              <w:t xml:space="preserve">   </w:t>
            </w:r>
            <w:r w:rsidR="0081548A" w:rsidRPr="00990E6B">
              <w:rPr>
                <w:rFonts w:ascii="Arial" w:hAnsi="Arial"/>
              </w:rPr>
              <w:t>Annual</w:t>
            </w:r>
          </w:p>
          <w:p w14:paraId="6B9EECB1" w14:textId="001813FD" w:rsidR="00DF6BE6" w:rsidRPr="00990E6B" w:rsidRDefault="0081548A" w:rsidP="0081548A">
            <w:pPr>
              <w:rPr>
                <w:rFonts w:ascii="Arial" w:hAnsi="Arial"/>
              </w:rPr>
            </w:pPr>
            <w:r>
              <w:rPr>
                <w:rFonts w:ascii="Arial" w:hAnsi="Arial"/>
              </w:rPr>
              <w:t xml:space="preserve">      </w:t>
            </w:r>
            <w:r>
              <w:rPr>
                <w:rFonts w:ascii="MS Gothic" w:eastAsia="MS Gothic" w:hAnsi="MS Gothic" w:hint="eastAsia"/>
              </w:rPr>
              <w:t>☐</w:t>
            </w:r>
            <w:r>
              <w:rPr>
                <w:rFonts w:ascii="Arial" w:hAnsi="Arial"/>
              </w:rPr>
              <w:t xml:space="preserve">   </w:t>
            </w:r>
            <w:r w:rsidRPr="00990E6B">
              <w:rPr>
                <w:rFonts w:ascii="Arial" w:hAnsi="Arial"/>
              </w:rPr>
              <w:t>Interim</w:t>
            </w:r>
          </w:p>
        </w:tc>
        <w:tc>
          <w:tcPr>
            <w:tcW w:w="5313" w:type="dxa"/>
            <w:gridSpan w:val="5"/>
            <w:tcBorders>
              <w:bottom w:val="nil"/>
            </w:tcBorders>
          </w:tcPr>
          <w:p w14:paraId="4AEB2821" w14:textId="77777777" w:rsidR="00DF6BE6" w:rsidRPr="00990E6B" w:rsidRDefault="00DF6BE6" w:rsidP="00EA5F8B">
            <w:pPr>
              <w:rPr>
                <w:rFonts w:ascii="Arial" w:hAnsi="Arial"/>
              </w:rPr>
            </w:pPr>
            <w:r w:rsidRPr="00990E6B">
              <w:rPr>
                <w:rFonts w:ascii="Arial" w:hAnsi="Arial"/>
              </w:rPr>
              <w:t>Review Period</w:t>
            </w:r>
          </w:p>
          <w:p w14:paraId="3A6F4E22" w14:textId="77777777" w:rsidR="00DF6BE6" w:rsidRPr="00990E6B" w:rsidRDefault="00DF6BE6" w:rsidP="00EA5F8B">
            <w:pPr>
              <w:rPr>
                <w:rFonts w:ascii="Arial" w:hAnsi="Arial"/>
              </w:rPr>
            </w:pPr>
          </w:p>
          <w:p w14:paraId="5B154784" w14:textId="77777777" w:rsidR="00DF6BE6" w:rsidRPr="00990E6B" w:rsidRDefault="00DF6BE6" w:rsidP="00EA5F8B">
            <w:pPr>
              <w:rPr>
                <w:rFonts w:ascii="Arial" w:hAnsi="Arial"/>
                <w:b/>
              </w:rPr>
            </w:pPr>
            <w:r w:rsidRPr="00990E6B">
              <w:rPr>
                <w:rFonts w:ascii="Arial" w:hAnsi="Arial"/>
                <w:b/>
              </w:rPr>
              <w:t>From</w:t>
            </w:r>
            <w:r>
              <w:rPr>
                <w:rFonts w:ascii="Arial" w:hAnsi="Arial"/>
                <w:b/>
              </w:rPr>
              <w:t xml:space="preserve">: </w:t>
            </w:r>
            <w:r w:rsidRPr="0081799F">
              <w:rPr>
                <w:szCs w:val="24"/>
              </w:rPr>
              <w:t>_______________</w:t>
            </w:r>
            <w:r>
              <w:rPr>
                <w:rFonts w:ascii="Arial" w:hAnsi="Arial"/>
                <w:b/>
              </w:rPr>
              <w:t xml:space="preserve">    </w:t>
            </w:r>
            <w:r w:rsidRPr="00990E6B">
              <w:rPr>
                <w:rFonts w:ascii="Arial" w:hAnsi="Arial"/>
                <w:b/>
              </w:rPr>
              <w:t xml:space="preserve">to </w:t>
            </w:r>
            <w:r w:rsidRPr="0081799F">
              <w:rPr>
                <w:szCs w:val="24"/>
              </w:rPr>
              <w:t>__________________</w:t>
            </w:r>
          </w:p>
        </w:tc>
      </w:tr>
      <w:tr w:rsidR="00DF6BE6" w14:paraId="6CB21ABB" w14:textId="77777777" w:rsidTr="00A97801">
        <w:trPr>
          <w:gridAfter w:val="1"/>
          <w:wAfter w:w="64" w:type="dxa"/>
          <w:trHeight w:hRule="exact" w:val="320"/>
        </w:trPr>
        <w:tc>
          <w:tcPr>
            <w:tcW w:w="10646" w:type="dxa"/>
            <w:gridSpan w:val="8"/>
            <w:shd w:val="pct12" w:color="auto" w:fill="auto"/>
            <w:vAlign w:val="center"/>
          </w:tcPr>
          <w:p w14:paraId="00EBAF56" w14:textId="77777777" w:rsidR="00DF6BE6" w:rsidRDefault="00DF6BE6" w:rsidP="00EA5F8B">
            <w:pPr>
              <w:jc w:val="center"/>
              <w:rPr>
                <w:rFonts w:ascii="Arial" w:hAnsi="Arial"/>
                <w:b/>
                <w:sz w:val="24"/>
              </w:rPr>
            </w:pPr>
            <w:r>
              <w:rPr>
                <w:rFonts w:ascii="Arial" w:hAnsi="Arial"/>
                <w:b/>
                <w:sz w:val="24"/>
              </w:rPr>
              <w:t>DOCUMENTATION SIGNATURES</w:t>
            </w:r>
          </w:p>
        </w:tc>
      </w:tr>
      <w:tr w:rsidR="00DF6BE6" w14:paraId="5403AE49" w14:textId="77777777" w:rsidTr="00A97801">
        <w:trPr>
          <w:gridAfter w:val="1"/>
          <w:wAfter w:w="64" w:type="dxa"/>
        </w:trPr>
        <w:tc>
          <w:tcPr>
            <w:tcW w:w="5333" w:type="dxa"/>
            <w:gridSpan w:val="3"/>
          </w:tcPr>
          <w:p w14:paraId="07B86363" w14:textId="77777777" w:rsidR="00DF6BE6" w:rsidRPr="00990E6B" w:rsidRDefault="00DF6BE6" w:rsidP="00EA5F8B">
            <w:pPr>
              <w:jc w:val="center"/>
              <w:rPr>
                <w:rFonts w:ascii="Arial" w:hAnsi="Arial"/>
                <w:b/>
              </w:rPr>
            </w:pPr>
            <w:r w:rsidRPr="00990E6B">
              <w:rPr>
                <w:rFonts w:ascii="Arial" w:hAnsi="Arial"/>
                <w:b/>
              </w:rPr>
              <w:t>Activity to be documented</w:t>
            </w:r>
          </w:p>
          <w:p w14:paraId="47C977C0" w14:textId="77777777" w:rsidR="00DF6BE6" w:rsidRPr="00990E6B" w:rsidRDefault="00DF6BE6" w:rsidP="00EA5F8B">
            <w:pPr>
              <w:jc w:val="center"/>
              <w:rPr>
                <w:rFonts w:ascii="Arial" w:hAnsi="Arial"/>
                <w:b/>
              </w:rPr>
            </w:pPr>
          </w:p>
        </w:tc>
        <w:tc>
          <w:tcPr>
            <w:tcW w:w="1425" w:type="dxa"/>
            <w:gridSpan w:val="2"/>
          </w:tcPr>
          <w:p w14:paraId="1703CFBA" w14:textId="77777777" w:rsidR="00DF6BE6" w:rsidRPr="00990E6B" w:rsidRDefault="00DF6BE6" w:rsidP="00EA5F8B">
            <w:pPr>
              <w:jc w:val="center"/>
              <w:rPr>
                <w:rFonts w:ascii="Arial" w:hAnsi="Arial"/>
                <w:b/>
              </w:rPr>
            </w:pPr>
            <w:r w:rsidRPr="00990E6B">
              <w:rPr>
                <w:rFonts w:ascii="Arial" w:hAnsi="Arial"/>
                <w:b/>
              </w:rPr>
              <w:t>Date</w:t>
            </w:r>
          </w:p>
        </w:tc>
        <w:tc>
          <w:tcPr>
            <w:tcW w:w="3888" w:type="dxa"/>
            <w:gridSpan w:val="3"/>
          </w:tcPr>
          <w:p w14:paraId="0844D749" w14:textId="77777777" w:rsidR="00DF6BE6" w:rsidRPr="00990E6B" w:rsidRDefault="00DF6BE6" w:rsidP="00EA5F8B">
            <w:pPr>
              <w:jc w:val="center"/>
              <w:rPr>
                <w:rFonts w:ascii="Arial" w:hAnsi="Arial"/>
                <w:b/>
              </w:rPr>
            </w:pPr>
            <w:r w:rsidRPr="00990E6B">
              <w:rPr>
                <w:rFonts w:ascii="Arial" w:hAnsi="Arial"/>
                <w:b/>
              </w:rPr>
              <w:t>Signature</w:t>
            </w:r>
          </w:p>
        </w:tc>
      </w:tr>
      <w:tr w:rsidR="00DF6BE6" w14:paraId="3A803AAC" w14:textId="77777777" w:rsidTr="00A97801">
        <w:trPr>
          <w:gridAfter w:val="1"/>
          <w:wAfter w:w="64" w:type="dxa"/>
        </w:trPr>
        <w:tc>
          <w:tcPr>
            <w:tcW w:w="5333" w:type="dxa"/>
            <w:gridSpan w:val="3"/>
          </w:tcPr>
          <w:p w14:paraId="2C420B26" w14:textId="77777777" w:rsidR="00DF6BE6" w:rsidRPr="00990E6B" w:rsidRDefault="00DF6BE6" w:rsidP="00EA5F8B">
            <w:pPr>
              <w:tabs>
                <w:tab w:val="left" w:pos="356"/>
              </w:tabs>
              <w:rPr>
                <w:rFonts w:ascii="Arial" w:hAnsi="Arial"/>
              </w:rPr>
            </w:pPr>
            <w:r w:rsidRPr="00990E6B">
              <w:rPr>
                <w:rFonts w:ascii="Arial" w:hAnsi="Arial"/>
              </w:rPr>
              <w:t>Performance Plan Finalized</w:t>
            </w:r>
            <w:r>
              <w:rPr>
                <w:rFonts w:ascii="Arial" w:hAnsi="Arial"/>
              </w:rPr>
              <w:t>*</w:t>
            </w:r>
            <w:r w:rsidRPr="00990E6B">
              <w:rPr>
                <w:rFonts w:ascii="Arial" w:hAnsi="Arial"/>
              </w:rPr>
              <w:t xml:space="preserve"> (Employee)</w:t>
            </w:r>
          </w:p>
        </w:tc>
        <w:tc>
          <w:tcPr>
            <w:tcW w:w="1425" w:type="dxa"/>
            <w:gridSpan w:val="2"/>
          </w:tcPr>
          <w:p w14:paraId="7CB28878" w14:textId="77777777" w:rsidR="00DF6BE6" w:rsidRPr="00990E6B" w:rsidRDefault="00DF6BE6" w:rsidP="00EA5F8B">
            <w:pPr>
              <w:rPr>
                <w:rFonts w:ascii="Arial" w:hAnsi="Arial"/>
              </w:rPr>
            </w:pPr>
          </w:p>
        </w:tc>
        <w:tc>
          <w:tcPr>
            <w:tcW w:w="3888" w:type="dxa"/>
            <w:gridSpan w:val="3"/>
          </w:tcPr>
          <w:p w14:paraId="682A515D" w14:textId="77777777" w:rsidR="00DF6BE6" w:rsidRPr="00990E6B" w:rsidRDefault="00DF6BE6" w:rsidP="00EA5F8B">
            <w:pPr>
              <w:rPr>
                <w:rFonts w:ascii="Arial" w:hAnsi="Arial"/>
              </w:rPr>
            </w:pPr>
          </w:p>
        </w:tc>
      </w:tr>
      <w:tr w:rsidR="00DF6BE6" w14:paraId="02E8B541" w14:textId="77777777" w:rsidTr="00A97801">
        <w:trPr>
          <w:gridAfter w:val="1"/>
          <w:wAfter w:w="64" w:type="dxa"/>
        </w:trPr>
        <w:tc>
          <w:tcPr>
            <w:tcW w:w="5333" w:type="dxa"/>
            <w:gridSpan w:val="3"/>
          </w:tcPr>
          <w:p w14:paraId="6457A2D0" w14:textId="77777777" w:rsidR="00DF6BE6" w:rsidRPr="00990E6B" w:rsidRDefault="00DF6BE6" w:rsidP="00EA5F8B">
            <w:pPr>
              <w:rPr>
                <w:rFonts w:ascii="Arial" w:hAnsi="Arial"/>
              </w:rPr>
            </w:pPr>
            <w:r w:rsidRPr="00990E6B">
              <w:rPr>
                <w:rFonts w:ascii="Arial" w:hAnsi="Arial"/>
              </w:rPr>
              <w:t>Performance Plan Finalized (Supervisor)</w:t>
            </w:r>
          </w:p>
        </w:tc>
        <w:tc>
          <w:tcPr>
            <w:tcW w:w="1425" w:type="dxa"/>
            <w:gridSpan w:val="2"/>
          </w:tcPr>
          <w:p w14:paraId="110DE699" w14:textId="77777777" w:rsidR="00DF6BE6" w:rsidRPr="00990E6B" w:rsidRDefault="00DF6BE6" w:rsidP="00EA5F8B">
            <w:pPr>
              <w:rPr>
                <w:rFonts w:ascii="Arial" w:hAnsi="Arial"/>
              </w:rPr>
            </w:pPr>
          </w:p>
        </w:tc>
        <w:tc>
          <w:tcPr>
            <w:tcW w:w="3888" w:type="dxa"/>
            <w:gridSpan w:val="3"/>
          </w:tcPr>
          <w:p w14:paraId="5D5437AC" w14:textId="77777777" w:rsidR="00DF6BE6" w:rsidRPr="00990E6B" w:rsidRDefault="00DF6BE6" w:rsidP="00EA5F8B">
            <w:pPr>
              <w:rPr>
                <w:rFonts w:ascii="Arial" w:hAnsi="Arial"/>
              </w:rPr>
            </w:pPr>
          </w:p>
        </w:tc>
      </w:tr>
      <w:tr w:rsidR="00DF6BE6" w14:paraId="6B6F106D" w14:textId="77777777" w:rsidTr="00A97801">
        <w:trPr>
          <w:gridAfter w:val="1"/>
          <w:wAfter w:w="64" w:type="dxa"/>
        </w:trPr>
        <w:tc>
          <w:tcPr>
            <w:tcW w:w="5333" w:type="dxa"/>
            <w:gridSpan w:val="3"/>
          </w:tcPr>
          <w:p w14:paraId="347E2414" w14:textId="4FBFCFF0" w:rsidR="00DF6BE6" w:rsidRPr="00990E6B" w:rsidRDefault="00DF6BE6" w:rsidP="00EA5F8B">
            <w:pPr>
              <w:rPr>
                <w:rFonts w:ascii="Arial" w:hAnsi="Arial"/>
              </w:rPr>
            </w:pPr>
            <w:r>
              <w:rPr>
                <w:rFonts w:ascii="Arial" w:hAnsi="Arial"/>
              </w:rPr>
              <w:t xml:space="preserve">Optional </w:t>
            </w:r>
            <w:r w:rsidR="00D753D3" w:rsidRPr="00990E6B">
              <w:rPr>
                <w:rFonts w:ascii="Arial" w:hAnsi="Arial"/>
              </w:rPr>
              <w:t>Mid-Year</w:t>
            </w:r>
            <w:r w:rsidRPr="00990E6B">
              <w:rPr>
                <w:rFonts w:ascii="Arial" w:hAnsi="Arial"/>
              </w:rPr>
              <w:t xml:space="preserve"> Progress Discussion (Employee)</w:t>
            </w:r>
          </w:p>
        </w:tc>
        <w:tc>
          <w:tcPr>
            <w:tcW w:w="1425" w:type="dxa"/>
            <w:gridSpan w:val="2"/>
          </w:tcPr>
          <w:p w14:paraId="663AE636" w14:textId="77777777" w:rsidR="00DF6BE6" w:rsidRPr="00990E6B" w:rsidRDefault="00DF6BE6" w:rsidP="00EA5F8B">
            <w:pPr>
              <w:rPr>
                <w:rFonts w:ascii="Arial" w:hAnsi="Arial"/>
              </w:rPr>
            </w:pPr>
          </w:p>
        </w:tc>
        <w:tc>
          <w:tcPr>
            <w:tcW w:w="3888" w:type="dxa"/>
            <w:gridSpan w:val="3"/>
          </w:tcPr>
          <w:p w14:paraId="7C9E9961" w14:textId="77777777" w:rsidR="00DF6BE6" w:rsidRPr="00990E6B" w:rsidRDefault="00DF6BE6" w:rsidP="00EA5F8B">
            <w:pPr>
              <w:rPr>
                <w:rFonts w:ascii="Arial" w:hAnsi="Arial"/>
              </w:rPr>
            </w:pPr>
          </w:p>
        </w:tc>
      </w:tr>
      <w:tr w:rsidR="00DF6BE6" w14:paraId="40B4B7D7" w14:textId="77777777" w:rsidTr="00A97801">
        <w:trPr>
          <w:gridAfter w:val="1"/>
          <w:wAfter w:w="64" w:type="dxa"/>
        </w:trPr>
        <w:tc>
          <w:tcPr>
            <w:tcW w:w="5333" w:type="dxa"/>
            <w:gridSpan w:val="3"/>
          </w:tcPr>
          <w:p w14:paraId="1ED61EE9" w14:textId="65113427" w:rsidR="00DF6BE6" w:rsidRPr="00990E6B" w:rsidRDefault="00DF6BE6" w:rsidP="00EA5F8B">
            <w:pPr>
              <w:rPr>
                <w:rFonts w:ascii="Arial" w:hAnsi="Arial"/>
              </w:rPr>
            </w:pPr>
            <w:r>
              <w:rPr>
                <w:rFonts w:ascii="Arial" w:hAnsi="Arial"/>
              </w:rPr>
              <w:t xml:space="preserve">Optional </w:t>
            </w:r>
            <w:r w:rsidR="00D753D3" w:rsidRPr="00990E6B">
              <w:rPr>
                <w:rFonts w:ascii="Arial" w:hAnsi="Arial"/>
              </w:rPr>
              <w:t>Mid-Year</w:t>
            </w:r>
            <w:r w:rsidRPr="00990E6B">
              <w:rPr>
                <w:rFonts w:ascii="Arial" w:hAnsi="Arial"/>
              </w:rPr>
              <w:t xml:space="preserve"> Progress Discussion (Supervisor)</w:t>
            </w:r>
          </w:p>
        </w:tc>
        <w:tc>
          <w:tcPr>
            <w:tcW w:w="1425" w:type="dxa"/>
            <w:gridSpan w:val="2"/>
          </w:tcPr>
          <w:p w14:paraId="176C871F" w14:textId="77777777" w:rsidR="00DF6BE6" w:rsidRPr="00990E6B" w:rsidRDefault="00DF6BE6" w:rsidP="00EA5F8B">
            <w:pPr>
              <w:rPr>
                <w:rFonts w:ascii="Arial" w:hAnsi="Arial"/>
              </w:rPr>
            </w:pPr>
          </w:p>
        </w:tc>
        <w:tc>
          <w:tcPr>
            <w:tcW w:w="3888" w:type="dxa"/>
            <w:gridSpan w:val="3"/>
          </w:tcPr>
          <w:p w14:paraId="398865C3" w14:textId="77777777" w:rsidR="00DF6BE6" w:rsidRPr="00990E6B" w:rsidRDefault="00DF6BE6" w:rsidP="00EA5F8B">
            <w:pPr>
              <w:rPr>
                <w:rFonts w:ascii="Arial" w:hAnsi="Arial"/>
              </w:rPr>
            </w:pPr>
          </w:p>
        </w:tc>
      </w:tr>
      <w:tr w:rsidR="00DF6BE6" w14:paraId="34210566" w14:textId="77777777" w:rsidTr="00A97801">
        <w:trPr>
          <w:gridAfter w:val="1"/>
          <w:wAfter w:w="64" w:type="dxa"/>
        </w:trPr>
        <w:tc>
          <w:tcPr>
            <w:tcW w:w="5333" w:type="dxa"/>
            <w:gridSpan w:val="3"/>
          </w:tcPr>
          <w:p w14:paraId="6FFD9050" w14:textId="77777777" w:rsidR="00DF6BE6" w:rsidRPr="00990E6B" w:rsidRDefault="00DF6BE6" w:rsidP="00EA5F8B">
            <w:pPr>
              <w:rPr>
                <w:rFonts w:ascii="Arial" w:hAnsi="Arial"/>
              </w:rPr>
            </w:pPr>
            <w:r w:rsidRPr="00990E6B">
              <w:rPr>
                <w:rFonts w:ascii="Arial" w:hAnsi="Arial"/>
              </w:rPr>
              <w:t>Evaluation Reviewed by Employee*</w:t>
            </w:r>
          </w:p>
        </w:tc>
        <w:tc>
          <w:tcPr>
            <w:tcW w:w="1425" w:type="dxa"/>
            <w:gridSpan w:val="2"/>
          </w:tcPr>
          <w:p w14:paraId="6D964BC4" w14:textId="77777777" w:rsidR="00DF6BE6" w:rsidRPr="00990E6B" w:rsidRDefault="00DF6BE6" w:rsidP="00EA5F8B">
            <w:pPr>
              <w:rPr>
                <w:rFonts w:ascii="Arial" w:hAnsi="Arial"/>
              </w:rPr>
            </w:pPr>
          </w:p>
        </w:tc>
        <w:tc>
          <w:tcPr>
            <w:tcW w:w="3888" w:type="dxa"/>
            <w:gridSpan w:val="3"/>
          </w:tcPr>
          <w:p w14:paraId="39E57E0A" w14:textId="77777777" w:rsidR="00DF6BE6" w:rsidRPr="00990E6B" w:rsidRDefault="00DF6BE6" w:rsidP="00EA5F8B">
            <w:pPr>
              <w:rPr>
                <w:rFonts w:ascii="Arial" w:hAnsi="Arial"/>
              </w:rPr>
            </w:pPr>
          </w:p>
        </w:tc>
      </w:tr>
      <w:tr w:rsidR="00DF6BE6" w14:paraId="0406CAF2" w14:textId="77777777" w:rsidTr="00A97801">
        <w:trPr>
          <w:gridAfter w:val="1"/>
          <w:wAfter w:w="64" w:type="dxa"/>
        </w:trPr>
        <w:tc>
          <w:tcPr>
            <w:tcW w:w="5333" w:type="dxa"/>
            <w:gridSpan w:val="3"/>
          </w:tcPr>
          <w:p w14:paraId="71D8E3A2" w14:textId="77777777" w:rsidR="00DF6BE6" w:rsidRPr="00990E6B" w:rsidRDefault="00DF6BE6" w:rsidP="00EA5F8B">
            <w:pPr>
              <w:rPr>
                <w:rFonts w:ascii="Arial" w:hAnsi="Arial"/>
              </w:rPr>
            </w:pPr>
            <w:r w:rsidRPr="00990E6B">
              <w:rPr>
                <w:rFonts w:ascii="Arial" w:hAnsi="Arial"/>
              </w:rPr>
              <w:t>Evaluation Finalized by Supervisor</w:t>
            </w:r>
          </w:p>
        </w:tc>
        <w:tc>
          <w:tcPr>
            <w:tcW w:w="1425" w:type="dxa"/>
            <w:gridSpan w:val="2"/>
          </w:tcPr>
          <w:p w14:paraId="28A1A5EE" w14:textId="77777777" w:rsidR="00DF6BE6" w:rsidRPr="00990E6B" w:rsidRDefault="00DF6BE6" w:rsidP="00EA5F8B">
            <w:pPr>
              <w:rPr>
                <w:rFonts w:ascii="Arial" w:hAnsi="Arial"/>
              </w:rPr>
            </w:pPr>
          </w:p>
        </w:tc>
        <w:tc>
          <w:tcPr>
            <w:tcW w:w="3888" w:type="dxa"/>
            <w:gridSpan w:val="3"/>
          </w:tcPr>
          <w:p w14:paraId="5C675A79" w14:textId="77777777" w:rsidR="00DF6BE6" w:rsidRPr="00990E6B" w:rsidRDefault="00DF6BE6" w:rsidP="00EA5F8B">
            <w:pPr>
              <w:rPr>
                <w:rFonts w:ascii="Arial" w:hAnsi="Arial"/>
              </w:rPr>
            </w:pPr>
          </w:p>
        </w:tc>
      </w:tr>
      <w:tr w:rsidR="00DF6BE6" w14:paraId="6B9C88C8" w14:textId="77777777" w:rsidTr="00A97801">
        <w:trPr>
          <w:gridAfter w:val="1"/>
          <w:wAfter w:w="64" w:type="dxa"/>
        </w:trPr>
        <w:tc>
          <w:tcPr>
            <w:tcW w:w="5333" w:type="dxa"/>
            <w:gridSpan w:val="3"/>
            <w:tcBorders>
              <w:bottom w:val="nil"/>
            </w:tcBorders>
          </w:tcPr>
          <w:p w14:paraId="13A46A7A" w14:textId="77777777" w:rsidR="00DF6BE6" w:rsidRPr="00990E6B" w:rsidRDefault="00DF6BE6" w:rsidP="00EA5F8B">
            <w:pPr>
              <w:rPr>
                <w:rFonts w:ascii="Arial" w:hAnsi="Arial"/>
              </w:rPr>
            </w:pPr>
            <w:r w:rsidRPr="00990E6B">
              <w:rPr>
                <w:rFonts w:ascii="Arial" w:hAnsi="Arial"/>
              </w:rPr>
              <w:t xml:space="preserve">Evaluation Reviewed by Reviewing Official </w:t>
            </w:r>
          </w:p>
        </w:tc>
        <w:tc>
          <w:tcPr>
            <w:tcW w:w="1425" w:type="dxa"/>
            <w:gridSpan w:val="2"/>
            <w:tcBorders>
              <w:bottom w:val="nil"/>
            </w:tcBorders>
          </w:tcPr>
          <w:p w14:paraId="25958584" w14:textId="77777777" w:rsidR="00DF6BE6" w:rsidRPr="00990E6B" w:rsidRDefault="00DF6BE6" w:rsidP="00EA5F8B">
            <w:pPr>
              <w:rPr>
                <w:rFonts w:ascii="Arial" w:hAnsi="Arial"/>
              </w:rPr>
            </w:pPr>
          </w:p>
        </w:tc>
        <w:tc>
          <w:tcPr>
            <w:tcW w:w="3888" w:type="dxa"/>
            <w:gridSpan w:val="3"/>
            <w:tcBorders>
              <w:bottom w:val="nil"/>
            </w:tcBorders>
          </w:tcPr>
          <w:p w14:paraId="742FDF75" w14:textId="77777777" w:rsidR="00DF6BE6" w:rsidRPr="00990E6B" w:rsidRDefault="00DF6BE6" w:rsidP="00EA5F8B">
            <w:pPr>
              <w:rPr>
                <w:rFonts w:ascii="Arial" w:hAnsi="Arial"/>
              </w:rPr>
            </w:pPr>
          </w:p>
        </w:tc>
      </w:tr>
      <w:tr w:rsidR="00DF6BE6" w14:paraId="5F33BD53" w14:textId="77777777" w:rsidTr="00A97801">
        <w:trPr>
          <w:gridAfter w:val="1"/>
          <w:wAfter w:w="64" w:type="dxa"/>
          <w:trHeight w:val="363"/>
        </w:trPr>
        <w:tc>
          <w:tcPr>
            <w:tcW w:w="10646" w:type="dxa"/>
            <w:gridSpan w:val="8"/>
            <w:tcBorders>
              <w:top w:val="nil"/>
              <w:left w:val="single" w:sz="6" w:space="0" w:color="auto"/>
              <w:bottom w:val="single" w:sz="6" w:space="0" w:color="auto"/>
              <w:right w:val="single" w:sz="6" w:space="0" w:color="auto"/>
            </w:tcBorders>
            <w:shd w:val="pct15" w:color="000000" w:fill="FFFFFF"/>
            <w:vAlign w:val="center"/>
          </w:tcPr>
          <w:p w14:paraId="6F385578" w14:textId="77777777" w:rsidR="00DF6BE6" w:rsidRDefault="00DF6BE6" w:rsidP="00EA5F8B">
            <w:pPr>
              <w:widowControl w:val="0"/>
              <w:ind w:right="-720"/>
              <w:jc w:val="center"/>
            </w:pPr>
            <w:r>
              <w:rPr>
                <w:rFonts w:ascii="Arial" w:hAnsi="Arial"/>
                <w:b/>
                <w:sz w:val="24"/>
              </w:rPr>
              <w:t>ACKNOWLEDGEMENT OF RECEIPT OF PLAN AND EVALUATION</w:t>
            </w:r>
          </w:p>
        </w:tc>
      </w:tr>
      <w:tr w:rsidR="00DF6BE6" w14:paraId="2C40AAD7" w14:textId="77777777" w:rsidTr="00A97801">
        <w:trPr>
          <w:gridAfter w:val="1"/>
          <w:wAfter w:w="64" w:type="dxa"/>
          <w:trHeight w:val="867"/>
        </w:trPr>
        <w:tc>
          <w:tcPr>
            <w:tcW w:w="10646" w:type="dxa"/>
            <w:gridSpan w:val="8"/>
            <w:tcBorders>
              <w:top w:val="nil"/>
              <w:left w:val="single" w:sz="6" w:space="0" w:color="auto"/>
              <w:bottom w:val="nil"/>
              <w:right w:val="single" w:sz="6" w:space="0" w:color="auto"/>
            </w:tcBorders>
            <w:vAlign w:val="center"/>
          </w:tcPr>
          <w:p w14:paraId="5EF3062C" w14:textId="77777777" w:rsidR="00DF6BE6" w:rsidRDefault="00DF6BE6" w:rsidP="00EA5F8B">
            <w:pPr>
              <w:pStyle w:val="BodyText2"/>
            </w:pPr>
            <w:r>
              <w:t>*</w:t>
            </w:r>
            <w:r w:rsidRPr="00990E6B">
              <w:rPr>
                <w:sz w:val="20"/>
              </w:rPr>
              <w:t>Your signature indicates that you have read and discussed this evaluation with your supervisor, but does not necessarily indicate that you agree with the comments or overall evaluation.  You may write any comments you would like to make in the space below or on a separate sheet you attach to this form.</w:t>
            </w:r>
          </w:p>
        </w:tc>
      </w:tr>
      <w:tr w:rsidR="00DF6BE6" w14:paraId="7A6C9E77" w14:textId="77777777" w:rsidTr="00A97801">
        <w:trPr>
          <w:gridAfter w:val="1"/>
          <w:wAfter w:w="64" w:type="dxa"/>
          <w:trHeight w:hRule="exact" w:val="360"/>
        </w:trPr>
        <w:tc>
          <w:tcPr>
            <w:tcW w:w="10646" w:type="dxa"/>
            <w:gridSpan w:val="8"/>
            <w:shd w:val="pct12" w:color="auto" w:fill="auto"/>
            <w:vAlign w:val="center"/>
          </w:tcPr>
          <w:p w14:paraId="47E6C050" w14:textId="77777777" w:rsidR="00DF6BE6" w:rsidRDefault="00DF6BE6" w:rsidP="00EA5F8B">
            <w:pPr>
              <w:widowControl w:val="0"/>
              <w:ind w:right="-720" w:hanging="378"/>
              <w:jc w:val="center"/>
              <w:rPr>
                <w:rFonts w:ascii="Arial" w:hAnsi="Arial"/>
                <w:b/>
                <w:sz w:val="24"/>
              </w:rPr>
            </w:pPr>
            <w:r>
              <w:rPr>
                <w:rFonts w:ascii="Arial" w:hAnsi="Arial"/>
                <w:b/>
                <w:sz w:val="24"/>
              </w:rPr>
              <w:t>OVERALL RATING</w:t>
            </w:r>
          </w:p>
        </w:tc>
      </w:tr>
      <w:tr w:rsidR="0081548A" w14:paraId="3E5C029D" w14:textId="77777777" w:rsidTr="00A97801">
        <w:trPr>
          <w:gridAfter w:val="1"/>
          <w:wAfter w:w="64" w:type="dxa"/>
        </w:trPr>
        <w:tc>
          <w:tcPr>
            <w:tcW w:w="5393" w:type="dxa"/>
            <w:gridSpan w:val="4"/>
            <w:tcBorders>
              <w:top w:val="nil"/>
              <w:left w:val="single" w:sz="6" w:space="0" w:color="auto"/>
              <w:bottom w:val="single" w:sz="6" w:space="0" w:color="auto"/>
              <w:right w:val="nil"/>
            </w:tcBorders>
          </w:tcPr>
          <w:p w14:paraId="7504111A" w14:textId="77777777" w:rsidR="0081548A" w:rsidRPr="00990E6B" w:rsidRDefault="0081548A" w:rsidP="0081548A">
            <w:pPr>
              <w:rPr>
                <w:rFonts w:ascii="Arial" w:hAnsi="Arial"/>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59776" behindDoc="0" locked="0" layoutInCell="1" allowOverlap="1" wp14:anchorId="001F1F0F" wp14:editId="44F7290A">
                      <wp:simplePos x="0" y="0"/>
                      <wp:positionH relativeFrom="column">
                        <wp:posOffset>241935</wp:posOffset>
                      </wp:positionH>
                      <wp:positionV relativeFrom="paragraph">
                        <wp:posOffset>11430</wp:posOffset>
                      </wp:positionV>
                      <wp:extent cx="101600" cy="101600"/>
                      <wp:effectExtent l="0" t="0" r="12700" b="12700"/>
                      <wp:wrapNone/>
                      <wp:docPr id="2092745102"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09748730" w14:textId="77777777" w:rsidR="0081548A" w:rsidRDefault="0081548A"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1F1F0F" id="_x0000_t202" coordsize="21600,21600" o:spt="202" path="m,l,21600r21600,l21600,xe">
                      <v:stroke joinstyle="miter"/>
                      <v:path gradientshapeok="t" o:connecttype="rect"/>
                    </v:shapetype>
                    <v:shape id="Text Box 2" o:spid="_x0000_s1026" type="#_x0000_t202" style="position:absolute;margin-left:19.05pt;margin-top:.9pt;width:8pt;height: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" fillcolor="white [3201]" strokeweight=".5pt">
                      <v:textbox>
                        <w:txbxContent>
                          <w:p w14:paraId="09748730" w14:textId="77777777" w:rsidR="0081548A" w:rsidRDefault="0081548A" w:rsidP="009C2C2D"/>
                        </w:txbxContent>
                      </v:textbox>
                    </v:shape>
                  </w:pict>
                </mc:Fallback>
              </mc:AlternateContent>
            </w:r>
            <w:r>
              <w:rPr>
                <w:rFonts w:ascii="Arial" w:hAnsi="Arial"/>
              </w:rPr>
              <w:t xml:space="preserve">      </w:t>
            </w:r>
            <w:r w:rsidRPr="003640BA">
              <w:rPr>
                <w:rFonts w:ascii="Arial" w:hAnsi="Arial"/>
              </w:rPr>
              <w:t xml:space="preserve">   </w:t>
            </w:r>
            <w:r w:rsidRPr="2F5E3A6F">
              <w:rPr>
                <w:sz w:val="24"/>
                <w:szCs w:val="24"/>
              </w:rPr>
              <w:t xml:space="preserve">  </w:t>
            </w:r>
            <w:r>
              <w:rPr>
                <w:sz w:val="24"/>
                <w:szCs w:val="24"/>
              </w:rPr>
              <w:t xml:space="preserve"> </w:t>
            </w:r>
            <w:r>
              <w:rPr>
                <w:rFonts w:ascii="Arial" w:hAnsi="Arial"/>
              </w:rPr>
              <w:t xml:space="preserve">  </w:t>
            </w:r>
            <w:r>
              <w:rPr>
                <w:rFonts w:ascii="Arial" w:hAnsi="Arial"/>
                <w:snapToGrid w:val="0"/>
                <w:color w:val="000000"/>
              </w:rPr>
              <w:t>Exceptional</w:t>
            </w:r>
          </w:p>
          <w:p w14:paraId="38111AE4" w14:textId="77777777" w:rsidR="0081548A" w:rsidRDefault="0081548A" w:rsidP="0081548A">
            <w:pPr>
              <w:tabs>
                <w:tab w:val="left" w:pos="337"/>
                <w:tab w:val="left" w:pos="721"/>
              </w:tabs>
              <w:spacing w:line="276" w:lineRule="auto"/>
              <w:rPr>
                <w:rFonts w:ascii="Arial" w:hAnsi="Arial"/>
              </w:rPr>
            </w:pPr>
            <w:r>
              <w:rPr>
                <w:rFonts w:ascii="Arial" w:hAnsi="Arial"/>
                <w:noProof/>
              </w:rPr>
              <mc:AlternateContent>
                <mc:Choice Requires="wps">
                  <w:drawing>
                    <wp:anchor distT="0" distB="0" distL="114300" distR="114300" simplePos="0" relativeHeight="251660800" behindDoc="0" locked="0" layoutInCell="1" allowOverlap="1" wp14:anchorId="58EE4403" wp14:editId="47B3F970">
                      <wp:simplePos x="0" y="0"/>
                      <wp:positionH relativeFrom="column">
                        <wp:posOffset>245745</wp:posOffset>
                      </wp:positionH>
                      <wp:positionV relativeFrom="paragraph">
                        <wp:posOffset>22860</wp:posOffset>
                      </wp:positionV>
                      <wp:extent cx="101600" cy="101600"/>
                      <wp:effectExtent l="0" t="0" r="12700" b="12700"/>
                      <wp:wrapNone/>
                      <wp:docPr id="194313297"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15675348" w14:textId="77777777" w:rsidR="0081548A" w:rsidRDefault="0081548A" w:rsidP="009C2C2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EE4403" id="_x0000_s1027" type="#_x0000_t202" style="position:absolute;margin-left:19.35pt;margin-top:1.8pt;width:8pt;height: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vfHMg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" fillcolor="white [3201]" strokeweight=".5pt">
                      <v:textbox>
                        <w:txbxContent>
                          <w:p w14:paraId="15675348" w14:textId="77777777" w:rsidR="0081548A" w:rsidRDefault="0081548A" w:rsidP="009C2C2D"/>
                        </w:txbxContent>
                      </v:textbox>
                    </v:shape>
                  </w:pict>
                </mc:Fallback>
              </mc:AlternateContent>
            </w:r>
            <w:r>
              <w:rPr>
                <w:rFonts w:ascii="Arial" w:hAnsi="Arial"/>
              </w:rPr>
              <w:t xml:space="preserve">                   </w:t>
            </w:r>
            <w:r>
              <w:rPr>
                <w:rFonts w:ascii="Arial" w:hAnsi="Arial"/>
                <w:snapToGrid w:val="0"/>
                <w:color w:val="000000"/>
              </w:rPr>
              <w:t>A</w:t>
            </w:r>
            <w:r w:rsidRPr="00990E6B">
              <w:rPr>
                <w:rFonts w:ascii="Arial" w:hAnsi="Arial"/>
                <w:snapToGrid w:val="0"/>
                <w:color w:val="000000"/>
              </w:rPr>
              <w:t>bove Expectations</w:t>
            </w:r>
          </w:p>
          <w:p w14:paraId="3BA05A47" w14:textId="03416DD4" w:rsidR="0081548A" w:rsidRPr="00990E6B" w:rsidRDefault="0081548A" w:rsidP="0081548A">
            <w:pPr>
              <w:tabs>
                <w:tab w:val="left" w:pos="337"/>
                <w:tab w:val="left" w:pos="721"/>
              </w:tabs>
              <w:spacing w:line="360" w:lineRule="auto"/>
              <w:rPr>
                <w:rFonts w:ascii="Arial" w:hAnsi="Arial"/>
                <w:u w:val="single"/>
              </w:rPr>
            </w:pPr>
            <w:r>
              <w:rPr>
                <w:rFonts w:ascii="Arial" w:hAnsi="Arial"/>
                <w:snapToGrid w:val="0"/>
                <w:color w:val="000000"/>
              </w:rPr>
              <w:t xml:space="preserve"> </w:t>
            </w:r>
          </w:p>
        </w:tc>
        <w:tc>
          <w:tcPr>
            <w:tcW w:w="5253" w:type="dxa"/>
            <w:gridSpan w:val="4"/>
            <w:tcBorders>
              <w:top w:val="nil"/>
              <w:left w:val="nil"/>
              <w:bottom w:val="single" w:sz="6" w:space="0" w:color="auto"/>
              <w:right w:val="single" w:sz="6" w:space="0" w:color="auto"/>
            </w:tcBorders>
          </w:tcPr>
          <w:p w14:paraId="7CB64FE9" w14:textId="77777777" w:rsidR="0081548A" w:rsidRPr="00B32C09" w:rsidRDefault="0081548A" w:rsidP="0081548A">
            <w:pPr>
              <w:tabs>
                <w:tab w:val="left" w:pos="337"/>
                <w:tab w:val="left" w:pos="721"/>
              </w:tabs>
              <w:spacing w:line="276" w:lineRule="auto"/>
              <w:rPr>
                <w:rFonts w:ascii="Arial" w:hAnsi="Arial"/>
                <w:snapToGrid w:val="0"/>
                <w:color w:val="000000"/>
              </w:rPr>
            </w:pPr>
            <w:r>
              <w:rPr>
                <w:rFonts w:ascii="Arial" w:hAnsi="Arial"/>
                <w:snapToGrid w:val="0"/>
                <w:color w:val="000000"/>
              </w:rPr>
              <w:t xml:space="preserve">          </w:t>
            </w:r>
            <w:r>
              <w:rPr>
                <w:rFonts w:ascii="Arial" w:hAnsi="Arial"/>
                <w:noProof/>
              </w:rPr>
              <mc:AlternateContent>
                <mc:Choice Requires="wps">
                  <w:drawing>
                    <wp:anchor distT="0" distB="0" distL="114300" distR="114300" simplePos="0" relativeHeight="251661824" behindDoc="0" locked="0" layoutInCell="1" allowOverlap="1" wp14:anchorId="5111F0A9" wp14:editId="384A5E82">
                      <wp:simplePos x="0" y="0"/>
                      <wp:positionH relativeFrom="column">
                        <wp:posOffset>241935</wp:posOffset>
                      </wp:positionH>
                      <wp:positionV relativeFrom="paragraph">
                        <wp:posOffset>11430</wp:posOffset>
                      </wp:positionV>
                      <wp:extent cx="101600" cy="101600"/>
                      <wp:effectExtent l="0" t="0" r="12700" b="12700"/>
                      <wp:wrapNone/>
                      <wp:docPr id="909878614"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4AE9A0AD" w14:textId="77777777" w:rsidR="0081548A" w:rsidRDefault="0081548A"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11F0A9" id="_x0000_s1028" type="#_x0000_t202" style="position:absolute;margin-left:19.05pt;margin-top:.9pt;width:8pt;height: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" fillcolor="white [3201]" strokeweight=".5pt">
                      <v:textbox>
                        <w:txbxContent>
                          <w:p w14:paraId="4AE9A0AD" w14:textId="77777777" w:rsidR="0081548A" w:rsidRDefault="0081548A" w:rsidP="00B32C09"/>
                        </w:txbxContent>
                      </v:textbox>
                    </v:shape>
                  </w:pict>
                </mc:Fallback>
              </mc:AlternateContent>
            </w:r>
            <w:r>
              <w:rPr>
                <w:rFonts w:ascii="Arial" w:hAnsi="Arial"/>
              </w:rPr>
              <w:t xml:space="preserve">      </w:t>
            </w:r>
            <w:r w:rsidRPr="003640BA">
              <w:rPr>
                <w:rFonts w:ascii="Arial" w:hAnsi="Arial"/>
              </w:rPr>
              <w:t xml:space="preserve">   </w:t>
            </w:r>
            <w:r w:rsidRPr="00990E6B">
              <w:rPr>
                <w:rFonts w:ascii="Arial" w:hAnsi="Arial"/>
                <w:snapToGrid w:val="0"/>
                <w:color w:val="000000"/>
              </w:rPr>
              <w:t>Meets Expectations</w:t>
            </w:r>
          </w:p>
          <w:p w14:paraId="79249082" w14:textId="77777777" w:rsidR="0081548A" w:rsidRDefault="0081548A" w:rsidP="0081548A">
            <w:pPr>
              <w:tabs>
                <w:tab w:val="left" w:pos="337"/>
                <w:tab w:val="left" w:pos="721"/>
              </w:tabs>
              <w:spacing w:line="276" w:lineRule="auto"/>
              <w:rPr>
                <w:rFonts w:ascii="Arial" w:hAnsi="Arial"/>
                <w:snapToGrid w:val="0"/>
                <w:color w:val="000000"/>
              </w:rPr>
            </w:pPr>
            <w:r>
              <w:rPr>
                <w:rFonts w:ascii="Arial" w:hAnsi="Arial"/>
                <w:noProof/>
              </w:rPr>
              <mc:AlternateContent>
                <mc:Choice Requires="wps">
                  <w:drawing>
                    <wp:anchor distT="0" distB="0" distL="114300" distR="114300" simplePos="0" relativeHeight="251662848" behindDoc="0" locked="0" layoutInCell="1" allowOverlap="1" wp14:anchorId="18187646" wp14:editId="7D7E151F">
                      <wp:simplePos x="0" y="0"/>
                      <wp:positionH relativeFrom="column">
                        <wp:posOffset>245745</wp:posOffset>
                      </wp:positionH>
                      <wp:positionV relativeFrom="paragraph">
                        <wp:posOffset>22860</wp:posOffset>
                      </wp:positionV>
                      <wp:extent cx="101600" cy="101600"/>
                      <wp:effectExtent l="0" t="0" r="12700" b="12700"/>
                      <wp:wrapNone/>
                      <wp:docPr id="907218898" name="Text Box 2"/>
                      <wp:cNvGraphicFramePr/>
                      <a:graphic xmlns:a="http://schemas.openxmlformats.org/drawingml/2006/main">
                        <a:graphicData uri="http://schemas.microsoft.com/office/word/2010/wordprocessingShape">
                          <wps:wsp>
                            <wps:cNvSpPr txBox="1"/>
                            <wps:spPr>
                              <a:xfrm>
                                <a:off x="0" y="0"/>
                                <a:ext cx="101600" cy="101600"/>
                              </a:xfrm>
                              <a:prstGeom prst="rect">
                                <a:avLst/>
                              </a:prstGeom>
                              <a:solidFill>
                                <a:schemeClr val="lt1"/>
                              </a:solidFill>
                              <a:ln w="6350">
                                <a:solidFill>
                                  <a:prstClr val="black"/>
                                </a:solidFill>
                              </a:ln>
                            </wps:spPr>
                            <wps:txbx>
                              <w:txbxContent>
                                <w:p w14:paraId="6494B21A" w14:textId="77777777" w:rsidR="0081548A" w:rsidRDefault="0081548A" w:rsidP="00B32C0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187646" id="_x0000_s1029" type="#_x0000_t202" style="position:absolute;margin-left:19.35pt;margin-top:1.8pt;width:8pt;height:8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" fillcolor="white [3201]" strokeweight=".5pt">
                      <v:textbox>
                        <w:txbxContent>
                          <w:p w14:paraId="6494B21A" w14:textId="77777777" w:rsidR="0081548A" w:rsidRDefault="0081548A" w:rsidP="00B32C09"/>
                        </w:txbxContent>
                      </v:textbox>
                    </v:shape>
                  </w:pict>
                </mc:Fallback>
              </mc:AlternateContent>
            </w:r>
            <w:r>
              <w:rPr>
                <w:rFonts w:ascii="Arial" w:hAnsi="Arial"/>
              </w:rPr>
              <w:t xml:space="preserve">                   </w:t>
            </w:r>
            <w:r w:rsidRPr="00990E6B">
              <w:rPr>
                <w:rFonts w:ascii="Arial" w:hAnsi="Arial"/>
              </w:rPr>
              <w:t xml:space="preserve">Does Not Meet Expectations </w:t>
            </w:r>
            <w:r>
              <w:rPr>
                <w:rFonts w:ascii="Arial" w:hAnsi="Arial"/>
              </w:rPr>
              <w:t>(DNME)</w:t>
            </w:r>
          </w:p>
          <w:p w14:paraId="47CDD472" w14:textId="0AC8B69A" w:rsidR="0081548A" w:rsidRPr="00990E6B" w:rsidRDefault="0081548A" w:rsidP="0081548A">
            <w:pPr>
              <w:widowControl w:val="0"/>
              <w:rPr>
                <w:rFonts w:ascii="Arial" w:hAnsi="Arial"/>
                <w:u w:val="single"/>
              </w:rPr>
            </w:pPr>
            <w:r>
              <w:rPr>
                <w:rFonts w:ascii="Arial" w:hAnsi="Arial"/>
                <w:snapToGrid w:val="0"/>
                <w:color w:val="000000"/>
              </w:rPr>
              <w:t xml:space="preserve">   </w:t>
            </w:r>
          </w:p>
        </w:tc>
      </w:tr>
      <w:tr w:rsidR="00DF6BE6" w14:paraId="12B2FD97" w14:textId="77777777" w:rsidTr="00A97801">
        <w:trPr>
          <w:gridAfter w:val="1"/>
          <w:wAfter w:w="64" w:type="dxa"/>
        </w:trPr>
        <w:tc>
          <w:tcPr>
            <w:tcW w:w="10646" w:type="dxa"/>
            <w:gridSpan w:val="8"/>
            <w:shd w:val="pct12" w:color="auto" w:fill="auto"/>
          </w:tcPr>
          <w:p w14:paraId="6ADD1BC5" w14:textId="77777777" w:rsidR="00DF6BE6" w:rsidRPr="001550D6" w:rsidRDefault="00DF6BE6"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sidRPr="001550D6">
              <w:rPr>
                <w:rFonts w:ascii="Arial" w:hAnsi="Arial"/>
                <w:b/>
                <w:sz w:val="22"/>
                <w:szCs w:val="22"/>
              </w:rPr>
              <w:t>DEVELOPMENTAL ACTION PLAN</w:t>
            </w:r>
          </w:p>
          <w:p w14:paraId="3F7F537F" w14:textId="77777777" w:rsidR="00DF6BE6" w:rsidRPr="001550D6" w:rsidRDefault="00DF6BE6" w:rsidP="00EA5F8B">
            <w:pPr>
              <w:pStyle w:val="Heading4"/>
              <w:rPr>
                <w:b w:val="0"/>
                <w:sz w:val="18"/>
                <w:szCs w:val="18"/>
              </w:rPr>
            </w:pPr>
            <w:r>
              <w:rPr>
                <w:b w:val="0"/>
                <w:sz w:val="18"/>
                <w:szCs w:val="18"/>
              </w:rPr>
              <w:t>For expectations receiving a DNME on the prior appraisal</w:t>
            </w:r>
          </w:p>
        </w:tc>
      </w:tr>
      <w:tr w:rsidR="00DF6BE6" w14:paraId="09DE3896" w14:textId="77777777" w:rsidTr="00A97801">
        <w:trPr>
          <w:gridAfter w:val="1"/>
          <w:wAfter w:w="64" w:type="dxa"/>
        </w:trPr>
        <w:tc>
          <w:tcPr>
            <w:tcW w:w="10646" w:type="dxa"/>
            <w:gridSpan w:val="8"/>
            <w:tcBorders>
              <w:bottom w:val="single" w:sz="6" w:space="0" w:color="000000"/>
            </w:tcBorders>
          </w:tcPr>
          <w:p w14:paraId="77B74426" w14:textId="77777777" w:rsidR="00DF6BE6" w:rsidRPr="009D3C30" w:rsidRDefault="00DF6BE6" w:rsidP="00EA5F8B">
            <w:pPr>
              <w:rPr>
                <w:szCs w:val="24"/>
              </w:rPr>
            </w:pPr>
            <w:r>
              <w:rPr>
                <w:rFonts w:ascii="Arial" w:hAnsi="Arial"/>
              </w:rPr>
              <w:t xml:space="preserve">Expectation Group Name: </w:t>
            </w:r>
            <w:r w:rsidRPr="0081799F">
              <w:rPr>
                <w:szCs w:val="24"/>
              </w:rPr>
              <w:t>_____________________________________________________________________________</w:t>
            </w:r>
          </w:p>
          <w:p w14:paraId="4CBE4BC8" w14:textId="77777777" w:rsidR="00DF6BE6" w:rsidRDefault="00DF6BE6" w:rsidP="00EA5F8B">
            <w:pPr>
              <w:rPr>
                <w:rFonts w:ascii="Arial" w:hAnsi="Arial"/>
              </w:rPr>
            </w:pPr>
            <w:r>
              <w:rPr>
                <w:rFonts w:ascii="Arial" w:hAnsi="Arial"/>
              </w:rPr>
              <w:t xml:space="preserve">Action Plan for Improvement: </w:t>
            </w:r>
            <w:r w:rsidRPr="0081799F">
              <w:rPr>
                <w:szCs w:val="24"/>
              </w:rPr>
              <w:t>__________________________________________________________________________</w:t>
            </w:r>
          </w:p>
          <w:p w14:paraId="3B6E19BD" w14:textId="77777777" w:rsidR="00DF6BE6" w:rsidRPr="009D451A" w:rsidRDefault="00DF6BE6" w:rsidP="00EA5F8B">
            <w:pPr>
              <w:rPr>
                <w:rFonts w:ascii="Arial" w:hAnsi="Arial"/>
              </w:rPr>
            </w:pPr>
            <w:r>
              <w:rPr>
                <w:rFonts w:ascii="Arial" w:hAnsi="Arial"/>
              </w:rPr>
              <w:t xml:space="preserve">Re-assessment date: </w:t>
            </w:r>
            <w:r w:rsidRPr="0081799F">
              <w:rPr>
                <w:szCs w:val="24"/>
              </w:rPr>
              <w:t>_________________________________________________________________________________</w:t>
            </w:r>
          </w:p>
        </w:tc>
      </w:tr>
      <w:tr w:rsidR="00DF6BE6" w14:paraId="1EB73AF9" w14:textId="77777777" w:rsidTr="00A97801">
        <w:trPr>
          <w:gridAfter w:val="1"/>
          <w:wAfter w:w="64" w:type="dxa"/>
        </w:trPr>
        <w:tc>
          <w:tcPr>
            <w:tcW w:w="10646" w:type="dxa"/>
            <w:gridSpan w:val="8"/>
            <w:shd w:val="pct15" w:color="auto" w:fill="auto"/>
          </w:tcPr>
          <w:p w14:paraId="2D2D8C90" w14:textId="77777777" w:rsidR="00DF6BE6" w:rsidRPr="001550D6" w:rsidRDefault="00DF6BE6" w:rsidP="00EA5F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b/>
                <w:sz w:val="22"/>
                <w:szCs w:val="22"/>
              </w:rPr>
            </w:pPr>
            <w:r>
              <w:rPr>
                <w:rFonts w:ascii="Arial" w:hAnsi="Arial"/>
                <w:b/>
                <w:sz w:val="22"/>
                <w:szCs w:val="22"/>
              </w:rPr>
              <w:t>CAREER DEVELOPMENT GOAL (OPTIONAL)</w:t>
            </w:r>
            <w:r w:rsidRPr="001550D6">
              <w:rPr>
                <w:rFonts w:ascii="Arial" w:hAnsi="Arial"/>
                <w:b/>
                <w:sz w:val="22"/>
                <w:szCs w:val="22"/>
              </w:rPr>
              <w:t xml:space="preserve"> </w:t>
            </w:r>
          </w:p>
          <w:p w14:paraId="47764163" w14:textId="77777777" w:rsidR="00DF6BE6" w:rsidRPr="001550D6" w:rsidRDefault="00DF6BE6" w:rsidP="00EA5F8B">
            <w:pPr>
              <w:pStyle w:val="Heading4"/>
              <w:rPr>
                <w:b w:val="0"/>
                <w:sz w:val="18"/>
                <w:szCs w:val="18"/>
              </w:rPr>
            </w:pPr>
            <w:r w:rsidRPr="001550D6">
              <w:rPr>
                <w:b w:val="0"/>
                <w:sz w:val="18"/>
                <w:szCs w:val="18"/>
              </w:rPr>
              <w:t>CAREER OUTLOOK DISCUSSION</w:t>
            </w:r>
            <w:r>
              <w:rPr>
                <w:b w:val="0"/>
                <w:sz w:val="18"/>
                <w:szCs w:val="18"/>
              </w:rPr>
              <w:t xml:space="preserve"> (not included in rating)</w:t>
            </w:r>
          </w:p>
        </w:tc>
      </w:tr>
      <w:tr w:rsidR="00DF6BE6" w14:paraId="0AAD8DE0" w14:textId="77777777" w:rsidTr="00A97801">
        <w:trPr>
          <w:gridAfter w:val="1"/>
          <w:wAfter w:w="64" w:type="dxa"/>
        </w:trPr>
        <w:tc>
          <w:tcPr>
            <w:tcW w:w="10646" w:type="dxa"/>
            <w:gridSpan w:val="8"/>
          </w:tcPr>
          <w:p w14:paraId="765E2B49" w14:textId="77777777" w:rsidR="00DF6BE6" w:rsidRDefault="00DF6BE6" w:rsidP="00EA5F8B">
            <w:pPr>
              <w:rPr>
                <w:rFonts w:ascii="Arial" w:hAnsi="Arial"/>
              </w:rPr>
            </w:pPr>
            <w:r>
              <w:rPr>
                <w:rFonts w:ascii="Arial" w:hAnsi="Arial"/>
              </w:rPr>
              <w:t xml:space="preserve">Career Goals &amp; Training Plan: </w:t>
            </w:r>
            <w:r w:rsidRPr="0081799F">
              <w:rPr>
                <w:szCs w:val="24"/>
              </w:rPr>
              <w:t>__________________________________________________________________________</w:t>
            </w:r>
          </w:p>
          <w:p w14:paraId="15AF7EA4" w14:textId="77777777" w:rsidR="00DF6BE6" w:rsidRDefault="00DF6BE6" w:rsidP="00EA5F8B">
            <w:pPr>
              <w:rPr>
                <w:rFonts w:ascii="Arial" w:hAnsi="Arial"/>
              </w:rPr>
            </w:pPr>
          </w:p>
          <w:p w14:paraId="089A1B72" w14:textId="77777777" w:rsidR="00DF6BE6" w:rsidRDefault="00DF6BE6" w:rsidP="00EA5F8B">
            <w:pPr>
              <w:rPr>
                <w:rFonts w:ascii="Arial" w:hAnsi="Arial"/>
              </w:rPr>
            </w:pPr>
            <w:r>
              <w:rPr>
                <w:rFonts w:ascii="Arial" w:hAnsi="Arial"/>
              </w:rPr>
              <w:t xml:space="preserve">Year End Accomplishment Summary </w:t>
            </w:r>
            <w:r w:rsidRPr="0081799F">
              <w:rPr>
                <w:szCs w:val="24"/>
              </w:rPr>
              <w:t>____________________________________________________________________</w:t>
            </w:r>
          </w:p>
          <w:p w14:paraId="1B1B8AEE" w14:textId="77777777" w:rsidR="00DF6BE6" w:rsidRPr="009D451A" w:rsidRDefault="00DF6BE6" w:rsidP="00EA5F8B">
            <w:pPr>
              <w:rPr>
                <w:szCs w:val="24"/>
              </w:rPr>
            </w:pPr>
            <w:r w:rsidRPr="0081799F">
              <w:rPr>
                <w:szCs w:val="24"/>
              </w:rPr>
              <w:t>__________________________________________________________________________________________________________________________________________________________________________________________________________</w:t>
            </w:r>
          </w:p>
        </w:tc>
      </w:tr>
      <w:tr w:rsidR="00DF6BE6" w14:paraId="2FC68101" w14:textId="77777777" w:rsidTr="00A97801">
        <w:trPr>
          <w:gridAfter w:val="1"/>
          <w:wAfter w:w="64" w:type="dxa"/>
        </w:trPr>
        <w:tc>
          <w:tcPr>
            <w:tcW w:w="10646" w:type="dxa"/>
            <w:gridSpan w:val="8"/>
            <w:shd w:val="pct10" w:color="auto" w:fill="auto"/>
          </w:tcPr>
          <w:p w14:paraId="3F2893CE" w14:textId="77777777" w:rsidR="00DF6BE6" w:rsidRDefault="00DF6BE6" w:rsidP="00EA5F8B">
            <w:pPr>
              <w:pStyle w:val="Heading4"/>
            </w:pPr>
            <w:r>
              <w:t>PROGRESS DISCUSSION NOTES</w:t>
            </w:r>
          </w:p>
          <w:p w14:paraId="12BB1FFA" w14:textId="77777777" w:rsidR="00DF6BE6" w:rsidRDefault="00DF6BE6" w:rsidP="00EA5F8B">
            <w:pPr>
              <w:pStyle w:val="Heading1"/>
            </w:pPr>
            <w:r>
              <w:t>TO DOCUMENT THE MID-YEAR PROGRESS DISCUSSION</w:t>
            </w:r>
          </w:p>
        </w:tc>
      </w:tr>
      <w:tr w:rsidR="00DF6BE6" w14:paraId="537B2369" w14:textId="77777777" w:rsidTr="00A97801">
        <w:trPr>
          <w:gridAfter w:val="1"/>
          <w:wAfter w:w="64" w:type="dxa"/>
        </w:trPr>
        <w:tc>
          <w:tcPr>
            <w:tcW w:w="10646" w:type="dxa"/>
            <w:gridSpan w:val="8"/>
          </w:tcPr>
          <w:p w14:paraId="6D4FCC44" w14:textId="77777777" w:rsidR="00DF6BE6" w:rsidRDefault="00DF6BE6" w:rsidP="00EA5F8B">
            <w:pPr>
              <w:rPr>
                <w:szCs w:val="24"/>
              </w:rPr>
            </w:pPr>
            <w:r w:rsidRPr="0081799F">
              <w:rPr>
                <w:szCs w:val="24"/>
              </w:rPr>
              <w:t>_____________________________________________________________________________________________________</w:t>
            </w:r>
          </w:p>
          <w:p w14:paraId="295C42CB" w14:textId="77777777" w:rsidR="00DF6BE6" w:rsidRDefault="00DF6BE6" w:rsidP="00EA5F8B">
            <w:pPr>
              <w:rPr>
                <w:rFonts w:ascii="Arial" w:hAnsi="Arial"/>
                <w:sz w:val="24"/>
              </w:rPr>
            </w:pPr>
            <w:r w:rsidRPr="0081799F">
              <w:rPr>
                <w:szCs w:val="24"/>
              </w:rPr>
              <w:t>_____________________________________________________________________________________________________</w:t>
            </w:r>
          </w:p>
        </w:tc>
      </w:tr>
      <w:tr w:rsidR="00DF6BE6" w14:paraId="59CEDD4A" w14:textId="77777777" w:rsidTr="00A97801">
        <w:trPr>
          <w:gridAfter w:val="1"/>
          <w:wAfter w:w="64" w:type="dxa"/>
          <w:trHeight w:val="498"/>
        </w:trPr>
        <w:tc>
          <w:tcPr>
            <w:tcW w:w="10646" w:type="dxa"/>
            <w:gridSpan w:val="8"/>
            <w:shd w:val="pct10" w:color="auto" w:fill="auto"/>
          </w:tcPr>
          <w:p w14:paraId="360A5FCB" w14:textId="77777777" w:rsidR="00DF6BE6" w:rsidRDefault="00DF6BE6" w:rsidP="00EA5F8B">
            <w:pPr>
              <w:widowControl w:val="0"/>
              <w:ind w:right="-108"/>
              <w:jc w:val="center"/>
              <w:rPr>
                <w:rFonts w:ascii="Arial" w:hAnsi="Arial"/>
                <w:b/>
                <w:sz w:val="22"/>
              </w:rPr>
            </w:pPr>
            <w:r>
              <w:rPr>
                <w:rFonts w:ascii="Arial" w:hAnsi="Arial"/>
                <w:b/>
                <w:sz w:val="22"/>
              </w:rPr>
              <w:t>OVERALL COMMENTS*</w:t>
            </w:r>
          </w:p>
          <w:p w14:paraId="4709B0C2" w14:textId="77777777" w:rsidR="00DF6BE6" w:rsidRDefault="00DF6BE6" w:rsidP="00EA5F8B">
            <w:pPr>
              <w:widowControl w:val="0"/>
              <w:ind w:right="-108"/>
              <w:jc w:val="center"/>
              <w:rPr>
                <w:rFonts w:ascii="Arial" w:hAnsi="Arial"/>
                <w:sz w:val="22"/>
              </w:rPr>
            </w:pPr>
            <w:r>
              <w:rPr>
                <w:rFonts w:ascii="Arial" w:hAnsi="Arial"/>
                <w:sz w:val="16"/>
              </w:rPr>
              <w:t>Immediate Supervisor and Employee ONLY.</w:t>
            </w:r>
          </w:p>
        </w:tc>
      </w:tr>
      <w:tr w:rsidR="00DF6BE6" w14:paraId="4DAB735D" w14:textId="77777777" w:rsidTr="00A97801">
        <w:trPr>
          <w:gridAfter w:val="1"/>
          <w:wAfter w:w="64" w:type="dxa"/>
        </w:trPr>
        <w:tc>
          <w:tcPr>
            <w:tcW w:w="10646" w:type="dxa"/>
            <w:gridSpan w:val="8"/>
          </w:tcPr>
          <w:p w14:paraId="700C3F6A" w14:textId="77777777" w:rsidR="00DF6BE6" w:rsidRDefault="00DF6BE6" w:rsidP="00EA5F8B">
            <w:pPr>
              <w:rPr>
                <w:szCs w:val="24"/>
              </w:rPr>
            </w:pPr>
            <w:r w:rsidRPr="0081799F">
              <w:rPr>
                <w:szCs w:val="24"/>
              </w:rPr>
              <w:t>_____________________________________________________________________________________________________</w:t>
            </w:r>
          </w:p>
          <w:p w14:paraId="20E9B60D" w14:textId="77777777" w:rsidR="00DF6BE6" w:rsidRDefault="00DF6BE6" w:rsidP="00EA5F8B">
            <w:pPr>
              <w:rPr>
                <w:rFonts w:ascii="Arial" w:hAnsi="Arial"/>
                <w:sz w:val="24"/>
              </w:rPr>
            </w:pPr>
            <w:r w:rsidRPr="0081799F">
              <w:rPr>
                <w:szCs w:val="24"/>
              </w:rPr>
              <w:t>_____________________________________________________________________________________________________</w:t>
            </w:r>
          </w:p>
          <w:p w14:paraId="40F9E3F8" w14:textId="77777777" w:rsidR="00DF6BE6" w:rsidRPr="009D451A" w:rsidRDefault="00DF6BE6" w:rsidP="00EA5F8B">
            <w:pPr>
              <w:rPr>
                <w:szCs w:val="24"/>
              </w:rPr>
            </w:pPr>
          </w:p>
        </w:tc>
      </w:tr>
      <w:tr w:rsidR="00DF6BE6" w:rsidRPr="007C35A1" w14:paraId="4CC3BE92" w14:textId="77777777" w:rsidTr="00A97801">
        <w:trPr>
          <w:gridAfter w:val="1"/>
          <w:wAfter w:w="64" w:type="dxa"/>
          <w:cantSplit/>
          <w:trHeight w:val="552"/>
        </w:trPr>
        <w:tc>
          <w:tcPr>
            <w:tcW w:w="10646" w:type="dxa"/>
            <w:gridSpan w:val="8"/>
            <w:tcBorders>
              <w:bottom w:val="single" w:sz="4" w:space="0" w:color="000000"/>
            </w:tcBorders>
            <w:shd w:val="clear" w:color="auto" w:fill="D9D9D9"/>
            <w:vAlign w:val="center"/>
          </w:tcPr>
          <w:p w14:paraId="4575A18F" w14:textId="77777777" w:rsidR="00DF6BE6" w:rsidRPr="007C35A1" w:rsidRDefault="00DF6BE6" w:rsidP="00EA5F8B">
            <w:pPr>
              <w:jc w:val="center"/>
              <w:rPr>
                <w:b/>
                <w:sz w:val="24"/>
              </w:rPr>
            </w:pPr>
            <w:r w:rsidRPr="009360F9">
              <w:rPr>
                <w:b/>
              </w:rPr>
              <w:lastRenderedPageBreak/>
              <w:t xml:space="preserve">MANDATORY </w:t>
            </w:r>
            <w:r>
              <w:rPr>
                <w:b/>
                <w:sz w:val="24"/>
              </w:rPr>
              <w:t>C</w:t>
            </w:r>
            <w:r w:rsidRPr="00503546">
              <w:rPr>
                <w:b/>
                <w:szCs w:val="16"/>
              </w:rPr>
              <w:t>OMPETENCIES</w:t>
            </w:r>
          </w:p>
        </w:tc>
      </w:tr>
      <w:tr w:rsidR="00DF6BE6" w:rsidRPr="009C5F58" w14:paraId="607DE2B7" w14:textId="77777777" w:rsidTr="00A97801">
        <w:trPr>
          <w:gridAfter w:val="1"/>
          <w:wAfter w:w="64" w:type="dxa"/>
          <w:cantSplit/>
          <w:trHeight w:val="120"/>
        </w:trPr>
        <w:tc>
          <w:tcPr>
            <w:tcW w:w="2160" w:type="dxa"/>
            <w:gridSpan w:val="2"/>
            <w:tcBorders>
              <w:bottom w:val="single" w:sz="4" w:space="0" w:color="000000"/>
            </w:tcBorders>
            <w:shd w:val="clear" w:color="auto" w:fill="D9D9D9"/>
            <w:vAlign w:val="center"/>
          </w:tcPr>
          <w:p w14:paraId="0C72B5CB" w14:textId="77777777" w:rsidR="00DF6BE6" w:rsidRPr="004D60B5" w:rsidRDefault="00DF6BE6" w:rsidP="00EA5F8B">
            <w:pPr>
              <w:jc w:val="right"/>
              <w:rPr>
                <w:b/>
              </w:rPr>
            </w:pPr>
            <w:r w:rsidRPr="00CB07DE">
              <w:rPr>
                <w:b/>
                <w:bCs/>
              </w:rPr>
              <w:t>Competency</w:t>
            </w:r>
          </w:p>
        </w:tc>
        <w:tc>
          <w:tcPr>
            <w:tcW w:w="8486" w:type="dxa"/>
            <w:gridSpan w:val="6"/>
            <w:tcBorders>
              <w:bottom w:val="single" w:sz="4" w:space="0" w:color="000000"/>
            </w:tcBorders>
            <w:vAlign w:val="center"/>
          </w:tcPr>
          <w:p w14:paraId="27B4DC8D" w14:textId="77777777" w:rsidR="00DF6BE6" w:rsidRPr="009C5F58" w:rsidRDefault="00DF6BE6" w:rsidP="00EA5F8B">
            <w:pPr>
              <w:ind w:left="-105"/>
              <w:rPr>
                <w:b/>
                <w:bCs/>
              </w:rPr>
            </w:pPr>
            <w:r>
              <w:rPr>
                <w:b/>
                <w:bCs/>
              </w:rPr>
              <w:t xml:space="preserve"> -Mandatory: </w:t>
            </w:r>
            <w:r w:rsidRPr="007C35A1">
              <w:rPr>
                <w:b/>
                <w:bCs/>
              </w:rPr>
              <w:t>Racial Equity and Social Justice (</w:t>
            </w:r>
            <w:r>
              <w:rPr>
                <w:b/>
                <w:bCs/>
              </w:rPr>
              <w:t>New</w:t>
            </w:r>
            <w:r w:rsidRPr="007C35A1">
              <w:rPr>
                <w:b/>
                <w:bCs/>
              </w:rPr>
              <w:t>)</w:t>
            </w:r>
          </w:p>
        </w:tc>
      </w:tr>
      <w:tr w:rsidR="00DF6BE6" w14:paraId="080D1328" w14:textId="77777777" w:rsidTr="00A97801">
        <w:trPr>
          <w:gridAfter w:val="1"/>
          <w:wAfter w:w="64" w:type="dxa"/>
          <w:cantSplit/>
          <w:trHeight w:val="300"/>
        </w:trPr>
        <w:tc>
          <w:tcPr>
            <w:tcW w:w="2160" w:type="dxa"/>
            <w:gridSpan w:val="2"/>
            <w:tcBorders>
              <w:bottom w:val="single" w:sz="4" w:space="0" w:color="000000"/>
            </w:tcBorders>
            <w:shd w:val="clear" w:color="auto" w:fill="D9D9D9"/>
            <w:vAlign w:val="center"/>
          </w:tcPr>
          <w:p w14:paraId="586F69FC" w14:textId="77777777" w:rsidR="00DF6BE6" w:rsidRPr="00CB07DE" w:rsidRDefault="00DF6BE6" w:rsidP="00EA5F8B">
            <w:pPr>
              <w:jc w:val="right"/>
              <w:rPr>
                <w:b/>
                <w:bCs/>
              </w:rPr>
            </w:pPr>
            <w:r>
              <w:rPr>
                <w:b/>
                <w:bCs/>
              </w:rPr>
              <w:t>Description</w:t>
            </w:r>
          </w:p>
        </w:tc>
        <w:tc>
          <w:tcPr>
            <w:tcW w:w="8486" w:type="dxa"/>
            <w:gridSpan w:val="6"/>
            <w:tcBorders>
              <w:bottom w:val="single" w:sz="4" w:space="0" w:color="000000"/>
            </w:tcBorders>
            <w:vAlign w:val="center"/>
          </w:tcPr>
          <w:p w14:paraId="4541CAC7" w14:textId="77777777" w:rsidR="00DF6BE6" w:rsidRDefault="00DF6BE6" w:rsidP="00EA5F8B">
            <w:pPr>
              <w:rPr>
                <w:b/>
                <w:bCs/>
              </w:rPr>
            </w:pPr>
            <w:r w:rsidRPr="00E43820">
              <w:rPr>
                <w:b/>
                <w:bCs/>
              </w:rPr>
              <w:t>Racial Equity and Social Justice (RESJ)</w:t>
            </w:r>
            <w:r w:rsidRPr="00E43820">
              <w:t xml:space="preserve"> </w:t>
            </w:r>
            <w:r w:rsidRPr="00880C95">
              <w:t>involves complying with applicable laws and regulations to dismantle structural racism within County Government. It is an intentional and ongoing process aimed at reducing and eliminating racial disparities while ensuring equitable outcomes for all. It includes activities aimed at identifying and addressing racial disparities and promoting equitable outcomes for historically oppressed people and communities. It also involves changing policies, practices, systems, and structures to remove barriers, redress historical inequities, elevate community voices, and ensure equitable treatment of everyone.</w:t>
            </w:r>
          </w:p>
        </w:tc>
      </w:tr>
      <w:tr w:rsidR="00DF6BE6" w:rsidRPr="00E43820" w14:paraId="4C780FD9" w14:textId="77777777" w:rsidTr="00A97801">
        <w:trPr>
          <w:gridAfter w:val="1"/>
          <w:wAfter w:w="64" w:type="dxa"/>
          <w:cantSplit/>
          <w:trHeight w:val="300"/>
        </w:trPr>
        <w:tc>
          <w:tcPr>
            <w:tcW w:w="2160" w:type="dxa"/>
            <w:gridSpan w:val="2"/>
            <w:tcBorders>
              <w:bottom w:val="single" w:sz="4" w:space="0" w:color="000000"/>
            </w:tcBorders>
            <w:shd w:val="clear" w:color="auto" w:fill="D9D9D9"/>
            <w:vAlign w:val="center"/>
          </w:tcPr>
          <w:p w14:paraId="78A4975B" w14:textId="77777777" w:rsidR="00DF6BE6" w:rsidRDefault="00DF6BE6" w:rsidP="00EA5F8B">
            <w:pPr>
              <w:jc w:val="right"/>
              <w:rPr>
                <w:b/>
                <w:bCs/>
              </w:rPr>
            </w:pPr>
            <w:r w:rsidRPr="004036B7">
              <w:rPr>
                <w:b/>
                <w:bCs/>
              </w:rPr>
              <w:t>Behavior Indicator</w:t>
            </w:r>
          </w:p>
        </w:tc>
        <w:tc>
          <w:tcPr>
            <w:tcW w:w="8486" w:type="dxa"/>
            <w:gridSpan w:val="6"/>
            <w:tcBorders>
              <w:bottom w:val="single" w:sz="4" w:space="0" w:color="000000"/>
            </w:tcBorders>
            <w:vAlign w:val="center"/>
          </w:tcPr>
          <w:p w14:paraId="5D4F763E" w14:textId="112389C6" w:rsidR="00DF6BE6" w:rsidRPr="00E43820" w:rsidRDefault="00FF0A81" w:rsidP="00EA5F8B">
            <w:pPr>
              <w:rPr>
                <w:b/>
                <w:bCs/>
              </w:rPr>
            </w:pPr>
            <w:r w:rsidRPr="00FF0A81">
              <w:t>Contributes to departmental and countywide RESJ goals. Demonstrates understanding of the racial equity and social justice framework within the workplace and community. Identifies unit policies and practices that have a disparate impact on specific populations. Uses data to identify inequitable policies and practices in their unit and implements continuous improvement strategies to ensure more equitable outcomes. Self-reflects and challenges their own preconceptions and biases. Speaks out against instances of systemic racism or organizational practices that may exclude people based on race, gender, ability, etc. Articulates the value and benefits to the County of transforming County practices to achieve greater racial equity. Takes action that shows consideration for cultural concerns and expectations. Proactively seeks out and attends learning opportunities on RESJ. Applies and follows established procedures, programs, or policies to support racial equity and inclusion in everyday work. Actively encourages others to participate in RESJ training opportunities. Acts as a department resource for the County’s RESJ initiative. Consistently apply racial equity framework and budget equity tools to decision making, strategic planning and personnel policy. Involves and leverages internal expertise (e.g., Office of Racial Equity &amp; Social Justice, Racial Equity Core Teams,) to set and advance the racial equity goals. Serves as a “role model.”</w:t>
            </w:r>
          </w:p>
        </w:tc>
      </w:tr>
      <w:tr w:rsidR="00DF6BE6" w:rsidRPr="006D1072" w14:paraId="17B28537" w14:textId="77777777" w:rsidTr="00A97801">
        <w:trPr>
          <w:gridAfter w:val="1"/>
          <w:wAfter w:w="64" w:type="dxa"/>
          <w:cantSplit/>
          <w:trHeight w:val="264"/>
        </w:trPr>
        <w:tc>
          <w:tcPr>
            <w:tcW w:w="10646" w:type="dxa"/>
            <w:gridSpan w:val="8"/>
            <w:tcBorders>
              <w:left w:val="single" w:sz="4" w:space="0" w:color="000000"/>
              <w:bottom w:val="single" w:sz="6" w:space="0" w:color="000000"/>
              <w:right w:val="single" w:sz="4" w:space="0" w:color="000000"/>
            </w:tcBorders>
            <w:shd w:val="clear" w:color="auto" w:fill="D9D9D9"/>
          </w:tcPr>
          <w:p w14:paraId="3504E42E" w14:textId="77777777" w:rsidR="00DF6BE6" w:rsidRPr="006D1072" w:rsidRDefault="00DF6BE6" w:rsidP="00EA5F8B">
            <w:r>
              <w:rPr>
                <w:b/>
                <w:bCs/>
              </w:rPr>
              <w:t xml:space="preserve">Behavior Indicator - </w:t>
            </w:r>
            <w:r w:rsidRPr="000B2075">
              <w:rPr>
                <w:b/>
                <w:bCs/>
              </w:rPr>
              <w:t>Rating Level</w:t>
            </w:r>
            <w:r>
              <w:rPr>
                <w:b/>
                <w:bCs/>
              </w:rPr>
              <w:t>s</w:t>
            </w:r>
          </w:p>
        </w:tc>
      </w:tr>
      <w:tr w:rsidR="0081548A" w:rsidRPr="006D1072" w14:paraId="065EEF22" w14:textId="77777777" w:rsidTr="00A97801">
        <w:trPr>
          <w:gridAfter w:val="1"/>
          <w:wAfter w:w="64" w:type="dxa"/>
          <w:cantSplit/>
          <w:trHeight w:val="264"/>
        </w:trPr>
        <w:tc>
          <w:tcPr>
            <w:tcW w:w="2160" w:type="dxa"/>
            <w:gridSpan w:val="2"/>
            <w:tcBorders>
              <w:left w:val="single" w:sz="4" w:space="0" w:color="000000"/>
              <w:bottom w:val="single" w:sz="6" w:space="0" w:color="000000"/>
              <w:right w:val="single" w:sz="4" w:space="0" w:color="000000"/>
            </w:tcBorders>
            <w:shd w:val="clear" w:color="auto" w:fill="auto"/>
          </w:tcPr>
          <w:p w14:paraId="227500D6" w14:textId="600AAD02"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3279160B" w14:textId="7DADE7E8" w:rsidR="0081548A" w:rsidRDefault="0081548A" w:rsidP="0081548A">
            <w:pPr>
              <w:rPr>
                <w:b/>
                <w:bCs/>
              </w:rPr>
            </w:pPr>
            <w:r>
              <w:t xml:space="preserve">      Expectations</w:t>
            </w:r>
            <w:r w:rsidRPr="00F46318">
              <w:t>*</w:t>
            </w:r>
          </w:p>
        </w:tc>
        <w:tc>
          <w:tcPr>
            <w:tcW w:w="8486" w:type="dxa"/>
            <w:gridSpan w:val="6"/>
            <w:tcBorders>
              <w:left w:val="single" w:sz="4" w:space="0" w:color="000000"/>
              <w:bottom w:val="single" w:sz="6" w:space="0" w:color="000000"/>
              <w:right w:val="single" w:sz="4" w:space="0" w:color="000000"/>
            </w:tcBorders>
            <w:shd w:val="clear" w:color="auto" w:fill="auto"/>
          </w:tcPr>
          <w:p w14:paraId="6A4F7C42" w14:textId="77777777" w:rsidR="0081548A" w:rsidRPr="00B00F4C" w:rsidRDefault="0081548A" w:rsidP="0081548A">
            <w:pPr>
              <w:rPr>
                <w:b/>
                <w:bCs/>
              </w:rPr>
            </w:pPr>
            <w:r w:rsidRPr="00F46318">
              <w:rPr>
                <w:noProof/>
              </w:rPr>
              <w:t>Displays unprofessional behavior or negative decorum.  Actions are detrimental to the image of the fire service.  Improperly discloses confidential information.</w:t>
            </w:r>
            <w:r>
              <w:rPr>
                <w:noProof/>
              </w:rPr>
              <w:t xml:space="preserve"> </w:t>
            </w:r>
            <w:r w:rsidRPr="00B00F4C">
              <w:t>Rarely demonstrates behaviors consistent with this competency. Performance of this competency frequently results in inadequately or unintended outcomes.</w:t>
            </w:r>
          </w:p>
        </w:tc>
      </w:tr>
      <w:tr w:rsidR="0081548A" w:rsidRPr="006D1072" w14:paraId="166D362B" w14:textId="77777777" w:rsidTr="00A97801">
        <w:trPr>
          <w:gridAfter w:val="1"/>
          <w:wAfter w:w="64" w:type="dxa"/>
          <w:cantSplit/>
          <w:trHeight w:val="264"/>
        </w:trPr>
        <w:tc>
          <w:tcPr>
            <w:tcW w:w="2160" w:type="dxa"/>
            <w:gridSpan w:val="2"/>
            <w:tcBorders>
              <w:left w:val="single" w:sz="4" w:space="0" w:color="000000"/>
              <w:bottom w:val="single" w:sz="6" w:space="0" w:color="000000"/>
              <w:right w:val="single" w:sz="4" w:space="0" w:color="000000"/>
            </w:tcBorders>
            <w:shd w:val="clear" w:color="auto" w:fill="auto"/>
          </w:tcPr>
          <w:p w14:paraId="7C00414B" w14:textId="149C14B3"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7E294C85" w14:textId="30D5C372" w:rsidR="0081548A" w:rsidRPr="00F46318" w:rsidRDefault="0081548A" w:rsidP="0081548A">
            <w:r>
              <w:t xml:space="preserve">      Expectations</w:t>
            </w:r>
          </w:p>
        </w:tc>
        <w:tc>
          <w:tcPr>
            <w:tcW w:w="8486" w:type="dxa"/>
            <w:gridSpan w:val="6"/>
            <w:tcBorders>
              <w:left w:val="single" w:sz="4" w:space="0" w:color="000000"/>
              <w:bottom w:val="single" w:sz="6" w:space="0" w:color="000000"/>
              <w:right w:val="single" w:sz="4" w:space="0" w:color="000000"/>
            </w:tcBorders>
            <w:shd w:val="clear" w:color="auto" w:fill="auto"/>
          </w:tcPr>
          <w:p w14:paraId="116979AA" w14:textId="77777777" w:rsidR="0081548A" w:rsidRPr="00B00F4C" w:rsidRDefault="0081548A" w:rsidP="0081548A">
            <w:pPr>
              <w:rPr>
                <w:b/>
                <w:bCs/>
              </w:rPr>
            </w:pPr>
            <w:r w:rsidRPr="00F46318">
              <w:rPr>
                <w:noProof/>
              </w:rPr>
              <w:t xml:space="preserve">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w:t>
            </w:r>
            <w:r>
              <w:rPr>
                <w:noProof/>
              </w:rPr>
              <w:t xml:space="preserve">RESJ procedures. </w:t>
            </w:r>
            <w:r w:rsidRPr="00F46318">
              <w:rPr>
                <w:noProof/>
              </w:rPr>
              <w:t>Understands and supports</w:t>
            </w:r>
            <w:r>
              <w:rPr>
                <w:noProof/>
              </w:rPr>
              <w:t xml:space="preserve"> </w:t>
            </w:r>
            <w:r w:rsidRPr="00F46318">
              <w:rPr>
                <w:noProof/>
              </w:rPr>
              <w:t>departmental policy on release of information.</w:t>
            </w:r>
            <w:r>
              <w:rPr>
                <w:noProof/>
              </w:rPr>
              <w:t xml:space="preserve"> </w:t>
            </w:r>
            <w:r w:rsidRPr="00B00F4C">
              <w:t>Usually demonstrates most of the behaviors consistent with this competency. Performance usually results in positive outcomes. Represents a “typical” employee.</w:t>
            </w:r>
          </w:p>
        </w:tc>
      </w:tr>
      <w:tr w:rsidR="0081548A" w:rsidRPr="006D1072" w14:paraId="40D60DB5" w14:textId="77777777" w:rsidTr="00A97801">
        <w:trPr>
          <w:gridAfter w:val="1"/>
          <w:wAfter w:w="64" w:type="dxa"/>
          <w:cantSplit/>
          <w:trHeight w:val="264"/>
        </w:trPr>
        <w:tc>
          <w:tcPr>
            <w:tcW w:w="2160" w:type="dxa"/>
            <w:gridSpan w:val="2"/>
            <w:tcBorders>
              <w:left w:val="single" w:sz="4" w:space="0" w:color="000000"/>
              <w:bottom w:val="single" w:sz="6" w:space="0" w:color="000000"/>
              <w:right w:val="single" w:sz="4" w:space="0" w:color="000000"/>
            </w:tcBorders>
            <w:shd w:val="clear" w:color="auto" w:fill="auto"/>
          </w:tcPr>
          <w:p w14:paraId="0C5FFBBD" w14:textId="42D2CAE1" w:rsidR="0081548A" w:rsidRDefault="0081548A" w:rsidP="0081548A">
            <w:r>
              <w:rPr>
                <w:rFonts w:ascii="MS Gothic" w:eastAsia="MS Gothic" w:hAnsi="MS Gothic" w:hint="eastAsia"/>
              </w:rPr>
              <w:t>☐</w:t>
            </w:r>
            <w:r>
              <w:t xml:space="preserve"> </w:t>
            </w:r>
            <w:r w:rsidR="00D753D3">
              <w:t xml:space="preserve"> </w:t>
            </w:r>
            <w:r>
              <w:t>Above</w:t>
            </w:r>
          </w:p>
          <w:p w14:paraId="4FB8C0E6" w14:textId="59492999" w:rsidR="0081548A" w:rsidRPr="00F46318" w:rsidRDefault="0081548A" w:rsidP="0081548A">
            <w:r>
              <w:t xml:space="preserve">      Expectations</w:t>
            </w:r>
          </w:p>
        </w:tc>
        <w:tc>
          <w:tcPr>
            <w:tcW w:w="8486" w:type="dxa"/>
            <w:gridSpan w:val="6"/>
            <w:tcBorders>
              <w:left w:val="single" w:sz="4" w:space="0" w:color="000000"/>
              <w:bottom w:val="single" w:sz="6" w:space="0" w:color="000000"/>
              <w:right w:val="single" w:sz="4" w:space="0" w:color="000000"/>
            </w:tcBorders>
            <w:shd w:val="clear" w:color="auto" w:fill="auto"/>
          </w:tcPr>
          <w:p w14:paraId="7DCD1CC8" w14:textId="77777777" w:rsidR="0081548A" w:rsidRPr="00FB372E" w:rsidRDefault="0081548A" w:rsidP="0081548A">
            <w:pPr>
              <w:rPr>
                <w:noProof/>
              </w:rPr>
            </w:pPr>
            <w:r w:rsidRPr="00FB372E">
              <w:t xml:space="preserve">Always demonstrates the behaviors associated with this competency. </w:t>
            </w:r>
            <w:r w:rsidRPr="00F46318">
              <w:rPr>
                <w:noProof/>
              </w:rPr>
              <w:t>Treats all people, regardless of ethnic, religious, or cultural background with respect. Takes time to listen, and provide comfort and reassurance.  Performs job in such a manner that it enhances the reputation of the Fire and Rescue Service.</w:t>
            </w:r>
            <w:r>
              <w:rPr>
                <w:noProof/>
              </w:rPr>
              <w:t xml:space="preserve"> </w:t>
            </w:r>
            <w:r w:rsidRPr="00FB372E">
              <w:t>Performance frequently results in very positive outcomes. Occasionally serves a coach to others.</w:t>
            </w:r>
          </w:p>
        </w:tc>
      </w:tr>
      <w:tr w:rsidR="0081548A" w:rsidRPr="006D1072" w14:paraId="79EBD92C" w14:textId="77777777" w:rsidTr="00A97801">
        <w:trPr>
          <w:gridAfter w:val="1"/>
          <w:wAfter w:w="64" w:type="dxa"/>
          <w:cantSplit/>
          <w:trHeight w:val="264"/>
        </w:trPr>
        <w:tc>
          <w:tcPr>
            <w:tcW w:w="2160" w:type="dxa"/>
            <w:gridSpan w:val="2"/>
            <w:tcBorders>
              <w:left w:val="single" w:sz="4" w:space="0" w:color="000000"/>
              <w:bottom w:val="single" w:sz="6" w:space="0" w:color="000000"/>
              <w:right w:val="single" w:sz="4" w:space="0" w:color="000000"/>
            </w:tcBorders>
            <w:shd w:val="clear" w:color="auto" w:fill="auto"/>
          </w:tcPr>
          <w:p w14:paraId="6ED8A5B4" w14:textId="7A4B6930" w:rsidR="0081548A" w:rsidRPr="00F46318" w:rsidRDefault="0081548A" w:rsidP="0081548A">
            <w:r>
              <w:rPr>
                <w:rFonts w:ascii="MS Gothic" w:eastAsia="MS Gothic" w:hAnsi="MS Gothic" w:hint="eastAsia"/>
              </w:rPr>
              <w:t>☐</w:t>
            </w:r>
            <w:r>
              <w:t xml:space="preserve"> Exceptional</w:t>
            </w:r>
          </w:p>
        </w:tc>
        <w:tc>
          <w:tcPr>
            <w:tcW w:w="8486" w:type="dxa"/>
            <w:gridSpan w:val="6"/>
            <w:tcBorders>
              <w:left w:val="single" w:sz="4" w:space="0" w:color="000000"/>
              <w:bottom w:val="single" w:sz="6" w:space="0" w:color="000000"/>
              <w:right w:val="single" w:sz="4" w:space="0" w:color="000000"/>
            </w:tcBorders>
            <w:shd w:val="clear" w:color="auto" w:fill="auto"/>
          </w:tcPr>
          <w:p w14:paraId="0859D923" w14:textId="09101FDF" w:rsidR="0081548A" w:rsidRPr="00FB372E" w:rsidRDefault="0081548A" w:rsidP="0081548A">
            <w:pPr>
              <w:rPr>
                <w:b/>
                <w:bCs/>
              </w:rPr>
            </w:pPr>
            <w:r w:rsidRPr="001C24E2">
              <w:rPr>
                <w:noProof/>
              </w:rPr>
              <w:t xml:space="preserve">Consistently goes beyond  the behaviors associated with this competency. Performance overwhelming results in outstanding outcomes. </w:t>
            </w:r>
            <w:r w:rsidRPr="00F46318">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r>
              <w:rPr>
                <w:noProof/>
              </w:rPr>
              <w:t xml:space="preserve"> </w:t>
            </w:r>
            <w:r w:rsidRPr="001C24E2">
              <w:rPr>
                <w:noProof/>
              </w:rPr>
              <w:t>Routinely serves as a “role mode</w:t>
            </w:r>
            <w:r>
              <w:rPr>
                <w:noProof/>
              </w:rPr>
              <w:t>l</w:t>
            </w:r>
            <w:r w:rsidRPr="001C24E2">
              <w:rPr>
                <w:noProof/>
              </w:rPr>
              <w:t>” and contributes to other’s success.</w:t>
            </w:r>
          </w:p>
        </w:tc>
      </w:tr>
      <w:tr w:rsidR="00DF6BE6" w:rsidRPr="006D1072" w14:paraId="6C04B0AC" w14:textId="77777777" w:rsidTr="00A97801">
        <w:trPr>
          <w:gridAfter w:val="1"/>
          <w:wAfter w:w="64" w:type="dxa"/>
          <w:cantSplit/>
          <w:trHeight w:val="264"/>
        </w:trPr>
        <w:tc>
          <w:tcPr>
            <w:tcW w:w="10646" w:type="dxa"/>
            <w:gridSpan w:val="8"/>
            <w:tcBorders>
              <w:left w:val="single" w:sz="4" w:space="0" w:color="000000"/>
              <w:bottom w:val="single" w:sz="6" w:space="0" w:color="000000"/>
              <w:right w:val="single" w:sz="4" w:space="0" w:color="000000"/>
            </w:tcBorders>
            <w:shd w:val="clear" w:color="auto" w:fill="auto"/>
          </w:tcPr>
          <w:p w14:paraId="67F7556F" w14:textId="77777777" w:rsidR="00DF6BE6" w:rsidRDefault="00DF6BE6" w:rsidP="00EA5F8B">
            <w:r w:rsidRPr="00F46318">
              <w:rPr>
                <w:b/>
              </w:rPr>
              <w:t>*Comments (</w:t>
            </w:r>
            <w:r w:rsidRPr="00F46318">
              <w:t>Comments supporting a DNME rating are REQUIRED.)</w:t>
            </w:r>
          </w:p>
          <w:p w14:paraId="16956542" w14:textId="77777777" w:rsidR="00DF6BE6" w:rsidRDefault="00DF6BE6" w:rsidP="00EA5F8B"/>
          <w:p w14:paraId="7C5A57F6" w14:textId="389935E3" w:rsidR="00DF6BE6" w:rsidRDefault="00DF6BE6" w:rsidP="00EA5F8B"/>
          <w:p w14:paraId="68B5290B" w14:textId="08F47433" w:rsidR="00A97801" w:rsidRDefault="00A97801" w:rsidP="00EA5F8B"/>
          <w:p w14:paraId="251A7CE7" w14:textId="0436827D" w:rsidR="00A97801" w:rsidRDefault="00A97801" w:rsidP="00EA5F8B"/>
          <w:p w14:paraId="3A389D59" w14:textId="28F9320E" w:rsidR="00A97801" w:rsidRDefault="00A97801" w:rsidP="00EA5F8B"/>
          <w:p w14:paraId="7B020AF0" w14:textId="186AA0CF" w:rsidR="00A97801" w:rsidRDefault="00A97801" w:rsidP="00EA5F8B"/>
          <w:p w14:paraId="30ED610B" w14:textId="77777777" w:rsidR="00DF6BE6" w:rsidRDefault="00DF6BE6" w:rsidP="00EA5F8B"/>
          <w:p w14:paraId="1DB0B366" w14:textId="77777777" w:rsidR="00DF6BE6" w:rsidRDefault="00DF6BE6" w:rsidP="00EA5F8B"/>
          <w:p w14:paraId="1EDEFFB6" w14:textId="77777777" w:rsidR="00DF6BE6" w:rsidRPr="001C24E2" w:rsidRDefault="00DF6BE6" w:rsidP="00EA5F8B"/>
        </w:tc>
      </w:tr>
      <w:tr w:rsidR="00DF6BE6" w:rsidRPr="00624676" w14:paraId="31CCC0A7" w14:textId="77777777" w:rsidTr="00A97801">
        <w:trPr>
          <w:gridAfter w:val="1"/>
          <w:wAfter w:w="64" w:type="dxa"/>
          <w:cantSplit/>
          <w:trHeight w:val="93"/>
        </w:trPr>
        <w:tc>
          <w:tcPr>
            <w:tcW w:w="8234" w:type="dxa"/>
            <w:gridSpan w:val="6"/>
            <w:tcBorders>
              <w:left w:val="single" w:sz="4" w:space="0" w:color="000000"/>
              <w:bottom w:val="single" w:sz="6" w:space="0" w:color="000000"/>
              <w:right w:val="single" w:sz="4" w:space="0" w:color="auto"/>
            </w:tcBorders>
            <w:shd w:val="clear" w:color="auto" w:fill="BFBFBF"/>
          </w:tcPr>
          <w:p w14:paraId="0AFAA23C" w14:textId="77777777" w:rsidR="00DF6BE6" w:rsidRPr="00624676" w:rsidRDefault="00DF6BE6" w:rsidP="00EA5F8B">
            <w:pPr>
              <w:rPr>
                <w:b/>
                <w:bCs/>
                <w:sz w:val="10"/>
                <w:szCs w:val="10"/>
              </w:rPr>
            </w:pPr>
          </w:p>
        </w:tc>
        <w:tc>
          <w:tcPr>
            <w:tcW w:w="2412" w:type="dxa"/>
            <w:gridSpan w:val="2"/>
            <w:tcBorders>
              <w:left w:val="single" w:sz="4" w:space="0" w:color="auto"/>
              <w:bottom w:val="single" w:sz="6" w:space="0" w:color="000000"/>
              <w:right w:val="single" w:sz="4" w:space="0" w:color="000000"/>
            </w:tcBorders>
            <w:shd w:val="clear" w:color="auto" w:fill="BFBFBF"/>
          </w:tcPr>
          <w:p w14:paraId="4C2E9311" w14:textId="77777777" w:rsidR="00DF6BE6" w:rsidRPr="00624676" w:rsidRDefault="00DF6BE6" w:rsidP="00EA5F8B">
            <w:pPr>
              <w:rPr>
                <w:b/>
                <w:bCs/>
                <w:sz w:val="10"/>
                <w:szCs w:val="10"/>
              </w:rPr>
            </w:pPr>
          </w:p>
        </w:tc>
      </w:tr>
      <w:tr w:rsidR="00DF6BE6" w:rsidRPr="00555F5B" w14:paraId="0E7CF995" w14:textId="77777777" w:rsidTr="00A97801">
        <w:trPr>
          <w:cantSplit/>
          <w:trHeight w:val="255"/>
        </w:trPr>
        <w:tc>
          <w:tcPr>
            <w:tcW w:w="2160" w:type="dxa"/>
            <w:gridSpan w:val="2"/>
            <w:tcBorders>
              <w:left w:val="single" w:sz="4" w:space="0" w:color="000000"/>
              <w:bottom w:val="nil"/>
              <w:right w:val="single" w:sz="4" w:space="0" w:color="000000"/>
            </w:tcBorders>
            <w:shd w:val="clear" w:color="auto" w:fill="D9D9D9"/>
          </w:tcPr>
          <w:p w14:paraId="5EC38520" w14:textId="77777777" w:rsidR="00DF6BE6" w:rsidRDefault="00DF6BE6" w:rsidP="00EA5F8B">
            <w:pPr>
              <w:jc w:val="right"/>
              <w:rPr>
                <w:b/>
                <w:bCs/>
              </w:rPr>
            </w:pPr>
            <w:r w:rsidRPr="00CB07DE">
              <w:rPr>
                <w:b/>
                <w:bCs/>
              </w:rPr>
              <w:lastRenderedPageBreak/>
              <w:t>Competency</w:t>
            </w:r>
          </w:p>
        </w:tc>
        <w:tc>
          <w:tcPr>
            <w:tcW w:w="8550" w:type="dxa"/>
            <w:gridSpan w:val="7"/>
            <w:tcBorders>
              <w:left w:val="single" w:sz="4" w:space="0" w:color="000000"/>
              <w:bottom w:val="nil"/>
              <w:right w:val="single" w:sz="4" w:space="0" w:color="000000"/>
            </w:tcBorders>
          </w:tcPr>
          <w:p w14:paraId="0DD70F92" w14:textId="77777777" w:rsidR="00DF6BE6" w:rsidRPr="00555F5B" w:rsidRDefault="00DF6BE6" w:rsidP="00EA5F8B">
            <w:r>
              <w:rPr>
                <w:b/>
                <w:bCs/>
              </w:rPr>
              <w:t xml:space="preserve">-Mandatory: </w:t>
            </w:r>
            <w:r w:rsidRPr="007C35A1">
              <w:rPr>
                <w:b/>
                <w:bCs/>
              </w:rPr>
              <w:t>Safe Work Environment</w:t>
            </w:r>
            <w:r>
              <w:rPr>
                <w:b/>
                <w:bCs/>
              </w:rPr>
              <w:t>**</w:t>
            </w:r>
          </w:p>
        </w:tc>
      </w:tr>
      <w:tr w:rsidR="00A97801" w14:paraId="0C52A781" w14:textId="77777777" w:rsidTr="00A97801">
        <w:trPr>
          <w:cantSplit/>
          <w:trHeight w:val="255"/>
        </w:trPr>
        <w:tc>
          <w:tcPr>
            <w:tcW w:w="2160" w:type="dxa"/>
            <w:gridSpan w:val="2"/>
            <w:tcBorders>
              <w:left w:val="single" w:sz="4" w:space="0" w:color="000000"/>
              <w:bottom w:val="nil"/>
              <w:right w:val="single" w:sz="4" w:space="0" w:color="000000"/>
            </w:tcBorders>
            <w:shd w:val="clear" w:color="auto" w:fill="D9D9D9"/>
          </w:tcPr>
          <w:p w14:paraId="6B7F7CAD" w14:textId="77777777" w:rsidR="00A97801" w:rsidRPr="00CB07DE" w:rsidRDefault="00A97801" w:rsidP="00A97801">
            <w:pPr>
              <w:jc w:val="right"/>
              <w:rPr>
                <w:b/>
                <w:bCs/>
              </w:rPr>
            </w:pPr>
            <w:r>
              <w:rPr>
                <w:b/>
                <w:bCs/>
              </w:rPr>
              <w:t>Description</w:t>
            </w:r>
          </w:p>
        </w:tc>
        <w:tc>
          <w:tcPr>
            <w:tcW w:w="8550" w:type="dxa"/>
            <w:gridSpan w:val="7"/>
            <w:tcBorders>
              <w:left w:val="single" w:sz="4" w:space="0" w:color="000000"/>
              <w:bottom w:val="nil"/>
              <w:right w:val="single" w:sz="4" w:space="0" w:color="000000"/>
            </w:tcBorders>
          </w:tcPr>
          <w:p w14:paraId="0413F2B4" w14:textId="2FB9ECF1" w:rsidR="00A97801" w:rsidRDefault="00A97801" w:rsidP="00A97801">
            <w:pPr>
              <w:rPr>
                <w:b/>
                <w:bCs/>
              </w:rPr>
            </w:pPr>
            <w:r w:rsidRPr="00E238F9">
              <w:rPr>
                <w:b/>
                <w:bCs/>
              </w:rPr>
              <w:t>Safe Work Environment (Mandatory)</w:t>
            </w:r>
            <w:r>
              <w:t xml:space="preserve"> Managers and supervisors are accountable for how they exercise their authority and responsibility to maintain a safe work environment. A safe work environment involves taking actions to ensure that employees and citizens are relatively free from safety hazards by proactively identifying and addressing safety issues and concerns. This includes risks arising in the physical environment; arrangement of the work site, equipment and work processes; compliance with Maryland Occupational Safety and Health (MOSH) and applicable regulations and procedures; and, taking appropriate steps to avoid or correct violations of safety procedures and regulations.</w:t>
            </w:r>
          </w:p>
        </w:tc>
      </w:tr>
      <w:tr w:rsidR="00A97801" w:rsidRPr="00E12D50" w14:paraId="02C0BAE9" w14:textId="77777777" w:rsidTr="00A97801">
        <w:trPr>
          <w:cantSplit/>
          <w:trHeight w:val="66"/>
        </w:trPr>
        <w:tc>
          <w:tcPr>
            <w:tcW w:w="10710" w:type="dxa"/>
            <w:gridSpan w:val="9"/>
            <w:tcBorders>
              <w:left w:val="single" w:sz="4" w:space="0" w:color="000000"/>
              <w:bottom w:val="nil"/>
              <w:right w:val="single" w:sz="4" w:space="0" w:color="000000"/>
            </w:tcBorders>
            <w:shd w:val="clear" w:color="auto" w:fill="BFBFBF"/>
          </w:tcPr>
          <w:p w14:paraId="59F0B79C" w14:textId="77777777" w:rsidR="00A97801" w:rsidRPr="00E12D50" w:rsidRDefault="00A97801" w:rsidP="00A97801">
            <w:pPr>
              <w:rPr>
                <w:b/>
                <w:bCs/>
                <w:sz w:val="10"/>
                <w:szCs w:val="10"/>
              </w:rPr>
            </w:pPr>
            <w:r>
              <w:rPr>
                <w:b/>
                <w:bCs/>
              </w:rPr>
              <w:t xml:space="preserve">Behavior Indicator - </w:t>
            </w:r>
            <w:r w:rsidRPr="000B2075">
              <w:rPr>
                <w:b/>
                <w:bCs/>
              </w:rPr>
              <w:t>Rating Level</w:t>
            </w:r>
            <w:r>
              <w:rPr>
                <w:b/>
                <w:bCs/>
              </w:rPr>
              <w:t>s</w:t>
            </w:r>
          </w:p>
        </w:tc>
      </w:tr>
      <w:tr w:rsidR="0081548A" w:rsidRPr="00E12D50" w14:paraId="033F3E84" w14:textId="77777777" w:rsidTr="00A97801">
        <w:trPr>
          <w:cantSplit/>
          <w:trHeight w:val="66"/>
        </w:trPr>
        <w:tc>
          <w:tcPr>
            <w:tcW w:w="2160" w:type="dxa"/>
            <w:gridSpan w:val="2"/>
            <w:tcBorders>
              <w:left w:val="single" w:sz="4" w:space="0" w:color="000000"/>
              <w:bottom w:val="nil"/>
              <w:right w:val="single" w:sz="4" w:space="0" w:color="000000"/>
            </w:tcBorders>
            <w:shd w:val="clear" w:color="auto" w:fill="auto"/>
          </w:tcPr>
          <w:p w14:paraId="315733C6" w14:textId="2BBDE7E4"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44AF8FDC" w14:textId="7969F34A" w:rsidR="0081548A" w:rsidRDefault="0081548A" w:rsidP="0081548A">
            <w:pPr>
              <w:rPr>
                <w:b/>
                <w:bCs/>
              </w:rPr>
            </w:pPr>
            <w:r>
              <w:t xml:space="preserve">      Expectations</w:t>
            </w:r>
            <w:r w:rsidRPr="00F46318">
              <w:t>*</w:t>
            </w:r>
          </w:p>
        </w:tc>
        <w:tc>
          <w:tcPr>
            <w:tcW w:w="8550" w:type="dxa"/>
            <w:gridSpan w:val="7"/>
            <w:tcBorders>
              <w:left w:val="single" w:sz="4" w:space="0" w:color="000000"/>
              <w:bottom w:val="nil"/>
              <w:right w:val="single" w:sz="4" w:space="0" w:color="000000"/>
            </w:tcBorders>
            <w:shd w:val="clear" w:color="auto" w:fill="auto"/>
          </w:tcPr>
          <w:p w14:paraId="1E2EC4C3" w14:textId="514355A1" w:rsidR="0081548A" w:rsidRDefault="0081548A" w:rsidP="0081548A">
            <w:pPr>
              <w:rPr>
                <w:b/>
                <w:bCs/>
              </w:rPr>
            </w:pPr>
            <w:r w:rsidRPr="00B00F4C">
              <w:t>R</w:t>
            </w:r>
            <w:r>
              <w:t>arely demonstrates behavior consistent with a safe work environment. Thinks others should watch out for themselves. Ignores safety procedures which results in problems. Performance of this competency frequently results in inadequate or unintended outcomes.</w:t>
            </w:r>
          </w:p>
        </w:tc>
      </w:tr>
      <w:tr w:rsidR="0081548A" w:rsidRPr="00E12D50" w14:paraId="6A23C9D4" w14:textId="77777777" w:rsidTr="00A97801">
        <w:trPr>
          <w:cantSplit/>
          <w:trHeight w:val="66"/>
        </w:trPr>
        <w:tc>
          <w:tcPr>
            <w:tcW w:w="2160" w:type="dxa"/>
            <w:gridSpan w:val="2"/>
            <w:tcBorders>
              <w:left w:val="single" w:sz="4" w:space="0" w:color="000000"/>
              <w:bottom w:val="nil"/>
              <w:right w:val="single" w:sz="4" w:space="0" w:color="000000"/>
            </w:tcBorders>
            <w:shd w:val="clear" w:color="auto" w:fill="auto"/>
          </w:tcPr>
          <w:p w14:paraId="5FFC61DF" w14:textId="2F75DA9D"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47886B69" w14:textId="70439E52" w:rsidR="0081548A" w:rsidRDefault="0081548A" w:rsidP="0081548A">
            <w:pPr>
              <w:rPr>
                <w:b/>
                <w:bCs/>
              </w:rPr>
            </w:pPr>
            <w:r>
              <w:t xml:space="preserve">      Expectations</w:t>
            </w:r>
          </w:p>
        </w:tc>
        <w:tc>
          <w:tcPr>
            <w:tcW w:w="8550" w:type="dxa"/>
            <w:gridSpan w:val="7"/>
            <w:tcBorders>
              <w:left w:val="single" w:sz="4" w:space="0" w:color="000000"/>
              <w:bottom w:val="nil"/>
              <w:right w:val="single" w:sz="4" w:space="0" w:color="000000"/>
            </w:tcBorders>
            <w:shd w:val="clear" w:color="auto" w:fill="auto"/>
          </w:tcPr>
          <w:p w14:paraId="578D7DE6" w14:textId="7FC9CBB2" w:rsidR="0081548A" w:rsidRDefault="0081548A" w:rsidP="0081548A">
            <w:pPr>
              <w:rPr>
                <w:b/>
                <w:bCs/>
              </w:rPr>
            </w:pPr>
            <w:r>
              <w:t>Following a safety incident (e.g., an accident or incident) investigates the situation, verifies the sequence of events that resulted in the accident or incident; documents the accident or incident; and takes actions to prevent reoccurrence. Works with the Safety and Health Assessment staff in Department of Finance, as necessary. Initiates appropriate corrective, training, and/or disciplinary action for instances where subordinates disregard safety procedures. Informs employees of applicable safety procedures and expectations. Arranges and/or supports training for employees on safety topics, procedures, etc. Ensures that mandatory training is conducted and/or attended. Works collaboratively with employees to maintain a safe workplace and is open to feedback from subordinates on safety concerns and suggestions. Includes safety as a topic on the agenda of staff meetings and affirms his or her commitment to achieving safety excellence. Recognizes employees who demonstrate safe work practices. Tracks the number of safety incidents and violations within the unit and periodically assesses the workplace and work processes for potential hazards. Enhances and maintains own knowledge of safety issues applicable to areas of responsibility. Performance of this competency usually results in positive outcomes.</w:t>
            </w:r>
          </w:p>
        </w:tc>
      </w:tr>
      <w:tr w:rsidR="0081548A" w:rsidRPr="00E12D50" w14:paraId="740E4C09" w14:textId="77777777" w:rsidTr="00A97801">
        <w:trPr>
          <w:cantSplit/>
          <w:trHeight w:val="66"/>
        </w:trPr>
        <w:tc>
          <w:tcPr>
            <w:tcW w:w="2160" w:type="dxa"/>
            <w:gridSpan w:val="2"/>
            <w:tcBorders>
              <w:left w:val="single" w:sz="4" w:space="0" w:color="000000"/>
              <w:bottom w:val="nil"/>
              <w:right w:val="single" w:sz="4" w:space="0" w:color="000000"/>
            </w:tcBorders>
            <w:shd w:val="clear" w:color="auto" w:fill="auto"/>
          </w:tcPr>
          <w:p w14:paraId="25DEA1A4" w14:textId="57508922" w:rsidR="0081548A" w:rsidRDefault="0081548A" w:rsidP="0081548A">
            <w:r>
              <w:rPr>
                <w:rFonts w:ascii="MS Gothic" w:eastAsia="MS Gothic" w:hAnsi="MS Gothic" w:hint="eastAsia"/>
              </w:rPr>
              <w:t>☐</w:t>
            </w:r>
            <w:r>
              <w:t xml:space="preserve"> </w:t>
            </w:r>
            <w:r w:rsidR="00D753D3">
              <w:t xml:space="preserve"> </w:t>
            </w:r>
            <w:r>
              <w:t>Above</w:t>
            </w:r>
          </w:p>
          <w:p w14:paraId="5382ACA6" w14:textId="68EBE1B9" w:rsidR="0081548A" w:rsidRDefault="0081548A" w:rsidP="0081548A">
            <w:pPr>
              <w:rPr>
                <w:b/>
                <w:bCs/>
              </w:rPr>
            </w:pPr>
            <w:r>
              <w:t xml:space="preserve">      Expectations</w:t>
            </w:r>
          </w:p>
        </w:tc>
        <w:tc>
          <w:tcPr>
            <w:tcW w:w="8550" w:type="dxa"/>
            <w:gridSpan w:val="7"/>
            <w:tcBorders>
              <w:left w:val="single" w:sz="4" w:space="0" w:color="000000"/>
              <w:bottom w:val="nil"/>
              <w:right w:val="single" w:sz="4" w:space="0" w:color="000000"/>
            </w:tcBorders>
            <w:shd w:val="clear" w:color="auto" w:fill="auto"/>
          </w:tcPr>
          <w:p w14:paraId="5726516B" w14:textId="5502E50F" w:rsidR="0081548A" w:rsidRDefault="0081548A" w:rsidP="0081548A">
            <w:pPr>
              <w:rPr>
                <w:b/>
                <w:bCs/>
              </w:rPr>
            </w:pPr>
            <w:r>
              <w:t>Always demonstrates the successful behaviors associated with a safe work environment. Performance frequently results in very positive outcomes. Occasionally serves as a coach to others.</w:t>
            </w:r>
          </w:p>
        </w:tc>
      </w:tr>
      <w:tr w:rsidR="0081548A" w:rsidRPr="00E12D50" w14:paraId="62248017" w14:textId="77777777" w:rsidTr="00A97801">
        <w:trPr>
          <w:cantSplit/>
          <w:trHeight w:val="66"/>
        </w:trPr>
        <w:tc>
          <w:tcPr>
            <w:tcW w:w="2160" w:type="dxa"/>
            <w:gridSpan w:val="2"/>
            <w:tcBorders>
              <w:left w:val="single" w:sz="4" w:space="0" w:color="000000"/>
              <w:bottom w:val="nil"/>
              <w:right w:val="single" w:sz="4" w:space="0" w:color="000000"/>
            </w:tcBorders>
            <w:shd w:val="clear" w:color="auto" w:fill="auto"/>
          </w:tcPr>
          <w:p w14:paraId="6387F120" w14:textId="47A9BDDC" w:rsidR="0081548A" w:rsidRDefault="0081548A" w:rsidP="0081548A">
            <w:pPr>
              <w:rPr>
                <w:b/>
                <w:bCs/>
              </w:rPr>
            </w:pPr>
            <w:r>
              <w:rPr>
                <w:rFonts w:ascii="MS Gothic" w:eastAsia="MS Gothic" w:hAnsi="MS Gothic" w:hint="eastAsia"/>
              </w:rPr>
              <w:t>☐</w:t>
            </w:r>
            <w:r>
              <w:t xml:space="preserve"> </w:t>
            </w:r>
            <w:r w:rsidR="00D753D3">
              <w:t xml:space="preserve"> </w:t>
            </w:r>
            <w:r>
              <w:t>Exceptional</w:t>
            </w:r>
          </w:p>
        </w:tc>
        <w:tc>
          <w:tcPr>
            <w:tcW w:w="8550" w:type="dxa"/>
            <w:gridSpan w:val="7"/>
            <w:tcBorders>
              <w:left w:val="single" w:sz="4" w:space="0" w:color="000000"/>
              <w:bottom w:val="nil"/>
              <w:right w:val="single" w:sz="4" w:space="0" w:color="000000"/>
            </w:tcBorders>
            <w:shd w:val="clear" w:color="auto" w:fill="auto"/>
          </w:tcPr>
          <w:p w14:paraId="713A3C34" w14:textId="3746E2CA" w:rsidR="0081548A" w:rsidRDefault="0081548A" w:rsidP="0081548A">
            <w:pPr>
              <w:rPr>
                <w:b/>
                <w:bCs/>
              </w:rPr>
            </w:pPr>
            <w:r>
              <w:t>Consistently goes beyond the successful behaviors associated with a safe work environment. Follows safety procedures at the expense of time. Performance overwhelmingly results in outstanding outcomes. Routinely serves as a “role model”</w:t>
            </w:r>
          </w:p>
        </w:tc>
      </w:tr>
      <w:tr w:rsidR="00A97801" w:rsidRPr="00E12D50" w14:paraId="11C49AFC" w14:textId="77777777" w:rsidTr="00A97801">
        <w:trPr>
          <w:cantSplit/>
          <w:trHeight w:val="66"/>
        </w:trPr>
        <w:tc>
          <w:tcPr>
            <w:tcW w:w="10710" w:type="dxa"/>
            <w:gridSpan w:val="9"/>
            <w:tcBorders>
              <w:left w:val="single" w:sz="4" w:space="0" w:color="000000"/>
              <w:bottom w:val="nil"/>
              <w:right w:val="single" w:sz="4" w:space="0" w:color="000000"/>
            </w:tcBorders>
            <w:shd w:val="clear" w:color="auto" w:fill="auto"/>
          </w:tcPr>
          <w:p w14:paraId="2D52CD18" w14:textId="77777777" w:rsidR="00A97801" w:rsidRDefault="00A97801" w:rsidP="00A97801">
            <w:r w:rsidRPr="00F46318">
              <w:rPr>
                <w:b/>
              </w:rPr>
              <w:t>*Comments (</w:t>
            </w:r>
            <w:r w:rsidRPr="00F46318">
              <w:t>Comments supporting a DNME rating are REQUIRED.)</w:t>
            </w:r>
          </w:p>
          <w:p w14:paraId="5C92EA48" w14:textId="77777777" w:rsidR="00A97801" w:rsidRDefault="00A97801" w:rsidP="00A97801">
            <w:pPr>
              <w:rPr>
                <w:b/>
                <w:bCs/>
              </w:rPr>
            </w:pPr>
          </w:p>
          <w:p w14:paraId="0B32C0D3" w14:textId="77777777" w:rsidR="00A97801" w:rsidRDefault="00A97801" w:rsidP="00A97801">
            <w:pPr>
              <w:rPr>
                <w:b/>
                <w:bCs/>
              </w:rPr>
            </w:pPr>
          </w:p>
          <w:p w14:paraId="351C0B03" w14:textId="35771EC6" w:rsidR="00A97801" w:rsidRDefault="00A97801" w:rsidP="00A97801">
            <w:pPr>
              <w:rPr>
                <w:b/>
                <w:bCs/>
              </w:rPr>
            </w:pPr>
          </w:p>
          <w:p w14:paraId="35E45F08" w14:textId="151E8C3A" w:rsidR="00A97801" w:rsidRDefault="00A97801" w:rsidP="00A97801">
            <w:pPr>
              <w:rPr>
                <w:b/>
                <w:bCs/>
              </w:rPr>
            </w:pPr>
          </w:p>
          <w:p w14:paraId="4FF64A23" w14:textId="3686FBFA" w:rsidR="00A97801" w:rsidRDefault="00A97801" w:rsidP="00A97801">
            <w:pPr>
              <w:rPr>
                <w:b/>
                <w:bCs/>
              </w:rPr>
            </w:pPr>
          </w:p>
          <w:p w14:paraId="737D88CC" w14:textId="31F5F84A" w:rsidR="00A97801" w:rsidRDefault="00A97801" w:rsidP="00A97801">
            <w:pPr>
              <w:rPr>
                <w:b/>
                <w:bCs/>
              </w:rPr>
            </w:pPr>
          </w:p>
          <w:p w14:paraId="4443043A" w14:textId="5A05FAA3" w:rsidR="00A97801" w:rsidRDefault="00A97801" w:rsidP="00A97801">
            <w:pPr>
              <w:rPr>
                <w:b/>
                <w:bCs/>
              </w:rPr>
            </w:pPr>
          </w:p>
          <w:p w14:paraId="326D29B0" w14:textId="20E5230D" w:rsidR="00A97801" w:rsidRDefault="00A97801" w:rsidP="00A97801">
            <w:pPr>
              <w:rPr>
                <w:b/>
                <w:bCs/>
              </w:rPr>
            </w:pPr>
          </w:p>
          <w:p w14:paraId="117E6299" w14:textId="77777777" w:rsidR="00A97801" w:rsidRDefault="00A97801" w:rsidP="00A97801">
            <w:pPr>
              <w:rPr>
                <w:b/>
                <w:bCs/>
              </w:rPr>
            </w:pPr>
          </w:p>
          <w:p w14:paraId="0FDF39F3" w14:textId="77777777" w:rsidR="00A97801" w:rsidRDefault="00A97801" w:rsidP="00A97801">
            <w:pPr>
              <w:rPr>
                <w:b/>
                <w:bCs/>
              </w:rPr>
            </w:pPr>
          </w:p>
          <w:p w14:paraId="01BEDA2D" w14:textId="77777777" w:rsidR="00A97801" w:rsidRDefault="00A97801" w:rsidP="00A97801">
            <w:pPr>
              <w:rPr>
                <w:b/>
                <w:bCs/>
              </w:rPr>
            </w:pPr>
          </w:p>
        </w:tc>
      </w:tr>
      <w:tr w:rsidR="00A97801" w:rsidRPr="003A3785" w14:paraId="7B243C71" w14:textId="77777777" w:rsidTr="00A97801">
        <w:trPr>
          <w:cantSplit/>
          <w:trHeight w:val="46"/>
        </w:trPr>
        <w:tc>
          <w:tcPr>
            <w:tcW w:w="10710" w:type="dxa"/>
            <w:gridSpan w:val="9"/>
            <w:tcBorders>
              <w:top w:val="single" w:sz="4" w:space="0" w:color="000000"/>
              <w:left w:val="single" w:sz="4" w:space="0" w:color="000000"/>
              <w:bottom w:val="single" w:sz="4" w:space="0" w:color="000000"/>
              <w:right w:val="single" w:sz="4" w:space="0" w:color="000000"/>
            </w:tcBorders>
            <w:shd w:val="clear" w:color="auto" w:fill="D9D9D9"/>
          </w:tcPr>
          <w:p w14:paraId="3E7A7696" w14:textId="77777777" w:rsidR="00A97801" w:rsidRPr="003A3785" w:rsidRDefault="00A97801" w:rsidP="00A97801">
            <w:pPr>
              <w:rPr>
                <w:b/>
                <w:bCs/>
                <w:sz w:val="10"/>
                <w:szCs w:val="10"/>
              </w:rPr>
            </w:pPr>
          </w:p>
        </w:tc>
      </w:tr>
      <w:tr w:rsidR="00A97801" w:rsidRPr="0041551C" w14:paraId="135995CD" w14:textId="77777777" w:rsidTr="00A97801">
        <w:trPr>
          <w:gridBefore w:val="1"/>
          <w:gridAfter w:val="2"/>
          <w:wBefore w:w="357" w:type="dxa"/>
          <w:wAfter w:w="299" w:type="dxa"/>
          <w:cantSplit/>
          <w:trHeight w:val="332"/>
        </w:trPr>
        <w:tc>
          <w:tcPr>
            <w:tcW w:w="10054" w:type="dxa"/>
            <w:gridSpan w:val="6"/>
            <w:tcBorders>
              <w:top w:val="single" w:sz="4" w:space="0" w:color="000000"/>
              <w:left w:val="nil"/>
              <w:bottom w:val="nil"/>
              <w:right w:val="nil"/>
            </w:tcBorders>
          </w:tcPr>
          <w:p w14:paraId="382FC718" w14:textId="77777777" w:rsidR="00A97801" w:rsidRDefault="00A97801" w:rsidP="00A97801">
            <w:pPr>
              <w:ind w:left="-136"/>
              <w:rPr>
                <w:i/>
                <w:iCs/>
              </w:rPr>
            </w:pPr>
            <w:r>
              <w:rPr>
                <w:b/>
                <w:bCs/>
                <w:i/>
                <w:iCs/>
              </w:rPr>
              <w:t xml:space="preserve"> **N</w:t>
            </w:r>
            <w:r w:rsidRPr="0041551C">
              <w:rPr>
                <w:b/>
                <w:bCs/>
                <w:i/>
                <w:iCs/>
              </w:rPr>
              <w:t xml:space="preserve">OTE: </w:t>
            </w:r>
            <w:r w:rsidRPr="0041551C">
              <w:rPr>
                <w:i/>
                <w:iCs/>
              </w:rPr>
              <w:t xml:space="preserve"> </w:t>
            </w:r>
            <w:r w:rsidRPr="0041551C">
              <w:rPr>
                <w:b/>
                <w:bCs/>
                <w:i/>
                <w:iCs/>
              </w:rPr>
              <w:t xml:space="preserve">“Meets Expectation” </w:t>
            </w:r>
            <w:r w:rsidRPr="0041551C">
              <w:rPr>
                <w:i/>
                <w:iCs/>
              </w:rPr>
              <w:t>is an appropriate rating for this competency.</w:t>
            </w:r>
          </w:p>
          <w:p w14:paraId="1BF5A9EE" w14:textId="77777777" w:rsidR="00A97801" w:rsidRDefault="00A97801" w:rsidP="00A97801">
            <w:pPr>
              <w:rPr>
                <w:i/>
                <w:iCs/>
              </w:rPr>
            </w:pPr>
          </w:p>
          <w:p w14:paraId="3A84CA81" w14:textId="77777777" w:rsidR="00A97801" w:rsidRPr="0041551C" w:rsidRDefault="00A97801" w:rsidP="00A97801">
            <w:pPr>
              <w:ind w:left="44"/>
              <w:rPr>
                <w:b/>
                <w:bCs/>
                <w:i/>
                <w:iCs/>
              </w:rPr>
            </w:pPr>
          </w:p>
        </w:tc>
      </w:tr>
    </w:tbl>
    <w:p w14:paraId="29FB5BEF" w14:textId="77777777" w:rsidR="00A70BCD" w:rsidRDefault="00903652" w:rsidP="00A97801">
      <w:pPr>
        <w:ind w:left="-630"/>
      </w:pPr>
      <w:r>
        <w:rPr>
          <w:b/>
        </w:rPr>
        <w:br w:type="page"/>
      </w:r>
      <w:r w:rsidR="00A70BCD" w:rsidRPr="0049291E">
        <w:rPr>
          <w:b/>
        </w:rPr>
        <w:lastRenderedPageBreak/>
        <w:t>Instructions:</w:t>
      </w:r>
      <w:r w:rsidR="00A70BCD">
        <w:rPr>
          <w:b/>
        </w:rPr>
        <w:t xml:space="preserve">  </w:t>
      </w:r>
      <w:r w:rsidR="00A70BCD">
        <w:t xml:space="preserve">Read all Performance Rating Category descriptions.  Check the category which most consistently describes the typical performance of the employee.  Take rank and experience into account.  Before considering the next higher rating, the employee should be performing all aspects of the lower rating category. If the employee has not had sufficient opportunity to demonstrate this skill or you have no information on their performance, DO NOT provide a rating.  Indicate as “Not Applicable.” </w:t>
      </w:r>
    </w:p>
    <w:p w14:paraId="2B02A642" w14:textId="77777777" w:rsidR="00934985" w:rsidRDefault="00934985" w:rsidP="00E707EF"/>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3"/>
        <w:gridCol w:w="7920"/>
      </w:tblGrid>
      <w:tr w:rsidR="002119A4" w14:paraId="64A3B3AB" w14:textId="77777777" w:rsidTr="00A97801">
        <w:tc>
          <w:tcPr>
            <w:tcW w:w="10643" w:type="dxa"/>
            <w:gridSpan w:val="2"/>
            <w:shd w:val="clear" w:color="auto" w:fill="D9D9D9" w:themeFill="background1" w:themeFillShade="D9"/>
          </w:tcPr>
          <w:p w14:paraId="1FB101ED" w14:textId="77777777" w:rsidR="002119A4" w:rsidRPr="0058035E" w:rsidRDefault="002119A4" w:rsidP="002119A4">
            <w:pPr>
              <w:rPr>
                <w:b/>
              </w:rPr>
            </w:pPr>
            <w:r w:rsidRPr="0058035E">
              <w:rPr>
                <w:b/>
                <w:noProof/>
              </w:rPr>
              <w:t>CRITICAL SKILL: Customer Relations</w:t>
            </w:r>
          </w:p>
        </w:tc>
      </w:tr>
      <w:tr w:rsidR="002119A4" w14:paraId="1BC763EB" w14:textId="77777777" w:rsidTr="00A97801">
        <w:tc>
          <w:tcPr>
            <w:tcW w:w="10643" w:type="dxa"/>
            <w:gridSpan w:val="2"/>
          </w:tcPr>
          <w:p w14:paraId="77308767" w14:textId="77777777" w:rsidR="002119A4" w:rsidRPr="0099658A" w:rsidRDefault="002119A4" w:rsidP="002119A4">
            <w:r w:rsidRPr="0058035E">
              <w:rPr>
                <w:b/>
              </w:rPr>
              <w:t>Expected Outcome</w:t>
            </w:r>
            <w:r w:rsidRPr="0099658A">
              <w:t xml:space="preserve">: </w:t>
            </w:r>
            <w:r>
              <w:t xml:space="preserve"> </w:t>
            </w:r>
            <w:r>
              <w:rPr>
                <w:noProof/>
              </w:rPr>
              <w:t>Accommodation of religious, cultural and language differences. Employee uses appropriate language/behavior to be non threatening and understood by citizen/patient.  Maintains confidentiality.  Appearance is neat and in conformance with the uniform and grooming policy.</w:t>
            </w:r>
          </w:p>
        </w:tc>
      </w:tr>
      <w:tr w:rsidR="002119A4" w14:paraId="43867AC7" w14:textId="77777777" w:rsidTr="00A97801">
        <w:tc>
          <w:tcPr>
            <w:tcW w:w="2723" w:type="dxa"/>
          </w:tcPr>
          <w:p w14:paraId="4B50FE9E" w14:textId="77777777" w:rsidR="002119A4" w:rsidRPr="0058035E" w:rsidRDefault="002119A4" w:rsidP="002119A4">
            <w:pPr>
              <w:rPr>
                <w:b/>
              </w:rPr>
            </w:pPr>
            <w:r w:rsidRPr="0058035E">
              <w:rPr>
                <w:b/>
              </w:rPr>
              <w:t>Check Performance Rating Category</w:t>
            </w:r>
          </w:p>
        </w:tc>
        <w:tc>
          <w:tcPr>
            <w:tcW w:w="7920" w:type="dxa"/>
          </w:tcPr>
          <w:p w14:paraId="7D44E1D7" w14:textId="77777777" w:rsidR="002119A4" w:rsidRPr="0058035E" w:rsidRDefault="002119A4" w:rsidP="0058035E">
            <w:pPr>
              <w:jc w:val="center"/>
              <w:rPr>
                <w:b/>
              </w:rPr>
            </w:pPr>
            <w:r w:rsidRPr="0058035E">
              <w:rPr>
                <w:b/>
              </w:rPr>
              <w:t>Performance Description</w:t>
            </w:r>
          </w:p>
          <w:p w14:paraId="5698EB44" w14:textId="77777777" w:rsidR="002119A4" w:rsidRPr="0058035E" w:rsidRDefault="002119A4" w:rsidP="002119A4">
            <w:pPr>
              <w:rPr>
                <w:b/>
              </w:rPr>
            </w:pPr>
          </w:p>
        </w:tc>
      </w:tr>
      <w:tr w:rsidR="0081548A" w14:paraId="2262F1F4" w14:textId="77777777" w:rsidTr="00A97801">
        <w:tc>
          <w:tcPr>
            <w:tcW w:w="10643" w:type="dxa"/>
            <w:gridSpan w:val="2"/>
          </w:tcPr>
          <w:p w14:paraId="1F412CDE" w14:textId="55E578F6"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571E171F" w14:textId="77777777" w:rsidTr="00A97801">
        <w:tc>
          <w:tcPr>
            <w:tcW w:w="2723" w:type="dxa"/>
          </w:tcPr>
          <w:p w14:paraId="6B688DE6" w14:textId="77DDCC0A"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29A7DB2C" w14:textId="2518B33B" w:rsidR="0081548A" w:rsidRPr="0099658A" w:rsidRDefault="0081548A" w:rsidP="0081548A">
            <w:r>
              <w:t xml:space="preserve">      Expectations</w:t>
            </w:r>
            <w:r w:rsidRPr="00F46318">
              <w:t>*</w:t>
            </w:r>
          </w:p>
        </w:tc>
        <w:tc>
          <w:tcPr>
            <w:tcW w:w="7920" w:type="dxa"/>
          </w:tcPr>
          <w:p w14:paraId="278FEA59" w14:textId="77777777" w:rsidR="0081548A" w:rsidRPr="0099658A" w:rsidRDefault="0081548A" w:rsidP="0081548A">
            <w:r>
              <w:rPr>
                <w:noProof/>
              </w:rPr>
              <w:t>Displays unprofessional behavior or negative decorum.  Fails to comply with uniform and grooming standards. Dept. has received unfavorable feedback from the public.  Actions are detrimental to the image of the fire service.  Improperly discloses confidential information.</w:t>
            </w:r>
          </w:p>
        </w:tc>
      </w:tr>
      <w:tr w:rsidR="0081548A" w14:paraId="08DB446A" w14:textId="77777777" w:rsidTr="00A97801">
        <w:tc>
          <w:tcPr>
            <w:tcW w:w="2723" w:type="dxa"/>
          </w:tcPr>
          <w:p w14:paraId="12883597" w14:textId="12E989C8"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511D1AE4" w14:textId="0E7C9615" w:rsidR="0081548A" w:rsidRPr="0099658A" w:rsidRDefault="0081548A" w:rsidP="0081548A">
            <w:pPr>
              <w:jc w:val="both"/>
            </w:pPr>
            <w:r>
              <w:t xml:space="preserve">      Expectations</w:t>
            </w:r>
          </w:p>
        </w:tc>
        <w:tc>
          <w:tcPr>
            <w:tcW w:w="7920" w:type="dxa"/>
          </w:tcPr>
          <w:p w14:paraId="649D7D42" w14:textId="77777777" w:rsidR="0081548A" w:rsidRPr="0099658A" w:rsidRDefault="0081548A" w:rsidP="0081548A">
            <w:r>
              <w:rPr>
                <w:noProof/>
              </w:rPr>
              <w:t>Shows consideration to the citizens involved in a given incident. Provides comfort and assistance, and is respectful of the property and feelings of those involved in incidents.  Focuses on the customer's needs.  Attempts to elicit information and cooperation.  Presents a positive image of the Fire and Rescue Service.  Understands and supports departmental policy on release of information.</w:t>
            </w:r>
          </w:p>
        </w:tc>
      </w:tr>
      <w:tr w:rsidR="0081548A" w14:paraId="1CA96515" w14:textId="77777777" w:rsidTr="00A97801">
        <w:tc>
          <w:tcPr>
            <w:tcW w:w="2723" w:type="dxa"/>
          </w:tcPr>
          <w:p w14:paraId="1210B086" w14:textId="245771BC" w:rsidR="0081548A" w:rsidRDefault="0081548A" w:rsidP="0081548A">
            <w:r>
              <w:rPr>
                <w:rFonts w:ascii="MS Gothic" w:eastAsia="MS Gothic" w:hAnsi="MS Gothic" w:hint="eastAsia"/>
              </w:rPr>
              <w:t>☐</w:t>
            </w:r>
            <w:r>
              <w:t xml:space="preserve"> </w:t>
            </w:r>
            <w:r w:rsidR="00D753D3">
              <w:t xml:space="preserve"> </w:t>
            </w:r>
            <w:r>
              <w:t>Above</w:t>
            </w:r>
          </w:p>
          <w:p w14:paraId="4722B6C9" w14:textId="2550B04A" w:rsidR="0081548A" w:rsidRPr="0099658A" w:rsidRDefault="0081548A" w:rsidP="0081548A">
            <w:pPr>
              <w:jc w:val="both"/>
            </w:pPr>
            <w:r>
              <w:t xml:space="preserve">      Expectations</w:t>
            </w:r>
          </w:p>
        </w:tc>
        <w:tc>
          <w:tcPr>
            <w:tcW w:w="7920" w:type="dxa"/>
          </w:tcPr>
          <w:p w14:paraId="19CB05C7" w14:textId="77777777" w:rsidR="0081548A" w:rsidRPr="0099658A" w:rsidRDefault="0081548A" w:rsidP="0081548A">
            <w:r>
              <w:rPr>
                <w:noProof/>
              </w:rPr>
              <w:t>Treats all people, regardless of ethnic, religious, or cultural background with respect. Takes time to listen, and provide comfort and reassurance.  Performs job in such a manner that it enhances the reputation of the Fire and Rescue Service.</w:t>
            </w:r>
          </w:p>
        </w:tc>
      </w:tr>
      <w:tr w:rsidR="0081548A" w14:paraId="4D9E1802" w14:textId="77777777" w:rsidTr="00A97801">
        <w:tc>
          <w:tcPr>
            <w:tcW w:w="2723" w:type="dxa"/>
          </w:tcPr>
          <w:p w14:paraId="385D1FAB" w14:textId="49B2F5FD"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7920" w:type="dxa"/>
          </w:tcPr>
          <w:p w14:paraId="6794AC2D" w14:textId="77777777" w:rsidR="0081548A" w:rsidRPr="0099658A" w:rsidRDefault="0081548A" w:rsidP="0081548A">
            <w:r>
              <w:rPr>
                <w:noProof/>
              </w:rPr>
              <w:t>Receives letters of commendation. Makes an extra effort to seek, understand and take  cultural differences and customer needs into account.  Consistently strives to improve the image of the fire service.  Actively engaged in public relations efforts or projects.</w:t>
            </w:r>
          </w:p>
        </w:tc>
      </w:tr>
      <w:tr w:rsidR="002119A4" w14:paraId="088D01C8" w14:textId="77777777" w:rsidTr="00A97801">
        <w:tc>
          <w:tcPr>
            <w:tcW w:w="10643" w:type="dxa"/>
            <w:gridSpan w:val="2"/>
          </w:tcPr>
          <w:p w14:paraId="450BE084" w14:textId="77777777" w:rsidR="002119A4" w:rsidRPr="0099658A" w:rsidRDefault="002119A4" w:rsidP="002119A4">
            <w:r w:rsidRPr="0058035E">
              <w:rPr>
                <w:b/>
              </w:rPr>
              <w:t>*Comments (</w:t>
            </w:r>
            <w:r w:rsidRPr="0099658A">
              <w:t>Comments supporting a DNME rating are REQUIRED.)</w:t>
            </w:r>
          </w:p>
          <w:p w14:paraId="73B0EEFB" w14:textId="77777777" w:rsidR="002119A4" w:rsidRPr="0099658A" w:rsidRDefault="002119A4" w:rsidP="002119A4"/>
          <w:p w14:paraId="65CD1AE0" w14:textId="77777777" w:rsidR="002119A4" w:rsidRPr="0099658A" w:rsidRDefault="002119A4" w:rsidP="002119A4"/>
        </w:tc>
      </w:tr>
      <w:tr w:rsidR="002119A4" w14:paraId="6102B2B3" w14:textId="77777777" w:rsidTr="00A97801">
        <w:tc>
          <w:tcPr>
            <w:tcW w:w="10643" w:type="dxa"/>
            <w:gridSpan w:val="2"/>
            <w:shd w:val="clear" w:color="auto" w:fill="D9D9D9" w:themeFill="background1" w:themeFillShade="D9"/>
          </w:tcPr>
          <w:p w14:paraId="248A198B" w14:textId="77777777" w:rsidR="002119A4" w:rsidRPr="0058035E" w:rsidRDefault="002119A4" w:rsidP="002119A4">
            <w:pPr>
              <w:rPr>
                <w:b/>
              </w:rPr>
            </w:pPr>
            <w:r w:rsidRPr="0058035E">
              <w:rPr>
                <w:b/>
                <w:noProof/>
              </w:rPr>
              <w:t>Communication Processes</w:t>
            </w:r>
          </w:p>
        </w:tc>
      </w:tr>
      <w:tr w:rsidR="002119A4" w14:paraId="555095AB" w14:textId="77777777" w:rsidTr="00A97801">
        <w:tc>
          <w:tcPr>
            <w:tcW w:w="10643" w:type="dxa"/>
            <w:gridSpan w:val="2"/>
          </w:tcPr>
          <w:p w14:paraId="3F8E68A0" w14:textId="77777777" w:rsidR="002119A4" w:rsidRPr="0099658A" w:rsidRDefault="002119A4" w:rsidP="002119A4">
            <w:r w:rsidRPr="0058035E">
              <w:rPr>
                <w:b/>
              </w:rPr>
              <w:t>Expected Outcome</w:t>
            </w:r>
            <w:r w:rsidRPr="0099658A">
              <w:t xml:space="preserve">: </w:t>
            </w:r>
            <w:r>
              <w:t xml:space="preserve"> </w:t>
            </w:r>
            <w:r>
              <w:rPr>
                <w:noProof/>
              </w:rPr>
              <w:t>Keeps subordinates, peers, superiors, and customers well informed through effective and understandable written and oral communications, and communication processes.</w:t>
            </w:r>
          </w:p>
        </w:tc>
      </w:tr>
      <w:tr w:rsidR="002119A4" w14:paraId="2B7D595B" w14:textId="77777777" w:rsidTr="00A97801">
        <w:tc>
          <w:tcPr>
            <w:tcW w:w="2723" w:type="dxa"/>
          </w:tcPr>
          <w:p w14:paraId="0F8AAF45" w14:textId="77777777" w:rsidR="002119A4" w:rsidRPr="0058035E" w:rsidRDefault="002119A4" w:rsidP="002119A4">
            <w:pPr>
              <w:rPr>
                <w:b/>
              </w:rPr>
            </w:pPr>
            <w:r w:rsidRPr="0058035E">
              <w:rPr>
                <w:b/>
              </w:rPr>
              <w:t>Check Performance Rating Category</w:t>
            </w:r>
          </w:p>
        </w:tc>
        <w:tc>
          <w:tcPr>
            <w:tcW w:w="7920" w:type="dxa"/>
          </w:tcPr>
          <w:p w14:paraId="56729DFE" w14:textId="77777777" w:rsidR="002119A4" w:rsidRPr="0058035E" w:rsidRDefault="002119A4" w:rsidP="0058035E">
            <w:pPr>
              <w:jc w:val="center"/>
              <w:rPr>
                <w:b/>
              </w:rPr>
            </w:pPr>
            <w:r w:rsidRPr="0058035E">
              <w:rPr>
                <w:b/>
              </w:rPr>
              <w:t>Performance Description</w:t>
            </w:r>
          </w:p>
          <w:p w14:paraId="0623EE65" w14:textId="77777777" w:rsidR="002119A4" w:rsidRPr="0058035E" w:rsidRDefault="002119A4" w:rsidP="002119A4">
            <w:pPr>
              <w:rPr>
                <w:b/>
              </w:rPr>
            </w:pPr>
          </w:p>
        </w:tc>
      </w:tr>
      <w:tr w:rsidR="0081548A" w14:paraId="23097422" w14:textId="77777777" w:rsidTr="00A97801">
        <w:tc>
          <w:tcPr>
            <w:tcW w:w="10643" w:type="dxa"/>
            <w:gridSpan w:val="2"/>
          </w:tcPr>
          <w:p w14:paraId="77EEE664" w14:textId="7193C9B1"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20D012DB" w14:textId="77777777" w:rsidTr="00A97801">
        <w:tc>
          <w:tcPr>
            <w:tcW w:w="2723" w:type="dxa"/>
          </w:tcPr>
          <w:p w14:paraId="56C5C9FB" w14:textId="7B98B5CC"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1E486484" w14:textId="7CE294AC" w:rsidR="0081548A" w:rsidRPr="0099658A" w:rsidRDefault="0081548A" w:rsidP="0081548A">
            <w:r>
              <w:t xml:space="preserve">      Expectations</w:t>
            </w:r>
            <w:r w:rsidRPr="00F46318">
              <w:t>*</w:t>
            </w:r>
          </w:p>
        </w:tc>
        <w:tc>
          <w:tcPr>
            <w:tcW w:w="7920" w:type="dxa"/>
          </w:tcPr>
          <w:p w14:paraId="5A44E9F4" w14:textId="77777777" w:rsidR="0081548A" w:rsidRPr="0099658A" w:rsidRDefault="0081548A" w:rsidP="0081548A">
            <w:r>
              <w:rPr>
                <w:noProof/>
              </w:rPr>
              <w:t>Lacks basic communication skills.  Fail to communicate information accurately,  consistently or in a timely fashion.  Final written work contains grammatical errors and lacks clarity and accuracy.</w:t>
            </w:r>
          </w:p>
        </w:tc>
      </w:tr>
      <w:tr w:rsidR="0081548A" w14:paraId="7F914AB8" w14:textId="77777777" w:rsidTr="00A97801">
        <w:tc>
          <w:tcPr>
            <w:tcW w:w="2723" w:type="dxa"/>
          </w:tcPr>
          <w:p w14:paraId="783071AF" w14:textId="2C835A95"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0AC42088" w14:textId="75864A4C" w:rsidR="0081548A" w:rsidRPr="0099658A" w:rsidRDefault="0081548A" w:rsidP="0081548A">
            <w:pPr>
              <w:jc w:val="both"/>
            </w:pPr>
            <w:r>
              <w:t xml:space="preserve">      Expectations</w:t>
            </w:r>
          </w:p>
        </w:tc>
        <w:tc>
          <w:tcPr>
            <w:tcW w:w="7920" w:type="dxa"/>
          </w:tcPr>
          <w:p w14:paraId="2120BA21" w14:textId="77777777" w:rsidR="0081548A" w:rsidRPr="0099658A" w:rsidRDefault="0081548A" w:rsidP="0081548A">
            <w:r>
              <w:rPr>
                <w:noProof/>
              </w:rPr>
              <w:t>Communicates in a manner that is specific, concise, and easily understood.  Demonstrates good interpersonal communications skills and good listening ability.  Encourages use of e-mail, internet/ MCFRS On-Line and web.  Promotes teamwork and compromise through negotiation and communication.</w:t>
            </w:r>
          </w:p>
        </w:tc>
      </w:tr>
      <w:tr w:rsidR="0081548A" w14:paraId="1B521793" w14:textId="77777777" w:rsidTr="00A97801">
        <w:tc>
          <w:tcPr>
            <w:tcW w:w="2723" w:type="dxa"/>
          </w:tcPr>
          <w:p w14:paraId="2EEF3ACC" w14:textId="4636C931" w:rsidR="0081548A" w:rsidRDefault="0081548A" w:rsidP="0081548A">
            <w:r>
              <w:rPr>
                <w:rFonts w:ascii="MS Gothic" w:eastAsia="MS Gothic" w:hAnsi="MS Gothic" w:hint="eastAsia"/>
              </w:rPr>
              <w:t>☐</w:t>
            </w:r>
            <w:r>
              <w:t xml:space="preserve"> </w:t>
            </w:r>
            <w:r w:rsidR="00D753D3">
              <w:t xml:space="preserve"> </w:t>
            </w:r>
            <w:r>
              <w:t>Above</w:t>
            </w:r>
          </w:p>
          <w:p w14:paraId="1E454249" w14:textId="2AAF82AC" w:rsidR="0081548A" w:rsidRPr="0099658A" w:rsidRDefault="0081548A" w:rsidP="0081548A">
            <w:pPr>
              <w:jc w:val="both"/>
            </w:pPr>
            <w:r>
              <w:t xml:space="preserve">      Expectations</w:t>
            </w:r>
          </w:p>
        </w:tc>
        <w:tc>
          <w:tcPr>
            <w:tcW w:w="7920" w:type="dxa"/>
          </w:tcPr>
          <w:p w14:paraId="620CACE7" w14:textId="77777777" w:rsidR="0081548A" w:rsidRPr="0099658A" w:rsidRDefault="0081548A" w:rsidP="0081548A">
            <w:r>
              <w:rPr>
                <w:noProof/>
              </w:rPr>
              <w:t>Utilizes all available communication mediums and uses them creatively for effective results.  Demonstrates excellent technical communication skills.  Evaluates large quantities of information and correctly exercises discretion in transferring only important information.</w:t>
            </w:r>
          </w:p>
        </w:tc>
      </w:tr>
      <w:tr w:rsidR="0081548A" w14:paraId="50E18076" w14:textId="77777777" w:rsidTr="00A97801">
        <w:tc>
          <w:tcPr>
            <w:tcW w:w="2723" w:type="dxa"/>
          </w:tcPr>
          <w:p w14:paraId="595AE1EE" w14:textId="3ED12615"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7920" w:type="dxa"/>
          </w:tcPr>
          <w:p w14:paraId="0E9A4F51" w14:textId="77777777" w:rsidR="0081548A" w:rsidRPr="0099658A" w:rsidRDefault="0081548A" w:rsidP="0081548A">
            <w:r>
              <w:rPr>
                <w:noProof/>
              </w:rPr>
              <w:t>Encourages participation of subordinates to enhance the flow of information. Can organize and communicate complex information.  Is sought out for public speaking or to develop complex written documents.</w:t>
            </w:r>
          </w:p>
        </w:tc>
      </w:tr>
      <w:tr w:rsidR="002119A4" w14:paraId="7C2AB4BD" w14:textId="77777777" w:rsidTr="00A97801">
        <w:tc>
          <w:tcPr>
            <w:tcW w:w="10643" w:type="dxa"/>
            <w:gridSpan w:val="2"/>
          </w:tcPr>
          <w:p w14:paraId="760A04E2" w14:textId="77777777" w:rsidR="002119A4" w:rsidRPr="0099658A" w:rsidRDefault="002119A4" w:rsidP="002119A4">
            <w:r w:rsidRPr="0058035E">
              <w:rPr>
                <w:b/>
              </w:rPr>
              <w:t>*Comments (</w:t>
            </w:r>
            <w:r w:rsidRPr="0099658A">
              <w:t>Comments supporting a DNME rating are REQUIRED.)</w:t>
            </w:r>
          </w:p>
          <w:p w14:paraId="796A4005" w14:textId="3B17E725" w:rsidR="002119A4" w:rsidRDefault="002119A4" w:rsidP="002119A4"/>
          <w:p w14:paraId="71B18EE5" w14:textId="43C3EC90" w:rsidR="00A97801" w:rsidRDefault="00A97801" w:rsidP="002119A4"/>
          <w:p w14:paraId="4E573670" w14:textId="02D056A2" w:rsidR="00A97801" w:rsidRDefault="00A97801" w:rsidP="002119A4"/>
          <w:p w14:paraId="0D984691" w14:textId="77777777" w:rsidR="00A97801" w:rsidRPr="0099658A" w:rsidRDefault="00A97801" w:rsidP="002119A4"/>
          <w:p w14:paraId="7C26EBA3" w14:textId="77777777" w:rsidR="002119A4" w:rsidRPr="0099658A" w:rsidRDefault="002119A4" w:rsidP="002119A4"/>
        </w:tc>
      </w:tr>
      <w:tr w:rsidR="00A97801" w:rsidRPr="00A97801" w14:paraId="5979F410" w14:textId="77777777" w:rsidTr="00A97801">
        <w:tc>
          <w:tcPr>
            <w:tcW w:w="10643" w:type="dxa"/>
            <w:gridSpan w:val="2"/>
            <w:shd w:val="clear" w:color="auto" w:fill="D9D9D9" w:themeFill="background1" w:themeFillShade="D9"/>
          </w:tcPr>
          <w:p w14:paraId="66DD790E" w14:textId="77777777" w:rsidR="00A97801" w:rsidRPr="00A97801" w:rsidRDefault="00A97801" w:rsidP="002119A4">
            <w:pPr>
              <w:rPr>
                <w:b/>
                <w:sz w:val="10"/>
                <w:szCs w:val="10"/>
              </w:rPr>
            </w:pPr>
          </w:p>
        </w:tc>
      </w:tr>
    </w:tbl>
    <w:p w14:paraId="0D649F7D" w14:textId="77777777" w:rsidR="002119A4" w:rsidRDefault="002119A4" w:rsidP="002119A4">
      <w:pPr>
        <w:sectPr w:rsidR="002119A4" w:rsidSect="00DF6BE6">
          <w:footerReference w:type="default" r:id="rId11"/>
          <w:pgSz w:w="12240" w:h="15840"/>
          <w:pgMar w:top="990" w:right="1440" w:bottom="1440" w:left="1440" w:header="720" w:footer="720" w:gutter="0"/>
          <w:pgNumType w:start="1"/>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2119A4" w14:paraId="0EFE1B61" w14:textId="77777777" w:rsidTr="00A97801">
        <w:tc>
          <w:tcPr>
            <w:tcW w:w="10643" w:type="dxa"/>
            <w:gridSpan w:val="2"/>
            <w:shd w:val="clear" w:color="auto" w:fill="D9D9D9" w:themeFill="background1" w:themeFillShade="D9"/>
          </w:tcPr>
          <w:p w14:paraId="68473661" w14:textId="77777777" w:rsidR="002119A4" w:rsidRPr="0058035E" w:rsidRDefault="002119A4" w:rsidP="002119A4">
            <w:pPr>
              <w:rPr>
                <w:b/>
              </w:rPr>
            </w:pPr>
            <w:r w:rsidRPr="0058035E">
              <w:rPr>
                <w:b/>
                <w:noProof/>
              </w:rPr>
              <w:lastRenderedPageBreak/>
              <w:t>Decision Making</w:t>
            </w:r>
          </w:p>
        </w:tc>
      </w:tr>
      <w:tr w:rsidR="002119A4" w14:paraId="06865934" w14:textId="77777777" w:rsidTr="00A97801">
        <w:tc>
          <w:tcPr>
            <w:tcW w:w="10643" w:type="dxa"/>
            <w:gridSpan w:val="2"/>
          </w:tcPr>
          <w:p w14:paraId="456D208B" w14:textId="77777777" w:rsidR="002119A4" w:rsidRPr="0099658A" w:rsidRDefault="002119A4" w:rsidP="002119A4">
            <w:r w:rsidRPr="0058035E">
              <w:rPr>
                <w:b/>
              </w:rPr>
              <w:t>Expected Outcome</w:t>
            </w:r>
            <w:r w:rsidRPr="0099658A">
              <w:t xml:space="preserve">: </w:t>
            </w:r>
            <w:r>
              <w:t xml:space="preserve"> </w:t>
            </w:r>
            <w:r>
              <w:rPr>
                <w:noProof/>
              </w:rPr>
              <w:t>Ability to make sound decisions that achieve desirable outcomes based on facts, variables, and/or available resources.</w:t>
            </w:r>
          </w:p>
        </w:tc>
      </w:tr>
      <w:tr w:rsidR="002119A4" w14:paraId="445E9928" w14:textId="77777777" w:rsidTr="00A97801">
        <w:tc>
          <w:tcPr>
            <w:tcW w:w="1980" w:type="dxa"/>
          </w:tcPr>
          <w:p w14:paraId="6B18D829" w14:textId="77777777" w:rsidR="002119A4" w:rsidRPr="0058035E" w:rsidRDefault="002119A4" w:rsidP="002119A4">
            <w:pPr>
              <w:rPr>
                <w:b/>
              </w:rPr>
            </w:pPr>
            <w:r w:rsidRPr="0058035E">
              <w:rPr>
                <w:b/>
              </w:rPr>
              <w:t>Check Performance Rating Category</w:t>
            </w:r>
          </w:p>
        </w:tc>
        <w:tc>
          <w:tcPr>
            <w:tcW w:w="8663" w:type="dxa"/>
          </w:tcPr>
          <w:p w14:paraId="3329868B" w14:textId="77777777" w:rsidR="002119A4" w:rsidRPr="0058035E" w:rsidRDefault="002119A4" w:rsidP="0058035E">
            <w:pPr>
              <w:jc w:val="center"/>
              <w:rPr>
                <w:b/>
              </w:rPr>
            </w:pPr>
            <w:r w:rsidRPr="0058035E">
              <w:rPr>
                <w:b/>
              </w:rPr>
              <w:t>Performance Description</w:t>
            </w:r>
          </w:p>
          <w:p w14:paraId="5B1B60D4" w14:textId="77777777" w:rsidR="002119A4" w:rsidRPr="0058035E" w:rsidRDefault="002119A4" w:rsidP="002119A4">
            <w:pPr>
              <w:rPr>
                <w:b/>
              </w:rPr>
            </w:pPr>
          </w:p>
        </w:tc>
      </w:tr>
      <w:tr w:rsidR="0081548A" w14:paraId="5743C50C" w14:textId="77777777" w:rsidTr="00A97801">
        <w:tc>
          <w:tcPr>
            <w:tcW w:w="10643" w:type="dxa"/>
            <w:gridSpan w:val="2"/>
          </w:tcPr>
          <w:p w14:paraId="669E0572" w14:textId="78AEBFD4"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09D44262" w14:textId="77777777" w:rsidTr="00A97801">
        <w:tc>
          <w:tcPr>
            <w:tcW w:w="1980" w:type="dxa"/>
          </w:tcPr>
          <w:p w14:paraId="2A61B358" w14:textId="705C3882"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260FF5EA" w14:textId="012A09EB" w:rsidR="0081548A" w:rsidRPr="0099658A" w:rsidRDefault="0081548A" w:rsidP="0081548A">
            <w:r>
              <w:t xml:space="preserve">      Expectations</w:t>
            </w:r>
            <w:r w:rsidRPr="00F46318">
              <w:t>*</w:t>
            </w:r>
          </w:p>
        </w:tc>
        <w:tc>
          <w:tcPr>
            <w:tcW w:w="8663" w:type="dxa"/>
          </w:tcPr>
          <w:p w14:paraId="4D59D1D9" w14:textId="77777777" w:rsidR="0081548A" w:rsidRPr="0099658A" w:rsidRDefault="0081548A" w:rsidP="0081548A">
            <w:r>
              <w:rPr>
                <w:noProof/>
              </w:rPr>
              <w:t>Rarely considers facts, variables and/or resources resulting in poor decisions, adverse outcomes, delays, and inefficient deployment of resources.  Inability to make decisions in a timely fashion.  Fails to take responsibility for decisions.</w:t>
            </w:r>
          </w:p>
        </w:tc>
      </w:tr>
      <w:tr w:rsidR="0081548A" w14:paraId="46AFF85D" w14:textId="77777777" w:rsidTr="00A97801">
        <w:tc>
          <w:tcPr>
            <w:tcW w:w="1980" w:type="dxa"/>
          </w:tcPr>
          <w:p w14:paraId="42678476" w14:textId="1CF0BC21"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309AA87B" w14:textId="18518075" w:rsidR="0081548A" w:rsidRPr="0099658A" w:rsidRDefault="0081548A" w:rsidP="0081548A">
            <w:pPr>
              <w:jc w:val="both"/>
            </w:pPr>
            <w:r>
              <w:t xml:space="preserve">      Expectations</w:t>
            </w:r>
          </w:p>
        </w:tc>
        <w:tc>
          <w:tcPr>
            <w:tcW w:w="8663" w:type="dxa"/>
          </w:tcPr>
          <w:p w14:paraId="383E3CD1" w14:textId="77777777" w:rsidR="0081548A" w:rsidRPr="0099658A" w:rsidRDefault="0081548A" w:rsidP="0081548A">
            <w:r>
              <w:rPr>
                <w:noProof/>
              </w:rPr>
              <w:t>Assesses all available facts, variables and/or resources. Makes and clearly communicates timely, and effective decisions. Takes responsibility for all decisions.</w:t>
            </w:r>
          </w:p>
        </w:tc>
      </w:tr>
      <w:tr w:rsidR="0081548A" w14:paraId="12342CAB" w14:textId="77777777" w:rsidTr="00A97801">
        <w:tc>
          <w:tcPr>
            <w:tcW w:w="1980" w:type="dxa"/>
          </w:tcPr>
          <w:p w14:paraId="34ACC685" w14:textId="5A6DFCDA" w:rsidR="0081548A" w:rsidRDefault="0081548A" w:rsidP="0081548A">
            <w:r>
              <w:rPr>
                <w:rFonts w:ascii="MS Gothic" w:eastAsia="MS Gothic" w:hAnsi="MS Gothic" w:hint="eastAsia"/>
              </w:rPr>
              <w:t>☐</w:t>
            </w:r>
            <w:r>
              <w:t xml:space="preserve"> </w:t>
            </w:r>
            <w:r w:rsidR="00D753D3">
              <w:t xml:space="preserve"> </w:t>
            </w:r>
            <w:r>
              <w:t>Above</w:t>
            </w:r>
          </w:p>
          <w:p w14:paraId="615918E3" w14:textId="6348BD46" w:rsidR="0081548A" w:rsidRPr="0099658A" w:rsidRDefault="0081548A" w:rsidP="0081548A">
            <w:pPr>
              <w:jc w:val="both"/>
            </w:pPr>
            <w:r>
              <w:t xml:space="preserve">      Expectations</w:t>
            </w:r>
          </w:p>
        </w:tc>
        <w:tc>
          <w:tcPr>
            <w:tcW w:w="8663" w:type="dxa"/>
          </w:tcPr>
          <w:p w14:paraId="321CB40D" w14:textId="77777777" w:rsidR="0081548A" w:rsidRPr="0099658A" w:rsidRDefault="0081548A" w:rsidP="0081548A">
            <w:r>
              <w:rPr>
                <w:noProof/>
              </w:rPr>
              <w:t>Assists superior officers in the decision-making process.  When appropriate, employs cooperative approach to decision-making.  Is able to evaluate, and reconsider decisions based on all available inputs.  Adept at finding the optimal solution between alternatives that may have both pros and cons.  Is able to gain acceptance of decisions.</w:t>
            </w:r>
          </w:p>
        </w:tc>
      </w:tr>
      <w:tr w:rsidR="0081548A" w14:paraId="7DD104F1" w14:textId="77777777" w:rsidTr="00A97801">
        <w:tc>
          <w:tcPr>
            <w:tcW w:w="1980" w:type="dxa"/>
          </w:tcPr>
          <w:p w14:paraId="4DCB7B9F" w14:textId="488A203F"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8663" w:type="dxa"/>
          </w:tcPr>
          <w:p w14:paraId="125263F2" w14:textId="77777777" w:rsidR="0081548A" w:rsidRPr="0099658A" w:rsidRDefault="0081548A" w:rsidP="0081548A">
            <w:r>
              <w:rPr>
                <w:noProof/>
              </w:rPr>
              <w:t>Anticipates events, variables and/or resources or changes   in making timely, responsible decisions.  Exercises correct and appropriate judgments regarding competing needs.  Correctly recognizes and employs different decision-making processes as appropriate.  Sought out by superior officers for assistance in the decision-making process.</w:t>
            </w:r>
          </w:p>
        </w:tc>
      </w:tr>
      <w:tr w:rsidR="002119A4" w14:paraId="7FB4CE4B" w14:textId="77777777" w:rsidTr="00A97801">
        <w:tc>
          <w:tcPr>
            <w:tcW w:w="10643" w:type="dxa"/>
            <w:gridSpan w:val="2"/>
          </w:tcPr>
          <w:p w14:paraId="56B77D12" w14:textId="77777777" w:rsidR="002119A4" w:rsidRPr="0099658A" w:rsidRDefault="002119A4" w:rsidP="002119A4">
            <w:r w:rsidRPr="0058035E">
              <w:rPr>
                <w:b/>
              </w:rPr>
              <w:t>*Comments (</w:t>
            </w:r>
            <w:r w:rsidRPr="0099658A">
              <w:t>Comments supporting a DNME rating are REQUIRED.)</w:t>
            </w:r>
          </w:p>
          <w:p w14:paraId="58460E8E" w14:textId="77777777" w:rsidR="002119A4" w:rsidRPr="0099658A" w:rsidRDefault="002119A4" w:rsidP="002119A4"/>
          <w:p w14:paraId="107E4FAB" w14:textId="77777777" w:rsidR="002119A4" w:rsidRDefault="002119A4" w:rsidP="002119A4"/>
          <w:p w14:paraId="50AF6169" w14:textId="77777777" w:rsidR="00A97801" w:rsidRDefault="00A97801" w:rsidP="002119A4"/>
          <w:p w14:paraId="694D1953" w14:textId="77777777" w:rsidR="00A97801" w:rsidRDefault="00A97801" w:rsidP="002119A4"/>
          <w:p w14:paraId="772CE5CD" w14:textId="77777777" w:rsidR="00A97801" w:rsidRDefault="00A97801" w:rsidP="002119A4"/>
          <w:p w14:paraId="07873C2C" w14:textId="77777777" w:rsidR="00A97801" w:rsidRDefault="00A97801" w:rsidP="002119A4"/>
          <w:p w14:paraId="5052D758" w14:textId="77777777" w:rsidR="00A97801" w:rsidRDefault="00A97801" w:rsidP="002119A4"/>
          <w:p w14:paraId="12A93076" w14:textId="6A1C0759" w:rsidR="00A97801" w:rsidRPr="0099658A" w:rsidRDefault="00A97801" w:rsidP="002119A4"/>
        </w:tc>
      </w:tr>
      <w:tr w:rsidR="002119A4" w14:paraId="7EE655DE" w14:textId="77777777" w:rsidTr="00A97801">
        <w:tc>
          <w:tcPr>
            <w:tcW w:w="10643" w:type="dxa"/>
            <w:gridSpan w:val="2"/>
            <w:shd w:val="clear" w:color="auto" w:fill="D9D9D9" w:themeFill="background1" w:themeFillShade="D9"/>
          </w:tcPr>
          <w:p w14:paraId="565B12A0" w14:textId="77777777" w:rsidR="002119A4" w:rsidRPr="0058035E" w:rsidRDefault="002119A4" w:rsidP="002119A4">
            <w:pPr>
              <w:rPr>
                <w:b/>
              </w:rPr>
            </w:pPr>
            <w:r w:rsidRPr="0058035E">
              <w:rPr>
                <w:b/>
                <w:noProof/>
              </w:rPr>
              <w:t>Diversity Management</w:t>
            </w:r>
          </w:p>
        </w:tc>
      </w:tr>
      <w:tr w:rsidR="002119A4" w14:paraId="74A802C3" w14:textId="77777777" w:rsidTr="00A97801">
        <w:tc>
          <w:tcPr>
            <w:tcW w:w="10643" w:type="dxa"/>
            <w:gridSpan w:val="2"/>
          </w:tcPr>
          <w:p w14:paraId="65792C5E" w14:textId="77777777" w:rsidR="002119A4" w:rsidRPr="0099658A" w:rsidRDefault="002119A4" w:rsidP="002119A4">
            <w:r w:rsidRPr="0058035E">
              <w:rPr>
                <w:b/>
              </w:rPr>
              <w:t>Expected Outcome</w:t>
            </w:r>
            <w:r w:rsidRPr="0099658A">
              <w:t xml:space="preserve">: </w:t>
            </w:r>
            <w:r>
              <w:t xml:space="preserve"> </w:t>
            </w:r>
            <w:r>
              <w:rPr>
                <w:noProof/>
              </w:rPr>
              <w:t>Accepting and enhancing a diverse workforce that is free from discrimination, and values all employees.   Discrimination and harassment issues are dealt with promptly,  and employees support the County’s diversity programs.</w:t>
            </w:r>
          </w:p>
        </w:tc>
      </w:tr>
      <w:tr w:rsidR="002119A4" w14:paraId="5F0E3713" w14:textId="77777777" w:rsidTr="00A97801">
        <w:tc>
          <w:tcPr>
            <w:tcW w:w="1980" w:type="dxa"/>
          </w:tcPr>
          <w:p w14:paraId="6C7EF344" w14:textId="77777777" w:rsidR="002119A4" w:rsidRPr="0058035E" w:rsidRDefault="002119A4" w:rsidP="002119A4">
            <w:pPr>
              <w:rPr>
                <w:b/>
              </w:rPr>
            </w:pPr>
            <w:r w:rsidRPr="0058035E">
              <w:rPr>
                <w:b/>
              </w:rPr>
              <w:t>Check Performance Rating Category</w:t>
            </w:r>
          </w:p>
        </w:tc>
        <w:tc>
          <w:tcPr>
            <w:tcW w:w="8663" w:type="dxa"/>
          </w:tcPr>
          <w:p w14:paraId="5D475E6E" w14:textId="77777777" w:rsidR="002119A4" w:rsidRPr="0058035E" w:rsidRDefault="002119A4" w:rsidP="0058035E">
            <w:pPr>
              <w:jc w:val="center"/>
              <w:rPr>
                <w:b/>
              </w:rPr>
            </w:pPr>
            <w:r w:rsidRPr="0058035E">
              <w:rPr>
                <w:b/>
              </w:rPr>
              <w:t>Performance Description</w:t>
            </w:r>
          </w:p>
          <w:p w14:paraId="15FE7D00" w14:textId="77777777" w:rsidR="002119A4" w:rsidRPr="0058035E" w:rsidRDefault="002119A4" w:rsidP="002119A4">
            <w:pPr>
              <w:rPr>
                <w:b/>
              </w:rPr>
            </w:pPr>
          </w:p>
        </w:tc>
      </w:tr>
      <w:tr w:rsidR="0081548A" w14:paraId="7B1451F6" w14:textId="77777777" w:rsidTr="00A97801">
        <w:tc>
          <w:tcPr>
            <w:tcW w:w="10643" w:type="dxa"/>
            <w:gridSpan w:val="2"/>
          </w:tcPr>
          <w:p w14:paraId="6F99D1D9" w14:textId="7603DDAF"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5031AF5C" w14:textId="77777777" w:rsidTr="00A97801">
        <w:tc>
          <w:tcPr>
            <w:tcW w:w="1980" w:type="dxa"/>
          </w:tcPr>
          <w:p w14:paraId="39912FBD" w14:textId="2FE56458"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751391AE" w14:textId="11E14A4B" w:rsidR="0081548A" w:rsidRPr="0099658A" w:rsidRDefault="0081548A" w:rsidP="0081548A">
            <w:r>
              <w:t xml:space="preserve">      Expectations</w:t>
            </w:r>
            <w:r w:rsidRPr="00F46318">
              <w:t>*</w:t>
            </w:r>
          </w:p>
        </w:tc>
        <w:tc>
          <w:tcPr>
            <w:tcW w:w="8663" w:type="dxa"/>
          </w:tcPr>
          <w:p w14:paraId="0AC8B0C2" w14:textId="77777777" w:rsidR="0081548A" w:rsidRPr="0099658A" w:rsidRDefault="0081548A" w:rsidP="0081548A">
            <w:r>
              <w:rPr>
                <w:noProof/>
              </w:rPr>
              <w:t>Makes inappropriate, offensive, or discriminatory statements.  Requires frequent counseling and supervision to maintain compliance with County's anti-discrimination policies.  Fails to recognize and manage potential EEO-related problems.  Treats others in a disparate manner.</w:t>
            </w:r>
          </w:p>
        </w:tc>
      </w:tr>
      <w:tr w:rsidR="0081548A" w14:paraId="6A54FE6D" w14:textId="77777777" w:rsidTr="00A97801">
        <w:tc>
          <w:tcPr>
            <w:tcW w:w="1980" w:type="dxa"/>
          </w:tcPr>
          <w:p w14:paraId="13AC78A2" w14:textId="0E47617C"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1D092713" w14:textId="5A9C964C" w:rsidR="0081548A" w:rsidRPr="0099658A" w:rsidRDefault="0081548A" w:rsidP="0081548A">
            <w:pPr>
              <w:jc w:val="both"/>
            </w:pPr>
            <w:r>
              <w:t xml:space="preserve">      Expectations</w:t>
            </w:r>
          </w:p>
        </w:tc>
        <w:tc>
          <w:tcPr>
            <w:tcW w:w="8663" w:type="dxa"/>
          </w:tcPr>
          <w:p w14:paraId="032CD787" w14:textId="77777777" w:rsidR="0081548A" w:rsidRPr="0099658A" w:rsidRDefault="0081548A" w:rsidP="0081548A">
            <w:r>
              <w:rPr>
                <w:noProof/>
              </w:rPr>
              <w:t>No upheld discrimination and sexual harassment complaints.  Prompt and appropriate corrective action is taken when complaints are received.  Employees are familiar with EEO-related policies and procedures, and participate in mandatory training.  All employees have equal access to career advancement opportunities.</w:t>
            </w:r>
          </w:p>
        </w:tc>
      </w:tr>
      <w:tr w:rsidR="0081548A" w14:paraId="7B2A1119" w14:textId="77777777" w:rsidTr="00A97801">
        <w:tc>
          <w:tcPr>
            <w:tcW w:w="1980" w:type="dxa"/>
          </w:tcPr>
          <w:p w14:paraId="380B6108" w14:textId="63737988" w:rsidR="0081548A" w:rsidRDefault="0081548A" w:rsidP="0081548A">
            <w:r>
              <w:rPr>
                <w:rFonts w:ascii="MS Gothic" w:eastAsia="MS Gothic" w:hAnsi="MS Gothic" w:hint="eastAsia"/>
              </w:rPr>
              <w:t>☐</w:t>
            </w:r>
            <w:r>
              <w:t xml:space="preserve"> </w:t>
            </w:r>
            <w:r w:rsidR="00D753D3">
              <w:t xml:space="preserve"> </w:t>
            </w:r>
            <w:r>
              <w:t>Above</w:t>
            </w:r>
          </w:p>
          <w:p w14:paraId="0D26167D" w14:textId="279651FD" w:rsidR="0081548A" w:rsidRPr="0099658A" w:rsidRDefault="0081548A" w:rsidP="0081548A">
            <w:pPr>
              <w:jc w:val="both"/>
            </w:pPr>
            <w:r>
              <w:t xml:space="preserve">      Expectations</w:t>
            </w:r>
          </w:p>
        </w:tc>
        <w:tc>
          <w:tcPr>
            <w:tcW w:w="8663" w:type="dxa"/>
          </w:tcPr>
          <w:p w14:paraId="09396D7D" w14:textId="77777777" w:rsidR="0081548A" w:rsidRPr="0099658A" w:rsidRDefault="0081548A" w:rsidP="0081548A">
            <w:r>
              <w:rPr>
                <w:noProof/>
              </w:rPr>
              <w:t>Makes acceptance of diversity a priority in workplace. Leads by example.</w:t>
            </w:r>
          </w:p>
        </w:tc>
      </w:tr>
      <w:tr w:rsidR="0081548A" w14:paraId="6A3EF84C" w14:textId="77777777" w:rsidTr="00A97801">
        <w:tc>
          <w:tcPr>
            <w:tcW w:w="1980" w:type="dxa"/>
          </w:tcPr>
          <w:p w14:paraId="5ED935BB" w14:textId="600A4C0B"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8663" w:type="dxa"/>
          </w:tcPr>
          <w:p w14:paraId="4DEF23D8" w14:textId="77777777" w:rsidR="0081548A" w:rsidRPr="0099658A" w:rsidRDefault="0081548A" w:rsidP="0081548A">
            <w:r>
              <w:rPr>
                <w:noProof/>
              </w:rPr>
              <w:t>Recognizes employees to show sensitivity to diversity and acceptance of differences.</w:t>
            </w:r>
          </w:p>
        </w:tc>
      </w:tr>
      <w:tr w:rsidR="002119A4" w14:paraId="44C36B79" w14:textId="77777777" w:rsidTr="00A97801">
        <w:tc>
          <w:tcPr>
            <w:tcW w:w="10643" w:type="dxa"/>
            <w:gridSpan w:val="2"/>
          </w:tcPr>
          <w:p w14:paraId="0CC86BDB" w14:textId="77777777" w:rsidR="002119A4" w:rsidRPr="0099658A" w:rsidRDefault="002119A4" w:rsidP="002119A4">
            <w:r w:rsidRPr="0058035E">
              <w:rPr>
                <w:b/>
              </w:rPr>
              <w:t>*Comments (</w:t>
            </w:r>
            <w:r w:rsidRPr="0099658A">
              <w:t>Comments supporting a DNME rating are REQUIRED.)</w:t>
            </w:r>
          </w:p>
          <w:p w14:paraId="7FDE67C7" w14:textId="151C2808" w:rsidR="002119A4" w:rsidRDefault="002119A4" w:rsidP="002119A4"/>
          <w:p w14:paraId="7438854F" w14:textId="375F0FB3" w:rsidR="00A97801" w:rsidRDefault="00A97801" w:rsidP="002119A4"/>
          <w:p w14:paraId="54EA245C" w14:textId="3581D190" w:rsidR="00A97801" w:rsidRDefault="00A97801" w:rsidP="002119A4"/>
          <w:p w14:paraId="5051499E" w14:textId="5982171A" w:rsidR="00A97801" w:rsidRDefault="00A97801" w:rsidP="002119A4"/>
          <w:p w14:paraId="7FC78E57" w14:textId="25AC93BF" w:rsidR="00A97801" w:rsidRDefault="00A97801" w:rsidP="002119A4"/>
          <w:p w14:paraId="68ACCED7" w14:textId="488800BF" w:rsidR="00A97801" w:rsidRDefault="00A97801" w:rsidP="002119A4"/>
          <w:p w14:paraId="249175C8" w14:textId="77777777" w:rsidR="00A97801" w:rsidRPr="0099658A" w:rsidRDefault="00A97801" w:rsidP="002119A4"/>
          <w:p w14:paraId="1240387A" w14:textId="77777777" w:rsidR="002119A4" w:rsidRPr="0099658A" w:rsidRDefault="002119A4" w:rsidP="002119A4"/>
        </w:tc>
      </w:tr>
      <w:tr w:rsidR="00A97801" w:rsidRPr="00A97801" w14:paraId="3ED1807B" w14:textId="77777777" w:rsidTr="00A97801">
        <w:tc>
          <w:tcPr>
            <w:tcW w:w="10643" w:type="dxa"/>
            <w:gridSpan w:val="2"/>
            <w:shd w:val="clear" w:color="auto" w:fill="D9D9D9" w:themeFill="background1" w:themeFillShade="D9"/>
          </w:tcPr>
          <w:p w14:paraId="362B8671" w14:textId="77777777" w:rsidR="00A97801" w:rsidRPr="00A97801" w:rsidRDefault="00A97801" w:rsidP="002119A4">
            <w:pPr>
              <w:rPr>
                <w:b/>
                <w:sz w:val="10"/>
                <w:szCs w:val="10"/>
              </w:rPr>
            </w:pPr>
          </w:p>
        </w:tc>
      </w:tr>
    </w:tbl>
    <w:p w14:paraId="17FEE1EB" w14:textId="77777777" w:rsidR="002119A4" w:rsidRDefault="002119A4" w:rsidP="002119A4">
      <w:pPr>
        <w:sectPr w:rsidR="002119A4" w:rsidSect="008D164A">
          <w:pgSz w:w="12240" w:h="15840"/>
          <w:pgMar w:top="1440" w:right="1440" w:bottom="1440" w:left="1440" w:header="720" w:footer="720" w:gutter="0"/>
          <w:cols w:space="720"/>
          <w:docGrid w:linePitch="360"/>
        </w:sectPr>
      </w:pPr>
    </w:p>
    <w:tbl>
      <w:tblPr>
        <w:tblW w:w="10643"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663"/>
      </w:tblGrid>
      <w:tr w:rsidR="002119A4" w14:paraId="7ACC3EA8" w14:textId="77777777" w:rsidTr="00A97801">
        <w:tc>
          <w:tcPr>
            <w:tcW w:w="10643" w:type="dxa"/>
            <w:gridSpan w:val="2"/>
            <w:shd w:val="clear" w:color="auto" w:fill="D9D9D9" w:themeFill="background1" w:themeFillShade="D9"/>
          </w:tcPr>
          <w:p w14:paraId="282DA97F" w14:textId="77777777" w:rsidR="002119A4" w:rsidRPr="0058035E" w:rsidRDefault="002119A4" w:rsidP="002119A4">
            <w:pPr>
              <w:rPr>
                <w:b/>
              </w:rPr>
            </w:pPr>
            <w:r w:rsidRPr="0058035E">
              <w:rPr>
                <w:b/>
                <w:noProof/>
              </w:rPr>
              <w:lastRenderedPageBreak/>
              <w:t>Leadership Integrity</w:t>
            </w:r>
          </w:p>
        </w:tc>
      </w:tr>
      <w:tr w:rsidR="002119A4" w14:paraId="169CEF61" w14:textId="77777777" w:rsidTr="00A97801">
        <w:tc>
          <w:tcPr>
            <w:tcW w:w="10643" w:type="dxa"/>
            <w:gridSpan w:val="2"/>
          </w:tcPr>
          <w:p w14:paraId="088CA4DA" w14:textId="77777777" w:rsidR="002119A4" w:rsidRPr="0099658A" w:rsidRDefault="002119A4" w:rsidP="002119A4">
            <w:r w:rsidRPr="0058035E">
              <w:rPr>
                <w:b/>
              </w:rPr>
              <w:t>Expected Outcome</w:t>
            </w:r>
            <w:r w:rsidRPr="0099658A">
              <w:t xml:space="preserve">: </w:t>
            </w:r>
            <w:r>
              <w:t xml:space="preserve"> </w:t>
            </w:r>
            <w:r>
              <w:rPr>
                <w:noProof/>
              </w:rPr>
              <w:t>A high level of trust between supervisor and subordinates as a result of integrity in all actions.</w:t>
            </w:r>
          </w:p>
        </w:tc>
      </w:tr>
      <w:tr w:rsidR="002119A4" w14:paraId="63F49CE2" w14:textId="77777777" w:rsidTr="00A97801">
        <w:tc>
          <w:tcPr>
            <w:tcW w:w="1980" w:type="dxa"/>
          </w:tcPr>
          <w:p w14:paraId="1D9807D9" w14:textId="77777777" w:rsidR="002119A4" w:rsidRPr="0058035E" w:rsidRDefault="002119A4" w:rsidP="002119A4">
            <w:pPr>
              <w:rPr>
                <w:b/>
              </w:rPr>
            </w:pPr>
            <w:r w:rsidRPr="0058035E">
              <w:rPr>
                <w:b/>
              </w:rPr>
              <w:t>Check Performance Rating Category</w:t>
            </w:r>
          </w:p>
        </w:tc>
        <w:tc>
          <w:tcPr>
            <w:tcW w:w="8663" w:type="dxa"/>
          </w:tcPr>
          <w:p w14:paraId="6C71DEBB" w14:textId="77777777" w:rsidR="002119A4" w:rsidRPr="0058035E" w:rsidRDefault="002119A4" w:rsidP="0058035E">
            <w:pPr>
              <w:jc w:val="center"/>
              <w:rPr>
                <w:b/>
              </w:rPr>
            </w:pPr>
            <w:r w:rsidRPr="0058035E">
              <w:rPr>
                <w:b/>
              </w:rPr>
              <w:t>Performance Description</w:t>
            </w:r>
          </w:p>
          <w:p w14:paraId="677A9009" w14:textId="77777777" w:rsidR="002119A4" w:rsidRPr="0058035E" w:rsidRDefault="002119A4" w:rsidP="002119A4">
            <w:pPr>
              <w:rPr>
                <w:b/>
              </w:rPr>
            </w:pPr>
          </w:p>
        </w:tc>
      </w:tr>
      <w:tr w:rsidR="0081548A" w14:paraId="1F0170E7" w14:textId="77777777" w:rsidTr="00A97801">
        <w:tc>
          <w:tcPr>
            <w:tcW w:w="10643" w:type="dxa"/>
            <w:gridSpan w:val="2"/>
          </w:tcPr>
          <w:p w14:paraId="621D743F" w14:textId="06142295"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6884F053" w14:textId="77777777" w:rsidTr="00A97801">
        <w:tc>
          <w:tcPr>
            <w:tcW w:w="1980" w:type="dxa"/>
          </w:tcPr>
          <w:p w14:paraId="5505F1BD" w14:textId="783DD99E"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7973CDBD" w14:textId="6017BB4C" w:rsidR="0081548A" w:rsidRPr="0099658A" w:rsidRDefault="0081548A" w:rsidP="0081548A">
            <w:r>
              <w:t xml:space="preserve">      Expectations</w:t>
            </w:r>
            <w:r w:rsidRPr="00F46318">
              <w:t>*</w:t>
            </w:r>
          </w:p>
        </w:tc>
        <w:tc>
          <w:tcPr>
            <w:tcW w:w="8663" w:type="dxa"/>
          </w:tcPr>
          <w:p w14:paraId="6AA8CB1C" w14:textId="77777777" w:rsidR="0081548A" w:rsidRPr="0099658A" w:rsidRDefault="0081548A" w:rsidP="0081548A">
            <w:r>
              <w:rPr>
                <w:noProof/>
              </w:rPr>
              <w:t>Often fails to demonstrate ethical behaviors and act with integrity.  Violates County ethics code. Criticizes others publicly. Discusses confident information inappropriately. Asks others to "stretch the truth" or withhold information. Shows favoritism. Forgets prior promises or statements.</w:t>
            </w:r>
          </w:p>
        </w:tc>
      </w:tr>
      <w:tr w:rsidR="0081548A" w14:paraId="712F370E" w14:textId="77777777" w:rsidTr="00A97801">
        <w:tc>
          <w:tcPr>
            <w:tcW w:w="1980" w:type="dxa"/>
          </w:tcPr>
          <w:p w14:paraId="09829FC1" w14:textId="77D267B3"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7B3026C7" w14:textId="73375FF7" w:rsidR="0081548A" w:rsidRPr="0099658A" w:rsidRDefault="0081548A" w:rsidP="0081548A">
            <w:pPr>
              <w:jc w:val="both"/>
            </w:pPr>
            <w:r>
              <w:t xml:space="preserve">      Expectations</w:t>
            </w:r>
          </w:p>
        </w:tc>
        <w:tc>
          <w:tcPr>
            <w:tcW w:w="8663" w:type="dxa"/>
          </w:tcPr>
          <w:p w14:paraId="014C8FA4" w14:textId="77777777" w:rsidR="0081548A" w:rsidRPr="0099658A" w:rsidRDefault="0081548A" w:rsidP="0081548A">
            <w:r>
              <w:rPr>
                <w:noProof/>
              </w:rPr>
              <w:t>Demonstrates ethical behaviors and acts with integrity.  Promises and commitments are kept.  Errs on the side of fairness in making difficult judgments.  High level of consistency between actions and communications.  Applies work assignments fairly among all subordinates.</w:t>
            </w:r>
          </w:p>
        </w:tc>
      </w:tr>
      <w:tr w:rsidR="0081548A" w14:paraId="6E3862AD" w14:textId="77777777" w:rsidTr="00A97801">
        <w:tc>
          <w:tcPr>
            <w:tcW w:w="1980" w:type="dxa"/>
          </w:tcPr>
          <w:p w14:paraId="1E22F656" w14:textId="5DE12E0B" w:rsidR="0081548A" w:rsidRDefault="0081548A" w:rsidP="0081548A">
            <w:r>
              <w:rPr>
                <w:rFonts w:ascii="MS Gothic" w:eastAsia="MS Gothic" w:hAnsi="MS Gothic" w:hint="eastAsia"/>
              </w:rPr>
              <w:t>☐</w:t>
            </w:r>
            <w:r>
              <w:t xml:space="preserve"> </w:t>
            </w:r>
            <w:r w:rsidR="00D753D3">
              <w:t xml:space="preserve"> </w:t>
            </w:r>
            <w:r>
              <w:t>Above</w:t>
            </w:r>
          </w:p>
          <w:p w14:paraId="6D36F7C7" w14:textId="3E510953" w:rsidR="0081548A" w:rsidRPr="0099658A" w:rsidRDefault="0081548A" w:rsidP="0081548A">
            <w:pPr>
              <w:jc w:val="both"/>
            </w:pPr>
            <w:r>
              <w:t xml:space="preserve">      Expectations</w:t>
            </w:r>
          </w:p>
        </w:tc>
        <w:tc>
          <w:tcPr>
            <w:tcW w:w="8663" w:type="dxa"/>
          </w:tcPr>
          <w:p w14:paraId="70CC71D8" w14:textId="77777777" w:rsidR="0081548A" w:rsidRPr="0099658A" w:rsidRDefault="0081548A" w:rsidP="0081548A">
            <w:r>
              <w:rPr>
                <w:noProof/>
              </w:rPr>
              <w:t>Leads by example.  Takes personal responsibility for performance of team.  Speaks out to ensure integrity within the work unit.</w:t>
            </w:r>
          </w:p>
        </w:tc>
      </w:tr>
      <w:tr w:rsidR="0081548A" w14:paraId="11642FF0" w14:textId="77777777" w:rsidTr="00A97801">
        <w:tc>
          <w:tcPr>
            <w:tcW w:w="1980" w:type="dxa"/>
          </w:tcPr>
          <w:p w14:paraId="07F44FFE" w14:textId="22B04B1E"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8663" w:type="dxa"/>
          </w:tcPr>
          <w:p w14:paraId="42AD6764" w14:textId="77777777" w:rsidR="0081548A" w:rsidRPr="0099658A" w:rsidRDefault="0081548A" w:rsidP="0081548A">
            <w:r>
              <w:rPr>
                <w:noProof/>
              </w:rPr>
              <w:t>Recognizes and supports ethical and integrity demonstrated by subordinates.  Assists others in thinking through difficult decisions to the best ethical result. Strives to develop a team that values trust.</w:t>
            </w:r>
          </w:p>
        </w:tc>
      </w:tr>
      <w:tr w:rsidR="002119A4" w14:paraId="77C450EE" w14:textId="77777777" w:rsidTr="00A97801">
        <w:tc>
          <w:tcPr>
            <w:tcW w:w="10643" w:type="dxa"/>
            <w:gridSpan w:val="2"/>
          </w:tcPr>
          <w:p w14:paraId="4B8FBE0A" w14:textId="77777777" w:rsidR="002119A4" w:rsidRPr="0099658A" w:rsidRDefault="002119A4" w:rsidP="002119A4">
            <w:r w:rsidRPr="0058035E">
              <w:rPr>
                <w:b/>
              </w:rPr>
              <w:t>*Comments (</w:t>
            </w:r>
            <w:r w:rsidRPr="0099658A">
              <w:t>Comments supporting a DNME rating are REQUIRED.)</w:t>
            </w:r>
          </w:p>
          <w:p w14:paraId="647A53C8" w14:textId="2E0E2E4C" w:rsidR="002119A4" w:rsidRDefault="002119A4" w:rsidP="002119A4"/>
          <w:p w14:paraId="7112EE6D" w14:textId="7E51BD1C" w:rsidR="00A97801" w:rsidRDefault="00A97801" w:rsidP="002119A4"/>
          <w:p w14:paraId="20D0E292" w14:textId="0890B736" w:rsidR="00A97801" w:rsidRDefault="00A97801" w:rsidP="002119A4"/>
          <w:p w14:paraId="32D140A0" w14:textId="0685B312" w:rsidR="00A97801" w:rsidRDefault="00A97801" w:rsidP="002119A4"/>
          <w:p w14:paraId="52337D80" w14:textId="77777777" w:rsidR="00A97801" w:rsidRDefault="00A97801" w:rsidP="002119A4"/>
          <w:p w14:paraId="0EB81BB4" w14:textId="0FA05134" w:rsidR="00A97801" w:rsidRDefault="00A97801" w:rsidP="002119A4"/>
          <w:p w14:paraId="1457EF7E" w14:textId="0C8B5FB6" w:rsidR="00A97801" w:rsidRDefault="00A97801" w:rsidP="002119A4"/>
          <w:p w14:paraId="7B84C65A" w14:textId="77777777" w:rsidR="00A97801" w:rsidRPr="0099658A" w:rsidRDefault="00A97801" w:rsidP="002119A4"/>
          <w:p w14:paraId="43ED0ACE" w14:textId="77777777" w:rsidR="002119A4" w:rsidRPr="0099658A" w:rsidRDefault="002119A4" w:rsidP="002119A4"/>
        </w:tc>
      </w:tr>
      <w:tr w:rsidR="002119A4" w14:paraId="5E42B1EB" w14:textId="77777777" w:rsidTr="00A97801">
        <w:tc>
          <w:tcPr>
            <w:tcW w:w="10643" w:type="dxa"/>
            <w:gridSpan w:val="2"/>
            <w:shd w:val="clear" w:color="auto" w:fill="D9D9D9" w:themeFill="background1" w:themeFillShade="D9"/>
          </w:tcPr>
          <w:p w14:paraId="4161C155" w14:textId="77777777" w:rsidR="002119A4" w:rsidRPr="0058035E" w:rsidRDefault="002119A4" w:rsidP="002119A4">
            <w:pPr>
              <w:rPr>
                <w:b/>
              </w:rPr>
            </w:pPr>
            <w:r w:rsidRPr="0058035E">
              <w:rPr>
                <w:b/>
                <w:noProof/>
              </w:rPr>
              <w:t>Organizing, Planning and Assigning</w:t>
            </w:r>
          </w:p>
        </w:tc>
      </w:tr>
      <w:tr w:rsidR="002119A4" w14:paraId="6E9092F7" w14:textId="77777777" w:rsidTr="00A97801">
        <w:tc>
          <w:tcPr>
            <w:tcW w:w="10643" w:type="dxa"/>
            <w:gridSpan w:val="2"/>
          </w:tcPr>
          <w:p w14:paraId="3FB06E9F" w14:textId="77777777" w:rsidR="002119A4" w:rsidRPr="0099658A" w:rsidRDefault="002119A4" w:rsidP="002119A4">
            <w:r w:rsidRPr="0058035E">
              <w:rPr>
                <w:b/>
              </w:rPr>
              <w:t>Expected Outcome</w:t>
            </w:r>
            <w:r w:rsidRPr="0099658A">
              <w:t xml:space="preserve">: </w:t>
            </w:r>
            <w:r>
              <w:t xml:space="preserve"> </w:t>
            </w:r>
            <w:r>
              <w:rPr>
                <w:noProof/>
              </w:rPr>
              <w:t>Organized, realistic, and planned approach to personnel, station, and incident management.</w:t>
            </w:r>
          </w:p>
        </w:tc>
      </w:tr>
      <w:tr w:rsidR="002119A4" w14:paraId="07021183" w14:textId="77777777" w:rsidTr="00A97801">
        <w:tc>
          <w:tcPr>
            <w:tcW w:w="1980" w:type="dxa"/>
          </w:tcPr>
          <w:p w14:paraId="3B62F954" w14:textId="77777777" w:rsidR="002119A4" w:rsidRPr="0058035E" w:rsidRDefault="002119A4" w:rsidP="002119A4">
            <w:pPr>
              <w:rPr>
                <w:b/>
              </w:rPr>
            </w:pPr>
            <w:r w:rsidRPr="0058035E">
              <w:rPr>
                <w:b/>
              </w:rPr>
              <w:t>Check Performance Rating Category</w:t>
            </w:r>
          </w:p>
        </w:tc>
        <w:tc>
          <w:tcPr>
            <w:tcW w:w="8663" w:type="dxa"/>
          </w:tcPr>
          <w:p w14:paraId="5F03DF0F" w14:textId="77777777" w:rsidR="002119A4" w:rsidRPr="0058035E" w:rsidRDefault="002119A4" w:rsidP="0058035E">
            <w:pPr>
              <w:jc w:val="center"/>
              <w:rPr>
                <w:b/>
              </w:rPr>
            </w:pPr>
            <w:r w:rsidRPr="0058035E">
              <w:rPr>
                <w:b/>
              </w:rPr>
              <w:t>Performance Description</w:t>
            </w:r>
          </w:p>
          <w:p w14:paraId="32913098" w14:textId="77777777" w:rsidR="002119A4" w:rsidRPr="0058035E" w:rsidRDefault="002119A4" w:rsidP="002119A4">
            <w:pPr>
              <w:rPr>
                <w:b/>
              </w:rPr>
            </w:pPr>
          </w:p>
        </w:tc>
      </w:tr>
      <w:tr w:rsidR="0081548A" w14:paraId="6DB22A2F" w14:textId="77777777" w:rsidTr="00A97801">
        <w:tc>
          <w:tcPr>
            <w:tcW w:w="10643" w:type="dxa"/>
            <w:gridSpan w:val="2"/>
          </w:tcPr>
          <w:p w14:paraId="77E37FFE" w14:textId="603E7FAF"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3970D3A3" w14:textId="77777777" w:rsidTr="00A97801">
        <w:tc>
          <w:tcPr>
            <w:tcW w:w="1980" w:type="dxa"/>
          </w:tcPr>
          <w:p w14:paraId="2A5FD171" w14:textId="20ED2D8E"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66AD9F2A" w14:textId="38F2978B" w:rsidR="0081548A" w:rsidRPr="0099658A" w:rsidRDefault="0081548A" w:rsidP="0081548A">
            <w:r>
              <w:t xml:space="preserve">      Expectations</w:t>
            </w:r>
            <w:r w:rsidRPr="00F46318">
              <w:t>*</w:t>
            </w:r>
          </w:p>
        </w:tc>
        <w:tc>
          <w:tcPr>
            <w:tcW w:w="8663" w:type="dxa"/>
          </w:tcPr>
          <w:p w14:paraId="2DBFFD9A" w14:textId="77777777" w:rsidR="0081548A" w:rsidRPr="0099658A" w:rsidRDefault="0081548A" w:rsidP="0081548A">
            <w:r>
              <w:rPr>
                <w:noProof/>
              </w:rPr>
              <w:t>Demonstrates limited organizational capabilities in the area of planning and assigning. The level of productivity of the officer and/or the subordinates indicates that his/her planning, assigning, monitoring and adjusting is not adequate. For example, some assignments are not completed in an efficient and timely manner, some assignments are not assigned equitably, or follow-up is not performed to ensure assignments were completed.</w:t>
            </w:r>
          </w:p>
        </w:tc>
      </w:tr>
      <w:tr w:rsidR="0081548A" w14:paraId="6B1B324C" w14:textId="77777777" w:rsidTr="00A97801">
        <w:tc>
          <w:tcPr>
            <w:tcW w:w="1980" w:type="dxa"/>
          </w:tcPr>
          <w:p w14:paraId="70652B2B" w14:textId="45F95603"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53693648" w14:textId="743606EE" w:rsidR="0081548A" w:rsidRPr="0099658A" w:rsidRDefault="0081548A" w:rsidP="0081548A">
            <w:pPr>
              <w:jc w:val="both"/>
            </w:pPr>
            <w:r>
              <w:t xml:space="preserve">      Expectations</w:t>
            </w:r>
          </w:p>
        </w:tc>
        <w:tc>
          <w:tcPr>
            <w:tcW w:w="8663" w:type="dxa"/>
          </w:tcPr>
          <w:p w14:paraId="06544D03" w14:textId="77777777" w:rsidR="0081548A" w:rsidRPr="0099658A" w:rsidRDefault="0081548A" w:rsidP="0081548A">
            <w:r>
              <w:rPr>
                <w:noProof/>
              </w:rPr>
              <w:t>Demonstrates effective organizational capabilities. Uses daily, weekly and monthly activities schedule to provide a well-structured work environment. Proper assignments of personnel are made to fulfill the goals and objectives of the Department. Monitors progress and makes adjustments as necessary.</w:t>
            </w:r>
          </w:p>
        </w:tc>
      </w:tr>
      <w:tr w:rsidR="0081548A" w14:paraId="46DEBD53" w14:textId="77777777" w:rsidTr="00A97801">
        <w:tc>
          <w:tcPr>
            <w:tcW w:w="1980" w:type="dxa"/>
          </w:tcPr>
          <w:p w14:paraId="4ED4CFEB" w14:textId="09657820" w:rsidR="0081548A" w:rsidRDefault="0081548A" w:rsidP="0081548A">
            <w:r>
              <w:rPr>
                <w:rFonts w:ascii="MS Gothic" w:eastAsia="MS Gothic" w:hAnsi="MS Gothic" w:hint="eastAsia"/>
              </w:rPr>
              <w:t>☐</w:t>
            </w:r>
            <w:r>
              <w:t xml:space="preserve"> </w:t>
            </w:r>
            <w:r w:rsidR="00D753D3">
              <w:t xml:space="preserve"> </w:t>
            </w:r>
            <w:r>
              <w:t>Above</w:t>
            </w:r>
          </w:p>
          <w:p w14:paraId="0760CB64" w14:textId="553956B7" w:rsidR="0081548A" w:rsidRPr="0099658A" w:rsidRDefault="0081548A" w:rsidP="0081548A">
            <w:pPr>
              <w:jc w:val="both"/>
            </w:pPr>
            <w:r>
              <w:t xml:space="preserve">      Expectations</w:t>
            </w:r>
          </w:p>
        </w:tc>
        <w:tc>
          <w:tcPr>
            <w:tcW w:w="8663" w:type="dxa"/>
          </w:tcPr>
          <w:p w14:paraId="27677420" w14:textId="77777777" w:rsidR="0081548A" w:rsidRPr="0099658A" w:rsidRDefault="0081548A" w:rsidP="0081548A">
            <w:r>
              <w:rPr>
                <w:noProof/>
              </w:rPr>
              <w:t>Demonstrates exceptional organizational capabilities. By properly planning, assigning, monitoring and adjusting, is able to complete all assignments in a timely manner. Motivates personnel to accomplish more than is minimally required.  Balances short and Long term goals.</w:t>
            </w:r>
          </w:p>
        </w:tc>
      </w:tr>
      <w:tr w:rsidR="0081548A" w14:paraId="7FDD6012" w14:textId="77777777" w:rsidTr="00A97801">
        <w:tc>
          <w:tcPr>
            <w:tcW w:w="1980" w:type="dxa"/>
          </w:tcPr>
          <w:p w14:paraId="4FB79405" w14:textId="14BE1E99"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8663" w:type="dxa"/>
          </w:tcPr>
          <w:p w14:paraId="50B66213" w14:textId="77777777" w:rsidR="0081548A" w:rsidRPr="0099658A" w:rsidRDefault="0081548A" w:rsidP="0081548A">
            <w:r>
              <w:rPr>
                <w:noProof/>
              </w:rPr>
              <w:t>Demonstrates a superior organizational capability which, through an ability to plan, assign, monitor and adjust  provides a very high personal, as well as subordinate, productivity level. The individual motivates others and is always willing to assume additional responsibilities. Assists others in completing their tasks after the prime objectives have been completed.  Creates contingency plans.</w:t>
            </w:r>
          </w:p>
        </w:tc>
      </w:tr>
      <w:tr w:rsidR="002119A4" w14:paraId="02B97505" w14:textId="77777777" w:rsidTr="00A97801">
        <w:tc>
          <w:tcPr>
            <w:tcW w:w="10643" w:type="dxa"/>
            <w:gridSpan w:val="2"/>
          </w:tcPr>
          <w:p w14:paraId="6ABB8554" w14:textId="77777777" w:rsidR="002119A4" w:rsidRPr="0099658A" w:rsidRDefault="002119A4" w:rsidP="002119A4">
            <w:r w:rsidRPr="0058035E">
              <w:rPr>
                <w:b/>
              </w:rPr>
              <w:t>*Comments (</w:t>
            </w:r>
            <w:r w:rsidRPr="0099658A">
              <w:t>Comments supporting a DNME rating are REQUIRED.)</w:t>
            </w:r>
          </w:p>
          <w:p w14:paraId="36F6CBD8" w14:textId="2FBA650E" w:rsidR="002119A4" w:rsidRDefault="002119A4" w:rsidP="002119A4"/>
          <w:p w14:paraId="1CC39564" w14:textId="1C6267AD" w:rsidR="00A97801" w:rsidRDefault="00A97801" w:rsidP="002119A4"/>
          <w:p w14:paraId="063018F7" w14:textId="7E3A6949" w:rsidR="00A97801" w:rsidRDefault="00A97801" w:rsidP="002119A4"/>
          <w:p w14:paraId="21E60025" w14:textId="77777777" w:rsidR="00A97801" w:rsidRDefault="00A97801" w:rsidP="002119A4"/>
          <w:p w14:paraId="38ECFC2B" w14:textId="7692CFE4" w:rsidR="00A97801" w:rsidRDefault="00A97801" w:rsidP="002119A4"/>
          <w:p w14:paraId="793E4899" w14:textId="65740FA3" w:rsidR="00A97801" w:rsidRDefault="00A97801" w:rsidP="002119A4"/>
          <w:p w14:paraId="3088DC5F" w14:textId="0D7B0188" w:rsidR="00A97801" w:rsidRDefault="00A97801" w:rsidP="002119A4"/>
          <w:p w14:paraId="42F669CA" w14:textId="02454ABF" w:rsidR="00A97801" w:rsidRDefault="00A97801" w:rsidP="002119A4"/>
          <w:p w14:paraId="37512521" w14:textId="77777777" w:rsidR="00A97801" w:rsidRPr="0099658A" w:rsidRDefault="00A97801" w:rsidP="002119A4"/>
          <w:p w14:paraId="34F6FFA0" w14:textId="77777777" w:rsidR="002119A4" w:rsidRPr="0099658A" w:rsidRDefault="002119A4" w:rsidP="002119A4"/>
        </w:tc>
      </w:tr>
      <w:tr w:rsidR="00A97801" w:rsidRPr="00A97801" w14:paraId="190F99A3" w14:textId="77777777" w:rsidTr="00A97801">
        <w:tc>
          <w:tcPr>
            <w:tcW w:w="10643" w:type="dxa"/>
            <w:gridSpan w:val="2"/>
            <w:shd w:val="clear" w:color="auto" w:fill="D9D9D9" w:themeFill="background1" w:themeFillShade="D9"/>
          </w:tcPr>
          <w:p w14:paraId="04BE715C" w14:textId="77777777" w:rsidR="00A97801" w:rsidRPr="00A97801" w:rsidRDefault="00A97801" w:rsidP="002119A4">
            <w:pPr>
              <w:rPr>
                <w:b/>
                <w:sz w:val="10"/>
                <w:szCs w:val="10"/>
              </w:rPr>
            </w:pPr>
          </w:p>
        </w:tc>
      </w:tr>
    </w:tbl>
    <w:p w14:paraId="1FCAF6C4" w14:textId="77777777" w:rsidR="002119A4" w:rsidRDefault="002119A4" w:rsidP="002119A4">
      <w:pPr>
        <w:sectPr w:rsidR="002119A4" w:rsidSect="00A97801">
          <w:pgSz w:w="12240" w:h="15840"/>
          <w:pgMar w:top="900" w:right="1440" w:bottom="144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53"/>
      </w:tblGrid>
      <w:tr w:rsidR="002119A4" w14:paraId="14927829" w14:textId="77777777" w:rsidTr="00A97801">
        <w:tc>
          <w:tcPr>
            <w:tcW w:w="10733" w:type="dxa"/>
            <w:gridSpan w:val="2"/>
            <w:shd w:val="clear" w:color="auto" w:fill="D9D9D9" w:themeFill="background1" w:themeFillShade="D9"/>
          </w:tcPr>
          <w:p w14:paraId="48698EA7" w14:textId="77777777" w:rsidR="002119A4" w:rsidRPr="0058035E" w:rsidRDefault="002119A4" w:rsidP="002119A4">
            <w:pPr>
              <w:rPr>
                <w:b/>
              </w:rPr>
            </w:pPr>
            <w:r w:rsidRPr="0058035E">
              <w:rPr>
                <w:b/>
                <w:noProof/>
              </w:rPr>
              <w:lastRenderedPageBreak/>
              <w:t>Policy and Procedures, Directives,  and Laws</w:t>
            </w:r>
          </w:p>
        </w:tc>
      </w:tr>
      <w:tr w:rsidR="002119A4" w14:paraId="0D5CAC8B" w14:textId="77777777" w:rsidTr="00A97801">
        <w:tc>
          <w:tcPr>
            <w:tcW w:w="10733" w:type="dxa"/>
            <w:gridSpan w:val="2"/>
          </w:tcPr>
          <w:p w14:paraId="5218680D" w14:textId="77777777" w:rsidR="002119A4" w:rsidRPr="0099658A" w:rsidRDefault="002119A4" w:rsidP="002119A4">
            <w:r w:rsidRPr="0058035E">
              <w:rPr>
                <w:b/>
              </w:rPr>
              <w:t>Expected Outcome</w:t>
            </w:r>
            <w:r w:rsidRPr="0099658A">
              <w:t xml:space="preserve">: </w:t>
            </w:r>
            <w:r>
              <w:t xml:space="preserve"> </w:t>
            </w:r>
            <w:r>
              <w:rPr>
                <w:noProof/>
              </w:rPr>
              <w:t>Understanding and appropriate application of law, policies and procedures, union contract, rules and regulations.</w:t>
            </w:r>
          </w:p>
        </w:tc>
      </w:tr>
      <w:tr w:rsidR="002119A4" w14:paraId="6BBCBE56" w14:textId="77777777" w:rsidTr="00A97801">
        <w:tc>
          <w:tcPr>
            <w:tcW w:w="1980" w:type="dxa"/>
          </w:tcPr>
          <w:p w14:paraId="3754009A" w14:textId="77777777" w:rsidR="002119A4" w:rsidRPr="0058035E" w:rsidRDefault="002119A4" w:rsidP="002119A4">
            <w:pPr>
              <w:rPr>
                <w:b/>
              </w:rPr>
            </w:pPr>
            <w:r w:rsidRPr="0058035E">
              <w:rPr>
                <w:b/>
              </w:rPr>
              <w:t>Check Performance Rating Category</w:t>
            </w:r>
          </w:p>
        </w:tc>
        <w:tc>
          <w:tcPr>
            <w:tcW w:w="8753" w:type="dxa"/>
          </w:tcPr>
          <w:p w14:paraId="2CA7DEF3" w14:textId="77777777" w:rsidR="002119A4" w:rsidRPr="0058035E" w:rsidRDefault="002119A4" w:rsidP="0058035E">
            <w:pPr>
              <w:jc w:val="center"/>
              <w:rPr>
                <w:b/>
              </w:rPr>
            </w:pPr>
            <w:r w:rsidRPr="0058035E">
              <w:rPr>
                <w:b/>
              </w:rPr>
              <w:t>Performance Description</w:t>
            </w:r>
          </w:p>
          <w:p w14:paraId="3F20E34C" w14:textId="77777777" w:rsidR="002119A4" w:rsidRPr="0058035E" w:rsidRDefault="002119A4" w:rsidP="002119A4">
            <w:pPr>
              <w:rPr>
                <w:b/>
              </w:rPr>
            </w:pPr>
          </w:p>
        </w:tc>
      </w:tr>
      <w:tr w:rsidR="0081548A" w14:paraId="2FFEB45B" w14:textId="77777777" w:rsidTr="00A97801">
        <w:tc>
          <w:tcPr>
            <w:tcW w:w="10733" w:type="dxa"/>
            <w:gridSpan w:val="2"/>
          </w:tcPr>
          <w:p w14:paraId="7B52BBE2" w14:textId="5CA8852F"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5C14C7E8" w14:textId="77777777" w:rsidTr="00A97801">
        <w:tc>
          <w:tcPr>
            <w:tcW w:w="1980" w:type="dxa"/>
          </w:tcPr>
          <w:p w14:paraId="71F28CAB" w14:textId="3FEC92B8"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64165744" w14:textId="010B7758" w:rsidR="0081548A" w:rsidRPr="0099658A" w:rsidRDefault="0081548A" w:rsidP="0081548A">
            <w:r>
              <w:t xml:space="preserve">      Expectations</w:t>
            </w:r>
            <w:r w:rsidRPr="00F46318">
              <w:t>*</w:t>
            </w:r>
          </w:p>
        </w:tc>
        <w:tc>
          <w:tcPr>
            <w:tcW w:w="8753" w:type="dxa"/>
          </w:tcPr>
          <w:p w14:paraId="481EAE62" w14:textId="77777777" w:rsidR="0081548A" w:rsidRPr="0099658A" w:rsidRDefault="0081548A" w:rsidP="0081548A">
            <w:r>
              <w:rPr>
                <w:noProof/>
              </w:rPr>
              <w:t>Fails to follow SOPs. Actions lead to confusion of other units on the scene.  Fails to translate Incident Commander's  orders into effective action.  Fails to adapt strategy and tactics as incident situation changes.  Does not recognize when additional resources are needed.  Incident outcomes are negatively impacted.</w:t>
            </w:r>
          </w:p>
        </w:tc>
      </w:tr>
      <w:tr w:rsidR="0081548A" w14:paraId="51EA21A6" w14:textId="77777777" w:rsidTr="00A97801">
        <w:tc>
          <w:tcPr>
            <w:tcW w:w="1980" w:type="dxa"/>
          </w:tcPr>
          <w:p w14:paraId="5E493F1E" w14:textId="71C5793B"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2AD9073E" w14:textId="3B075613" w:rsidR="0081548A" w:rsidRPr="0099658A" w:rsidRDefault="0081548A" w:rsidP="0081548A">
            <w:pPr>
              <w:jc w:val="both"/>
            </w:pPr>
            <w:r>
              <w:t xml:space="preserve">      Expectations</w:t>
            </w:r>
          </w:p>
        </w:tc>
        <w:tc>
          <w:tcPr>
            <w:tcW w:w="8753" w:type="dxa"/>
          </w:tcPr>
          <w:p w14:paraId="62F7A7B8" w14:textId="77777777" w:rsidR="0081548A" w:rsidRPr="0099658A" w:rsidRDefault="0081548A" w:rsidP="0081548A">
            <w:r>
              <w:rPr>
                <w:noProof/>
              </w:rPr>
              <w:t>Is able to correctly complete an incident size-up and handle minor incidents in an effective and efficient manner without assistance of a senior officer. Abides by SOPs.  Is able to adapt strategies as the situation dictates.  Recognizes and appropriately requests additional resources.    Is knowledgeable and technically skilled in accomplishing render safe operations.</w:t>
            </w:r>
          </w:p>
        </w:tc>
      </w:tr>
      <w:tr w:rsidR="0081548A" w14:paraId="56E8F1A5" w14:textId="77777777" w:rsidTr="00A97801">
        <w:tc>
          <w:tcPr>
            <w:tcW w:w="1980" w:type="dxa"/>
          </w:tcPr>
          <w:p w14:paraId="324FD1C6" w14:textId="3FC8BBDA" w:rsidR="0081548A" w:rsidRDefault="0081548A" w:rsidP="0081548A">
            <w:r>
              <w:rPr>
                <w:rFonts w:ascii="MS Gothic" w:eastAsia="MS Gothic" w:hAnsi="MS Gothic" w:hint="eastAsia"/>
              </w:rPr>
              <w:t>☐</w:t>
            </w:r>
            <w:r>
              <w:t xml:space="preserve"> </w:t>
            </w:r>
            <w:r w:rsidR="00D753D3">
              <w:t xml:space="preserve"> </w:t>
            </w:r>
            <w:r>
              <w:t>Above</w:t>
            </w:r>
          </w:p>
          <w:p w14:paraId="5B435BBC" w14:textId="3B2F6283" w:rsidR="0081548A" w:rsidRPr="0099658A" w:rsidRDefault="0081548A" w:rsidP="0081548A">
            <w:pPr>
              <w:jc w:val="both"/>
            </w:pPr>
            <w:r>
              <w:t xml:space="preserve">      Expectations</w:t>
            </w:r>
          </w:p>
        </w:tc>
        <w:tc>
          <w:tcPr>
            <w:tcW w:w="8753" w:type="dxa"/>
          </w:tcPr>
          <w:p w14:paraId="422314FC" w14:textId="77777777" w:rsidR="0081548A" w:rsidRPr="0099658A" w:rsidRDefault="0081548A" w:rsidP="0081548A">
            <w:r>
              <w:rPr>
                <w:noProof/>
              </w:rPr>
              <w:t>Clearly communicates when changes to the strategy, tactics or SOPs are implemented.  Demonstrates high level of technical knowledge.  Adapts to all unusual situations. Provides useful information and appropriate suggestions to the incident commander on a frequent basis.</w:t>
            </w:r>
          </w:p>
        </w:tc>
      </w:tr>
      <w:tr w:rsidR="0081548A" w14:paraId="0B59B499" w14:textId="77777777" w:rsidTr="00A97801">
        <w:tc>
          <w:tcPr>
            <w:tcW w:w="1980" w:type="dxa"/>
          </w:tcPr>
          <w:p w14:paraId="12A05CE2" w14:textId="12DB77EF"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8753" w:type="dxa"/>
          </w:tcPr>
          <w:p w14:paraId="2D17F689" w14:textId="77777777" w:rsidR="0081548A" w:rsidRPr="0099658A" w:rsidRDefault="0081548A" w:rsidP="0081548A">
            <w:r>
              <w:rPr>
                <w:noProof/>
              </w:rPr>
              <w:t>Anticipates when strategy or tactics need to be adjusted.  Actions improve overall incident mitigation and improve life safety, and property conservation.  Helps other improve their understanding of strategy, tactics, and SOPs.  Provides input into the development of or changes to SOPs.</w:t>
            </w:r>
          </w:p>
        </w:tc>
      </w:tr>
      <w:tr w:rsidR="002119A4" w14:paraId="13D5D5D1" w14:textId="77777777" w:rsidTr="00A97801">
        <w:tc>
          <w:tcPr>
            <w:tcW w:w="10733" w:type="dxa"/>
            <w:gridSpan w:val="2"/>
          </w:tcPr>
          <w:p w14:paraId="0B72085C" w14:textId="77777777" w:rsidR="002119A4" w:rsidRPr="0099658A" w:rsidRDefault="002119A4" w:rsidP="002119A4">
            <w:r w:rsidRPr="0058035E">
              <w:rPr>
                <w:b/>
              </w:rPr>
              <w:t>*Comments (</w:t>
            </w:r>
            <w:r w:rsidRPr="0099658A">
              <w:t>Comments supporting a DNME rating are REQUIRED.)</w:t>
            </w:r>
          </w:p>
          <w:p w14:paraId="30B75C6F" w14:textId="77777777" w:rsidR="002119A4" w:rsidRPr="0099658A" w:rsidRDefault="002119A4" w:rsidP="002119A4"/>
          <w:p w14:paraId="4EC365FB" w14:textId="77777777" w:rsidR="002119A4" w:rsidRDefault="002119A4" w:rsidP="002119A4"/>
          <w:p w14:paraId="70D9BF63" w14:textId="77777777" w:rsidR="00A97801" w:rsidRDefault="00A97801" w:rsidP="002119A4"/>
          <w:p w14:paraId="7413569C" w14:textId="77777777" w:rsidR="00A97801" w:rsidRDefault="00A97801" w:rsidP="002119A4"/>
          <w:p w14:paraId="6EFBE405" w14:textId="779B5AE9" w:rsidR="00A97801" w:rsidRDefault="00A97801" w:rsidP="002119A4"/>
          <w:p w14:paraId="1DFB95A8" w14:textId="77777777" w:rsidR="00A97801" w:rsidRDefault="00A97801" w:rsidP="002119A4"/>
          <w:p w14:paraId="2DDA95D7" w14:textId="23242A44" w:rsidR="00A97801" w:rsidRDefault="00A97801" w:rsidP="002119A4"/>
          <w:p w14:paraId="3D7637A3" w14:textId="77777777" w:rsidR="00A97801" w:rsidRDefault="00A97801" w:rsidP="002119A4"/>
          <w:p w14:paraId="0561CBD8" w14:textId="5067815C" w:rsidR="00A97801" w:rsidRPr="0099658A" w:rsidRDefault="00A97801" w:rsidP="002119A4"/>
        </w:tc>
      </w:tr>
      <w:tr w:rsidR="002119A4" w14:paraId="626727C6" w14:textId="77777777" w:rsidTr="00A97801">
        <w:tc>
          <w:tcPr>
            <w:tcW w:w="10733" w:type="dxa"/>
            <w:gridSpan w:val="2"/>
            <w:shd w:val="clear" w:color="auto" w:fill="D9D9D9" w:themeFill="background1" w:themeFillShade="D9"/>
          </w:tcPr>
          <w:p w14:paraId="0D787D2F" w14:textId="77777777" w:rsidR="002119A4" w:rsidRPr="0058035E" w:rsidRDefault="002119A4" w:rsidP="002119A4">
            <w:pPr>
              <w:rPr>
                <w:b/>
              </w:rPr>
            </w:pPr>
            <w:r w:rsidRPr="0058035E">
              <w:rPr>
                <w:b/>
                <w:noProof/>
              </w:rPr>
              <w:t>Problem Solving</w:t>
            </w:r>
          </w:p>
        </w:tc>
      </w:tr>
      <w:tr w:rsidR="002119A4" w14:paraId="4F0BF141" w14:textId="77777777" w:rsidTr="00A97801">
        <w:tc>
          <w:tcPr>
            <w:tcW w:w="10733" w:type="dxa"/>
            <w:gridSpan w:val="2"/>
          </w:tcPr>
          <w:p w14:paraId="2A6DBD82" w14:textId="77777777" w:rsidR="002119A4" w:rsidRPr="0099658A" w:rsidRDefault="002119A4" w:rsidP="002119A4">
            <w:r w:rsidRPr="0058035E">
              <w:rPr>
                <w:b/>
              </w:rPr>
              <w:t>Expected Outcome</w:t>
            </w:r>
            <w:r w:rsidRPr="0099658A">
              <w:t xml:space="preserve">: </w:t>
            </w:r>
            <w:r>
              <w:t xml:space="preserve"> </w:t>
            </w:r>
            <w:r>
              <w:rPr>
                <w:noProof/>
              </w:rPr>
              <w:t>Ability to recognize problems early and develop proper mitigation and resolution strategies.</w:t>
            </w:r>
          </w:p>
        </w:tc>
      </w:tr>
      <w:tr w:rsidR="002119A4" w14:paraId="7187B58D" w14:textId="77777777" w:rsidTr="00A97801">
        <w:tc>
          <w:tcPr>
            <w:tcW w:w="1980" w:type="dxa"/>
          </w:tcPr>
          <w:p w14:paraId="183319F7" w14:textId="77777777" w:rsidR="002119A4" w:rsidRPr="0058035E" w:rsidRDefault="002119A4" w:rsidP="002119A4">
            <w:pPr>
              <w:rPr>
                <w:b/>
              </w:rPr>
            </w:pPr>
            <w:r w:rsidRPr="0058035E">
              <w:rPr>
                <w:b/>
              </w:rPr>
              <w:t>Check Performance Rating Category</w:t>
            </w:r>
          </w:p>
        </w:tc>
        <w:tc>
          <w:tcPr>
            <w:tcW w:w="8753" w:type="dxa"/>
          </w:tcPr>
          <w:p w14:paraId="7B77D9EA" w14:textId="77777777" w:rsidR="002119A4" w:rsidRPr="0058035E" w:rsidRDefault="002119A4" w:rsidP="0058035E">
            <w:pPr>
              <w:jc w:val="center"/>
              <w:rPr>
                <w:b/>
              </w:rPr>
            </w:pPr>
            <w:r w:rsidRPr="0058035E">
              <w:rPr>
                <w:b/>
              </w:rPr>
              <w:t>Performance Description</w:t>
            </w:r>
          </w:p>
          <w:p w14:paraId="3FEFE742" w14:textId="77777777" w:rsidR="002119A4" w:rsidRPr="0058035E" w:rsidRDefault="002119A4" w:rsidP="002119A4">
            <w:pPr>
              <w:rPr>
                <w:b/>
              </w:rPr>
            </w:pPr>
          </w:p>
        </w:tc>
      </w:tr>
      <w:tr w:rsidR="0081548A" w14:paraId="2AA7123B" w14:textId="77777777" w:rsidTr="00A97801">
        <w:tc>
          <w:tcPr>
            <w:tcW w:w="10733" w:type="dxa"/>
            <w:gridSpan w:val="2"/>
          </w:tcPr>
          <w:p w14:paraId="64ABB762" w14:textId="0894C838"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47B331D9" w14:textId="77777777" w:rsidTr="00A97801">
        <w:tc>
          <w:tcPr>
            <w:tcW w:w="1980" w:type="dxa"/>
          </w:tcPr>
          <w:p w14:paraId="44586E17" w14:textId="57A09478"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6929927A" w14:textId="0F8436F5" w:rsidR="0081548A" w:rsidRPr="0099658A" w:rsidRDefault="0081548A" w:rsidP="0081548A">
            <w:r>
              <w:t xml:space="preserve">      Expectations</w:t>
            </w:r>
            <w:r w:rsidRPr="00F46318">
              <w:t>*</w:t>
            </w:r>
          </w:p>
        </w:tc>
        <w:tc>
          <w:tcPr>
            <w:tcW w:w="8753" w:type="dxa"/>
          </w:tcPr>
          <w:p w14:paraId="7AE53F1D" w14:textId="77777777" w:rsidR="0081548A" w:rsidRPr="0099658A" w:rsidRDefault="0081548A" w:rsidP="0081548A">
            <w:r>
              <w:rPr>
                <w:noProof/>
              </w:rPr>
              <w:t>Fails to recognize and/or deal with problems.  Often ignores clues that potentially lead to problems.  Consistently misidentifies root causes, which leads to incorrect courses of action, and frequent reoccurrence of problems.  Fails to properly to document or report findings.</w:t>
            </w:r>
          </w:p>
        </w:tc>
      </w:tr>
      <w:tr w:rsidR="0081548A" w14:paraId="6D2E627E" w14:textId="77777777" w:rsidTr="00A97801">
        <w:tc>
          <w:tcPr>
            <w:tcW w:w="1980" w:type="dxa"/>
          </w:tcPr>
          <w:p w14:paraId="69976488" w14:textId="466CB528"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5B604392" w14:textId="6FF89829" w:rsidR="0081548A" w:rsidRPr="0099658A" w:rsidRDefault="0081548A" w:rsidP="0081548A">
            <w:pPr>
              <w:jc w:val="both"/>
            </w:pPr>
            <w:r>
              <w:t xml:space="preserve">      Expectations</w:t>
            </w:r>
          </w:p>
        </w:tc>
        <w:tc>
          <w:tcPr>
            <w:tcW w:w="8753" w:type="dxa"/>
          </w:tcPr>
          <w:p w14:paraId="170D1D6B" w14:textId="77777777" w:rsidR="0081548A" w:rsidRPr="0099658A" w:rsidRDefault="0081548A" w:rsidP="0081548A">
            <w:r>
              <w:rPr>
                <w:noProof/>
              </w:rPr>
              <w:t>Recognizes, establishes facts, and properly analyzes problems to draw valid conclusions.  Seeks assistance as needed to solve large or complex problems.  Adopts quick, effective and reasonable courses of actions to solve most problems.  Properly documents findings.  Most conflicts are resolved with a positive outcome.</w:t>
            </w:r>
          </w:p>
        </w:tc>
      </w:tr>
      <w:tr w:rsidR="0081548A" w14:paraId="114F67CB" w14:textId="77777777" w:rsidTr="00A97801">
        <w:tc>
          <w:tcPr>
            <w:tcW w:w="1980" w:type="dxa"/>
          </w:tcPr>
          <w:p w14:paraId="1F7AC168" w14:textId="536E9925" w:rsidR="0081548A" w:rsidRDefault="0081548A" w:rsidP="0081548A">
            <w:r>
              <w:rPr>
                <w:rFonts w:ascii="MS Gothic" w:eastAsia="MS Gothic" w:hAnsi="MS Gothic" w:hint="eastAsia"/>
              </w:rPr>
              <w:t>☐</w:t>
            </w:r>
            <w:r>
              <w:t xml:space="preserve"> </w:t>
            </w:r>
            <w:r w:rsidR="00D753D3">
              <w:t xml:space="preserve"> </w:t>
            </w:r>
            <w:r>
              <w:t>Above</w:t>
            </w:r>
          </w:p>
          <w:p w14:paraId="43C19C4C" w14:textId="435A67D5" w:rsidR="0081548A" w:rsidRPr="0099658A" w:rsidRDefault="0081548A" w:rsidP="0081548A">
            <w:pPr>
              <w:jc w:val="both"/>
            </w:pPr>
            <w:r>
              <w:t xml:space="preserve">      Expectations</w:t>
            </w:r>
          </w:p>
        </w:tc>
        <w:tc>
          <w:tcPr>
            <w:tcW w:w="8753" w:type="dxa"/>
          </w:tcPr>
          <w:p w14:paraId="7595DD15" w14:textId="77777777" w:rsidR="0081548A" w:rsidRPr="0099658A" w:rsidRDefault="0081548A" w:rsidP="0081548A">
            <w:r>
              <w:rPr>
                <w:noProof/>
              </w:rPr>
              <w:t>Minimizes impact of problems by early identification and proper mitigation.  Involves employees and other stake-holders in the identification and solution of work-related problems.</w:t>
            </w:r>
          </w:p>
        </w:tc>
      </w:tr>
      <w:tr w:rsidR="0081548A" w14:paraId="0922B930" w14:textId="77777777" w:rsidTr="00A97801">
        <w:tc>
          <w:tcPr>
            <w:tcW w:w="1980" w:type="dxa"/>
          </w:tcPr>
          <w:p w14:paraId="6E18D142" w14:textId="54F60392"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8753" w:type="dxa"/>
          </w:tcPr>
          <w:p w14:paraId="4920C497" w14:textId="77777777" w:rsidR="0081548A" w:rsidRPr="0099658A" w:rsidRDefault="0081548A" w:rsidP="0081548A">
            <w:r>
              <w:rPr>
                <w:noProof/>
              </w:rPr>
              <w:t>Anticipates potential problems and is able to develop strategies to avoid occurrence.  Obtains and evaluates pertinent information to anticipate and prevent problems, and determine source of alternative solutions to problems. Solves complex problems. Forms and supports collaborative teams.</w:t>
            </w:r>
          </w:p>
        </w:tc>
      </w:tr>
      <w:tr w:rsidR="002119A4" w14:paraId="092453AE" w14:textId="77777777" w:rsidTr="00A97801">
        <w:tc>
          <w:tcPr>
            <w:tcW w:w="10733" w:type="dxa"/>
            <w:gridSpan w:val="2"/>
          </w:tcPr>
          <w:p w14:paraId="1427223C" w14:textId="77777777" w:rsidR="002119A4" w:rsidRPr="0099658A" w:rsidRDefault="002119A4" w:rsidP="002119A4">
            <w:r w:rsidRPr="0058035E">
              <w:rPr>
                <w:b/>
              </w:rPr>
              <w:t>*Comments (</w:t>
            </w:r>
            <w:r w:rsidRPr="0099658A">
              <w:t>Comments supporting a DNME rating are REQUIRED.)</w:t>
            </w:r>
          </w:p>
          <w:p w14:paraId="3C590953" w14:textId="35B336C4" w:rsidR="002119A4" w:rsidRDefault="002119A4" w:rsidP="002119A4"/>
          <w:p w14:paraId="3748D8FE" w14:textId="00B94F4F" w:rsidR="00A97801" w:rsidRDefault="00A97801" w:rsidP="002119A4"/>
          <w:p w14:paraId="602444AB" w14:textId="6A6B2C16" w:rsidR="00A97801" w:rsidRDefault="00A97801" w:rsidP="002119A4"/>
          <w:p w14:paraId="1230DD85" w14:textId="77777777" w:rsidR="00A97801" w:rsidRDefault="00A97801" w:rsidP="002119A4"/>
          <w:p w14:paraId="0BB112A0" w14:textId="77777777" w:rsidR="00A97801" w:rsidRDefault="00A97801" w:rsidP="002119A4"/>
          <w:p w14:paraId="2590C59C" w14:textId="3DF9B555" w:rsidR="00A97801" w:rsidRDefault="00A97801" w:rsidP="002119A4"/>
          <w:p w14:paraId="2FAE588B" w14:textId="4E879E18" w:rsidR="00A97801" w:rsidRDefault="00A97801" w:rsidP="002119A4"/>
          <w:p w14:paraId="43C8D124" w14:textId="77777777" w:rsidR="00A97801" w:rsidRPr="0099658A" w:rsidRDefault="00A97801" w:rsidP="002119A4"/>
          <w:p w14:paraId="3EC79177" w14:textId="77777777" w:rsidR="002119A4" w:rsidRPr="0099658A" w:rsidRDefault="002119A4" w:rsidP="002119A4"/>
        </w:tc>
      </w:tr>
      <w:tr w:rsidR="00A97801" w:rsidRPr="00A97801" w14:paraId="7DA32A51" w14:textId="77777777" w:rsidTr="00A97801">
        <w:tc>
          <w:tcPr>
            <w:tcW w:w="10733" w:type="dxa"/>
            <w:gridSpan w:val="2"/>
            <w:shd w:val="clear" w:color="auto" w:fill="D9D9D9" w:themeFill="background1" w:themeFillShade="D9"/>
          </w:tcPr>
          <w:p w14:paraId="0EDE34FB" w14:textId="77777777" w:rsidR="00A97801" w:rsidRPr="00A97801" w:rsidRDefault="00A97801" w:rsidP="002119A4">
            <w:pPr>
              <w:rPr>
                <w:b/>
                <w:sz w:val="10"/>
                <w:szCs w:val="10"/>
              </w:rPr>
            </w:pPr>
          </w:p>
        </w:tc>
      </w:tr>
    </w:tbl>
    <w:p w14:paraId="51AAFEB2" w14:textId="77777777" w:rsidR="002119A4" w:rsidRDefault="002119A4" w:rsidP="002119A4">
      <w:pPr>
        <w:sectPr w:rsidR="002119A4" w:rsidSect="00A97801">
          <w:pgSz w:w="12240" w:h="15840"/>
          <w:pgMar w:top="810" w:right="1440" w:bottom="144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53"/>
      </w:tblGrid>
      <w:tr w:rsidR="002119A4" w14:paraId="3544013E" w14:textId="77777777" w:rsidTr="00A97801">
        <w:tc>
          <w:tcPr>
            <w:tcW w:w="10733" w:type="dxa"/>
            <w:gridSpan w:val="2"/>
            <w:shd w:val="clear" w:color="auto" w:fill="D9D9D9" w:themeFill="background1" w:themeFillShade="D9"/>
          </w:tcPr>
          <w:p w14:paraId="27F9CD41" w14:textId="77777777" w:rsidR="002119A4" w:rsidRPr="0058035E" w:rsidRDefault="002119A4" w:rsidP="002119A4">
            <w:pPr>
              <w:rPr>
                <w:b/>
              </w:rPr>
            </w:pPr>
            <w:r w:rsidRPr="0058035E">
              <w:rPr>
                <w:b/>
                <w:noProof/>
              </w:rPr>
              <w:lastRenderedPageBreak/>
              <w:t>Resource Management</w:t>
            </w:r>
          </w:p>
        </w:tc>
      </w:tr>
      <w:tr w:rsidR="002119A4" w14:paraId="01212427" w14:textId="77777777" w:rsidTr="00A97801">
        <w:tc>
          <w:tcPr>
            <w:tcW w:w="10733" w:type="dxa"/>
            <w:gridSpan w:val="2"/>
          </w:tcPr>
          <w:p w14:paraId="0CF07E12" w14:textId="77777777" w:rsidR="002119A4" w:rsidRPr="0099658A" w:rsidRDefault="002119A4" w:rsidP="002119A4">
            <w:r w:rsidRPr="0058035E">
              <w:rPr>
                <w:b/>
              </w:rPr>
              <w:t>Expected Outcome</w:t>
            </w:r>
            <w:r w:rsidRPr="0099658A">
              <w:t xml:space="preserve">: </w:t>
            </w:r>
            <w:r>
              <w:t xml:space="preserve"> </w:t>
            </w:r>
            <w:r>
              <w:rPr>
                <w:noProof/>
              </w:rPr>
              <w:t>Ability to quickly assess needs and direct personnel and resources for successful outcome. Recognizes strengths and limitations of subordinates and assigns work to utilize strengths.  Effectively and efficiently manages on-scene resources.</w:t>
            </w:r>
          </w:p>
        </w:tc>
      </w:tr>
      <w:tr w:rsidR="002119A4" w14:paraId="1161304E" w14:textId="77777777" w:rsidTr="00A97801">
        <w:tc>
          <w:tcPr>
            <w:tcW w:w="1980" w:type="dxa"/>
          </w:tcPr>
          <w:p w14:paraId="6F7494B4" w14:textId="77777777" w:rsidR="002119A4" w:rsidRPr="0058035E" w:rsidRDefault="002119A4" w:rsidP="002119A4">
            <w:pPr>
              <w:rPr>
                <w:b/>
              </w:rPr>
            </w:pPr>
            <w:r w:rsidRPr="0058035E">
              <w:rPr>
                <w:b/>
              </w:rPr>
              <w:t>Check Performance Rating Category</w:t>
            </w:r>
          </w:p>
        </w:tc>
        <w:tc>
          <w:tcPr>
            <w:tcW w:w="8753" w:type="dxa"/>
          </w:tcPr>
          <w:p w14:paraId="6679A17E" w14:textId="77777777" w:rsidR="002119A4" w:rsidRPr="0058035E" w:rsidRDefault="002119A4" w:rsidP="0058035E">
            <w:pPr>
              <w:jc w:val="center"/>
              <w:rPr>
                <w:b/>
              </w:rPr>
            </w:pPr>
            <w:r w:rsidRPr="0058035E">
              <w:rPr>
                <w:b/>
              </w:rPr>
              <w:t>Performance Description</w:t>
            </w:r>
          </w:p>
          <w:p w14:paraId="63355DED" w14:textId="77777777" w:rsidR="002119A4" w:rsidRPr="0058035E" w:rsidRDefault="002119A4" w:rsidP="002119A4">
            <w:pPr>
              <w:rPr>
                <w:b/>
              </w:rPr>
            </w:pPr>
          </w:p>
        </w:tc>
      </w:tr>
      <w:tr w:rsidR="0081548A" w14:paraId="0791A7A3" w14:textId="77777777" w:rsidTr="00A97801">
        <w:tc>
          <w:tcPr>
            <w:tcW w:w="10733" w:type="dxa"/>
            <w:gridSpan w:val="2"/>
          </w:tcPr>
          <w:p w14:paraId="4A4D03A5" w14:textId="7CF3DDCA"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5096BE5A" w14:textId="77777777" w:rsidTr="00A97801">
        <w:tc>
          <w:tcPr>
            <w:tcW w:w="1980" w:type="dxa"/>
          </w:tcPr>
          <w:p w14:paraId="5F955942" w14:textId="0DA05BF4"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0DF3EC80" w14:textId="7F8E28FE" w:rsidR="0081548A" w:rsidRPr="0099658A" w:rsidRDefault="0081548A" w:rsidP="0081548A">
            <w:r>
              <w:t xml:space="preserve">      Expectations</w:t>
            </w:r>
            <w:r w:rsidRPr="00F46318">
              <w:t>*</w:t>
            </w:r>
          </w:p>
        </w:tc>
        <w:tc>
          <w:tcPr>
            <w:tcW w:w="8753" w:type="dxa"/>
          </w:tcPr>
          <w:p w14:paraId="61C4A910" w14:textId="77777777" w:rsidR="0081548A" w:rsidRPr="0099658A" w:rsidRDefault="0081548A" w:rsidP="0081548A">
            <w:r>
              <w:rPr>
                <w:noProof/>
              </w:rPr>
              <w:t>Fails to assume command. Fails to control or give proper direction to units and  personnel at scene of an incident leading to "freelancing".  Fails to maintain composure and causes others to react unfavorably.  Leads  subordinates to feel frustrated.</w:t>
            </w:r>
          </w:p>
        </w:tc>
      </w:tr>
      <w:tr w:rsidR="0081548A" w14:paraId="79707B9A" w14:textId="77777777" w:rsidTr="00A97801">
        <w:tc>
          <w:tcPr>
            <w:tcW w:w="1980" w:type="dxa"/>
          </w:tcPr>
          <w:p w14:paraId="009F0FC3" w14:textId="5BF45CA2"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2F9BFF7E" w14:textId="712C5D71" w:rsidR="0081548A" w:rsidRPr="0099658A" w:rsidRDefault="0081548A" w:rsidP="0081548A">
            <w:pPr>
              <w:jc w:val="both"/>
            </w:pPr>
            <w:r>
              <w:t xml:space="preserve">      Expectations</w:t>
            </w:r>
          </w:p>
        </w:tc>
        <w:tc>
          <w:tcPr>
            <w:tcW w:w="8753" w:type="dxa"/>
          </w:tcPr>
          <w:p w14:paraId="0EA5606A" w14:textId="77777777" w:rsidR="0081548A" w:rsidRPr="0099658A" w:rsidRDefault="0081548A" w:rsidP="0081548A">
            <w:r>
              <w:rPr>
                <w:noProof/>
              </w:rPr>
              <w:t>Personnel and resources are utilized effectively, quickly, and safely to mitigate the incident. Continually communicates with all involved calmly and accurately in a manner that is clearly understood by others.</w:t>
            </w:r>
          </w:p>
        </w:tc>
      </w:tr>
      <w:tr w:rsidR="0081548A" w14:paraId="418567F2" w14:textId="77777777" w:rsidTr="00A97801">
        <w:tc>
          <w:tcPr>
            <w:tcW w:w="1980" w:type="dxa"/>
          </w:tcPr>
          <w:p w14:paraId="6198E4D1" w14:textId="48928725" w:rsidR="0081548A" w:rsidRDefault="0081548A" w:rsidP="0081548A">
            <w:r>
              <w:rPr>
                <w:rFonts w:ascii="MS Gothic" w:eastAsia="MS Gothic" w:hAnsi="MS Gothic" w:hint="eastAsia"/>
              </w:rPr>
              <w:t>☐</w:t>
            </w:r>
            <w:r>
              <w:t xml:space="preserve"> </w:t>
            </w:r>
            <w:r w:rsidR="00D753D3">
              <w:t xml:space="preserve"> </w:t>
            </w:r>
            <w:r>
              <w:t>Above</w:t>
            </w:r>
          </w:p>
          <w:p w14:paraId="77E1419B" w14:textId="418F1711" w:rsidR="0081548A" w:rsidRPr="0099658A" w:rsidRDefault="0081548A" w:rsidP="0081548A">
            <w:pPr>
              <w:jc w:val="both"/>
            </w:pPr>
            <w:r>
              <w:t xml:space="preserve">      Expectations</w:t>
            </w:r>
          </w:p>
        </w:tc>
        <w:tc>
          <w:tcPr>
            <w:tcW w:w="8753" w:type="dxa"/>
          </w:tcPr>
          <w:p w14:paraId="179EC8AE" w14:textId="77777777" w:rsidR="0081548A" w:rsidRPr="0099658A" w:rsidRDefault="0081548A" w:rsidP="0081548A">
            <w:r>
              <w:rPr>
                <w:noProof/>
              </w:rPr>
              <w:t>Demonstrates the ability to direct multiple company operations in the early portions of an incident while awaiting the arrival of senior officers.  Maximizes effective and efficient use of resources and personnel.  Is able to accomplish priority tasks despite resource constraints.  Strong leadership style gains trust and confidence of subordinates.</w:t>
            </w:r>
          </w:p>
        </w:tc>
      </w:tr>
      <w:tr w:rsidR="0081548A" w14:paraId="2740C52D" w14:textId="77777777" w:rsidTr="00A97801">
        <w:tc>
          <w:tcPr>
            <w:tcW w:w="1980" w:type="dxa"/>
          </w:tcPr>
          <w:p w14:paraId="0ADF2AE8" w14:textId="38577D8B"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8753" w:type="dxa"/>
          </w:tcPr>
          <w:p w14:paraId="2E7DB2CA" w14:textId="77777777" w:rsidR="0081548A" w:rsidRPr="0099658A" w:rsidRDefault="0081548A" w:rsidP="0081548A">
            <w:r>
              <w:rPr>
                <w:noProof/>
              </w:rPr>
              <w:t>Calm and reassuring demeanor is able to defuse stressful situations.  Personnel respond favorably to officer's leadership style.  Orders are followed without question.  Helps others develop their leadership ability.</w:t>
            </w:r>
          </w:p>
        </w:tc>
      </w:tr>
      <w:tr w:rsidR="002119A4" w14:paraId="72E3F740" w14:textId="77777777" w:rsidTr="00A97801">
        <w:tc>
          <w:tcPr>
            <w:tcW w:w="10733" w:type="dxa"/>
            <w:gridSpan w:val="2"/>
          </w:tcPr>
          <w:p w14:paraId="7AD9285C" w14:textId="77777777" w:rsidR="002119A4" w:rsidRPr="0099658A" w:rsidRDefault="002119A4" w:rsidP="002119A4">
            <w:r w:rsidRPr="0058035E">
              <w:rPr>
                <w:b/>
              </w:rPr>
              <w:t>*Comments (</w:t>
            </w:r>
            <w:r w:rsidRPr="0099658A">
              <w:t>Comments supporting a DNME rating are REQUIRED.)</w:t>
            </w:r>
          </w:p>
          <w:p w14:paraId="77EE4987" w14:textId="58525998" w:rsidR="002119A4" w:rsidRDefault="002119A4" w:rsidP="002119A4"/>
          <w:p w14:paraId="6A440C9C" w14:textId="4FA4A831" w:rsidR="00A97801" w:rsidRDefault="00A97801" w:rsidP="002119A4"/>
          <w:p w14:paraId="7AD552BD" w14:textId="64D40EED" w:rsidR="00A97801" w:rsidRDefault="00A97801" w:rsidP="002119A4"/>
          <w:p w14:paraId="364D7416" w14:textId="546B4F9A" w:rsidR="00A97801" w:rsidRDefault="00A97801" w:rsidP="002119A4"/>
          <w:p w14:paraId="33D99818" w14:textId="3DAC9FB2" w:rsidR="00A97801" w:rsidRDefault="00A97801" w:rsidP="002119A4"/>
          <w:p w14:paraId="22773460" w14:textId="77777777" w:rsidR="00A97801" w:rsidRPr="0099658A" w:rsidRDefault="00A97801" w:rsidP="002119A4"/>
          <w:p w14:paraId="0B87C6D8" w14:textId="77777777" w:rsidR="002119A4" w:rsidRPr="0099658A" w:rsidRDefault="002119A4" w:rsidP="002119A4"/>
        </w:tc>
      </w:tr>
      <w:tr w:rsidR="002119A4" w14:paraId="167430B8" w14:textId="77777777" w:rsidTr="00A97801">
        <w:tc>
          <w:tcPr>
            <w:tcW w:w="10733" w:type="dxa"/>
            <w:gridSpan w:val="2"/>
            <w:shd w:val="clear" w:color="auto" w:fill="D9D9D9" w:themeFill="background1" w:themeFillShade="D9"/>
          </w:tcPr>
          <w:p w14:paraId="2E914797" w14:textId="77777777" w:rsidR="002119A4" w:rsidRPr="0058035E" w:rsidRDefault="002119A4" w:rsidP="002119A4">
            <w:pPr>
              <w:rPr>
                <w:b/>
              </w:rPr>
            </w:pPr>
            <w:r w:rsidRPr="0058035E">
              <w:rPr>
                <w:b/>
                <w:noProof/>
              </w:rPr>
              <w:t>Strategy, Tactics, and SOPs</w:t>
            </w:r>
          </w:p>
        </w:tc>
      </w:tr>
      <w:tr w:rsidR="002119A4" w14:paraId="2B5DDE3F" w14:textId="77777777" w:rsidTr="00A97801">
        <w:tc>
          <w:tcPr>
            <w:tcW w:w="10733" w:type="dxa"/>
            <w:gridSpan w:val="2"/>
          </w:tcPr>
          <w:p w14:paraId="027DB38D" w14:textId="77777777" w:rsidR="002119A4" w:rsidRPr="0099658A" w:rsidRDefault="002119A4" w:rsidP="002119A4">
            <w:r w:rsidRPr="0058035E">
              <w:rPr>
                <w:b/>
              </w:rPr>
              <w:t>Expected Outcome</w:t>
            </w:r>
            <w:r w:rsidRPr="0099658A">
              <w:t xml:space="preserve">: </w:t>
            </w:r>
            <w:r>
              <w:t xml:space="preserve"> </w:t>
            </w:r>
            <w:r>
              <w:rPr>
                <w:noProof/>
              </w:rPr>
              <w:t>Appropriate strategy and tactics being used to resolve explosive and hazardous device situations.  Safe, effective, and efficient emergency operations.</w:t>
            </w:r>
          </w:p>
        </w:tc>
      </w:tr>
      <w:tr w:rsidR="002119A4" w14:paraId="030747D1" w14:textId="77777777" w:rsidTr="00A97801">
        <w:tc>
          <w:tcPr>
            <w:tcW w:w="1980" w:type="dxa"/>
          </w:tcPr>
          <w:p w14:paraId="4B23EF4E" w14:textId="77777777" w:rsidR="002119A4" w:rsidRPr="0058035E" w:rsidRDefault="002119A4" w:rsidP="002119A4">
            <w:pPr>
              <w:rPr>
                <w:b/>
              </w:rPr>
            </w:pPr>
            <w:r w:rsidRPr="0058035E">
              <w:rPr>
                <w:b/>
              </w:rPr>
              <w:t>Check Performance Rating Category</w:t>
            </w:r>
          </w:p>
        </w:tc>
        <w:tc>
          <w:tcPr>
            <w:tcW w:w="8753" w:type="dxa"/>
          </w:tcPr>
          <w:p w14:paraId="3CA05AB4" w14:textId="77777777" w:rsidR="002119A4" w:rsidRPr="0058035E" w:rsidRDefault="002119A4" w:rsidP="0058035E">
            <w:pPr>
              <w:jc w:val="center"/>
              <w:rPr>
                <w:b/>
              </w:rPr>
            </w:pPr>
            <w:r w:rsidRPr="0058035E">
              <w:rPr>
                <w:b/>
              </w:rPr>
              <w:t>Performance Description</w:t>
            </w:r>
          </w:p>
          <w:p w14:paraId="6EC47D49" w14:textId="77777777" w:rsidR="002119A4" w:rsidRPr="0058035E" w:rsidRDefault="002119A4" w:rsidP="002119A4">
            <w:pPr>
              <w:rPr>
                <w:b/>
              </w:rPr>
            </w:pPr>
          </w:p>
        </w:tc>
      </w:tr>
      <w:tr w:rsidR="0081548A" w14:paraId="2EA6BAC2" w14:textId="77777777" w:rsidTr="00A97801">
        <w:tc>
          <w:tcPr>
            <w:tcW w:w="10733" w:type="dxa"/>
            <w:gridSpan w:val="2"/>
          </w:tcPr>
          <w:p w14:paraId="3E21B843" w14:textId="0F7814F1"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3AFA763E" w14:textId="77777777" w:rsidTr="00A97801">
        <w:tc>
          <w:tcPr>
            <w:tcW w:w="1980" w:type="dxa"/>
          </w:tcPr>
          <w:p w14:paraId="7DD43985" w14:textId="64680A19"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2CC46712" w14:textId="51AFAF48" w:rsidR="0081548A" w:rsidRPr="0099658A" w:rsidRDefault="0081548A" w:rsidP="0081548A">
            <w:r>
              <w:t xml:space="preserve">      Expectations</w:t>
            </w:r>
            <w:r w:rsidRPr="00F46318">
              <w:t>*</w:t>
            </w:r>
          </w:p>
        </w:tc>
        <w:tc>
          <w:tcPr>
            <w:tcW w:w="8753" w:type="dxa"/>
          </w:tcPr>
          <w:p w14:paraId="05B2E4A6" w14:textId="77777777" w:rsidR="0081548A" w:rsidRPr="0099658A" w:rsidRDefault="0081548A" w:rsidP="0081548A">
            <w:r>
              <w:rPr>
                <w:noProof/>
              </w:rPr>
              <w:t>Fails to follow SOPs. Actions lead to confusion of other units on the scene.  Fails to translate Incident Commander's  orders into effective action.  Fails to adapt strategy and tactics as incident situation changes.  Does not recognize when additional resources are needed.  Incident outcomes are negatively impacted.</w:t>
            </w:r>
          </w:p>
        </w:tc>
      </w:tr>
      <w:tr w:rsidR="0081548A" w14:paraId="22C6DF46" w14:textId="77777777" w:rsidTr="00A97801">
        <w:tc>
          <w:tcPr>
            <w:tcW w:w="1980" w:type="dxa"/>
          </w:tcPr>
          <w:p w14:paraId="5EDF1222" w14:textId="06585A9F"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7C5C85CD" w14:textId="2EC78509" w:rsidR="0081548A" w:rsidRPr="0099658A" w:rsidRDefault="0081548A" w:rsidP="0081548A">
            <w:pPr>
              <w:jc w:val="both"/>
            </w:pPr>
            <w:r>
              <w:t xml:space="preserve">      Expectations</w:t>
            </w:r>
          </w:p>
        </w:tc>
        <w:tc>
          <w:tcPr>
            <w:tcW w:w="8753" w:type="dxa"/>
          </w:tcPr>
          <w:p w14:paraId="0485F9A5" w14:textId="77777777" w:rsidR="0081548A" w:rsidRPr="0099658A" w:rsidRDefault="0081548A" w:rsidP="0081548A">
            <w:r>
              <w:rPr>
                <w:noProof/>
              </w:rPr>
              <w:t>Is able to correctly complete an incident size-up and handle minor incidents in an effective and efficient manner without assistance of a senior officer. Abides by SOPs.  Is able to adapt strategies as the situation dictates.  Recognizes and appropriately requests additional resources.    Is knowledgeable and technically skilled in accomplishing render safe operations.</w:t>
            </w:r>
          </w:p>
        </w:tc>
      </w:tr>
      <w:tr w:rsidR="0081548A" w14:paraId="7E48DF8D" w14:textId="77777777" w:rsidTr="00A97801">
        <w:tc>
          <w:tcPr>
            <w:tcW w:w="1980" w:type="dxa"/>
          </w:tcPr>
          <w:p w14:paraId="49290B72" w14:textId="06992AB5" w:rsidR="0081548A" w:rsidRDefault="0081548A" w:rsidP="0081548A">
            <w:r>
              <w:rPr>
                <w:rFonts w:ascii="MS Gothic" w:eastAsia="MS Gothic" w:hAnsi="MS Gothic" w:hint="eastAsia"/>
              </w:rPr>
              <w:t>☐</w:t>
            </w:r>
            <w:r>
              <w:t xml:space="preserve"> </w:t>
            </w:r>
            <w:r w:rsidR="00D753D3">
              <w:t xml:space="preserve"> </w:t>
            </w:r>
            <w:r>
              <w:t>Above</w:t>
            </w:r>
          </w:p>
          <w:p w14:paraId="666CF27A" w14:textId="46A8E87C" w:rsidR="0081548A" w:rsidRPr="0099658A" w:rsidRDefault="0081548A" w:rsidP="0081548A">
            <w:pPr>
              <w:jc w:val="both"/>
            </w:pPr>
            <w:r>
              <w:t xml:space="preserve">      Expectations</w:t>
            </w:r>
          </w:p>
        </w:tc>
        <w:tc>
          <w:tcPr>
            <w:tcW w:w="8753" w:type="dxa"/>
          </w:tcPr>
          <w:p w14:paraId="7C9F172C" w14:textId="77777777" w:rsidR="0081548A" w:rsidRPr="0099658A" w:rsidRDefault="0081548A" w:rsidP="0081548A">
            <w:r>
              <w:rPr>
                <w:noProof/>
              </w:rPr>
              <w:t>Clearly communicates when changes to the strategy, tactics or SOPs are implemented.  Demonstrates high level of technical knowledge.  Adapts to all unusual situations. Provides useful information and appropriate suggestions to the incident commander on a frequent basis.</w:t>
            </w:r>
          </w:p>
        </w:tc>
      </w:tr>
      <w:tr w:rsidR="0081548A" w14:paraId="3AB1784D" w14:textId="77777777" w:rsidTr="00A97801">
        <w:tc>
          <w:tcPr>
            <w:tcW w:w="1980" w:type="dxa"/>
          </w:tcPr>
          <w:p w14:paraId="5D686E27" w14:textId="3D0803EC"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8753" w:type="dxa"/>
          </w:tcPr>
          <w:p w14:paraId="0A56B02E" w14:textId="77777777" w:rsidR="0081548A" w:rsidRPr="0099658A" w:rsidRDefault="0081548A" w:rsidP="0081548A">
            <w:r>
              <w:rPr>
                <w:noProof/>
              </w:rPr>
              <w:t>Anticipates when strategy or tactics need to be adjusted.  Actions improve overall incident mitigation and improve life safety, and property conservation.  Helps other improve their understanding of strategy, tactics, and SOPs.  Provides input into the development of or changes to SOPs.</w:t>
            </w:r>
          </w:p>
        </w:tc>
      </w:tr>
      <w:tr w:rsidR="002119A4" w14:paraId="19DD73A9" w14:textId="77777777" w:rsidTr="00A97801">
        <w:tc>
          <w:tcPr>
            <w:tcW w:w="10733" w:type="dxa"/>
            <w:gridSpan w:val="2"/>
          </w:tcPr>
          <w:p w14:paraId="45610687" w14:textId="77777777" w:rsidR="002119A4" w:rsidRPr="0099658A" w:rsidRDefault="002119A4" w:rsidP="002119A4">
            <w:r w:rsidRPr="0058035E">
              <w:rPr>
                <w:b/>
              </w:rPr>
              <w:t>*Comments (</w:t>
            </w:r>
            <w:r w:rsidRPr="0099658A">
              <w:t>Comments supporting a DNME rating are REQUIRED.)</w:t>
            </w:r>
          </w:p>
          <w:p w14:paraId="364439BE" w14:textId="52211001" w:rsidR="002119A4" w:rsidRDefault="002119A4" w:rsidP="002119A4"/>
          <w:p w14:paraId="596FDAFE" w14:textId="333119F1" w:rsidR="00A97801" w:rsidRDefault="00A97801" w:rsidP="002119A4"/>
          <w:p w14:paraId="7DBCF9F4" w14:textId="55CE09D0" w:rsidR="00A97801" w:rsidRDefault="00A97801" w:rsidP="002119A4"/>
          <w:p w14:paraId="5C5B5A49" w14:textId="37A387AC" w:rsidR="00A97801" w:rsidRDefault="00A97801" w:rsidP="002119A4"/>
          <w:p w14:paraId="1798B391" w14:textId="582D9299" w:rsidR="00A97801" w:rsidRDefault="00A97801" w:rsidP="002119A4"/>
          <w:p w14:paraId="675DD803" w14:textId="1634E287" w:rsidR="00A97801" w:rsidRDefault="00A97801" w:rsidP="002119A4"/>
          <w:p w14:paraId="05E31D0E" w14:textId="77777777" w:rsidR="00A97801" w:rsidRPr="0099658A" w:rsidRDefault="00A97801" w:rsidP="002119A4"/>
          <w:p w14:paraId="7267F98C" w14:textId="77777777" w:rsidR="002119A4" w:rsidRPr="0099658A" w:rsidRDefault="002119A4" w:rsidP="002119A4"/>
        </w:tc>
      </w:tr>
      <w:tr w:rsidR="00A97801" w:rsidRPr="00A97801" w14:paraId="1B9125D5" w14:textId="77777777" w:rsidTr="00A97801">
        <w:tc>
          <w:tcPr>
            <w:tcW w:w="10733" w:type="dxa"/>
            <w:gridSpan w:val="2"/>
            <w:shd w:val="clear" w:color="auto" w:fill="D9D9D9" w:themeFill="background1" w:themeFillShade="D9"/>
          </w:tcPr>
          <w:p w14:paraId="0DF8C458" w14:textId="77777777" w:rsidR="00A97801" w:rsidRPr="00A97801" w:rsidRDefault="00A97801" w:rsidP="002119A4">
            <w:pPr>
              <w:rPr>
                <w:b/>
                <w:sz w:val="10"/>
                <w:szCs w:val="10"/>
              </w:rPr>
            </w:pPr>
          </w:p>
        </w:tc>
      </w:tr>
    </w:tbl>
    <w:p w14:paraId="5FAAE15A" w14:textId="77777777" w:rsidR="002119A4" w:rsidRDefault="002119A4" w:rsidP="002119A4">
      <w:pPr>
        <w:sectPr w:rsidR="002119A4" w:rsidSect="00A97801">
          <w:pgSz w:w="12240" w:h="15840"/>
          <w:pgMar w:top="900" w:right="1440" w:bottom="144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13"/>
        <w:gridCol w:w="7920"/>
      </w:tblGrid>
      <w:tr w:rsidR="002119A4" w14:paraId="00D25F8A" w14:textId="77777777" w:rsidTr="00A97801">
        <w:tc>
          <w:tcPr>
            <w:tcW w:w="10733" w:type="dxa"/>
            <w:gridSpan w:val="2"/>
            <w:shd w:val="clear" w:color="auto" w:fill="D9D9D9" w:themeFill="background1" w:themeFillShade="D9"/>
          </w:tcPr>
          <w:p w14:paraId="3994140F" w14:textId="77777777" w:rsidR="002119A4" w:rsidRPr="0058035E" w:rsidRDefault="002119A4" w:rsidP="002119A4">
            <w:pPr>
              <w:rPr>
                <w:b/>
              </w:rPr>
            </w:pPr>
            <w:r w:rsidRPr="0058035E">
              <w:rPr>
                <w:b/>
                <w:noProof/>
              </w:rPr>
              <w:lastRenderedPageBreak/>
              <w:t>Training,  Instructing, Readiness and Preparedness</w:t>
            </w:r>
          </w:p>
        </w:tc>
      </w:tr>
      <w:tr w:rsidR="002119A4" w14:paraId="4255D6B2" w14:textId="77777777" w:rsidTr="00A97801">
        <w:tc>
          <w:tcPr>
            <w:tcW w:w="10733" w:type="dxa"/>
            <w:gridSpan w:val="2"/>
          </w:tcPr>
          <w:p w14:paraId="21A7EDAD" w14:textId="77777777" w:rsidR="002119A4" w:rsidRPr="0099658A" w:rsidRDefault="002119A4" w:rsidP="002119A4">
            <w:r w:rsidRPr="0058035E">
              <w:rPr>
                <w:b/>
              </w:rPr>
              <w:t>Expected Outcome</w:t>
            </w:r>
            <w:r w:rsidRPr="0099658A">
              <w:t xml:space="preserve">: </w:t>
            </w:r>
            <w:r>
              <w:t xml:space="preserve"> </w:t>
            </w:r>
            <w:r>
              <w:rPr>
                <w:noProof/>
              </w:rPr>
              <w:t>Employees being  operationally ready and focused on delivery of service.  Employees are highly-skilled and operate efficiently and effectively on emergency incidents.</w:t>
            </w:r>
          </w:p>
        </w:tc>
      </w:tr>
      <w:tr w:rsidR="002119A4" w14:paraId="0B29AB5D" w14:textId="77777777" w:rsidTr="00A97801">
        <w:tc>
          <w:tcPr>
            <w:tcW w:w="2813" w:type="dxa"/>
          </w:tcPr>
          <w:p w14:paraId="721A4FA1" w14:textId="77777777" w:rsidR="002119A4" w:rsidRPr="0058035E" w:rsidRDefault="002119A4" w:rsidP="002119A4">
            <w:pPr>
              <w:rPr>
                <w:b/>
              </w:rPr>
            </w:pPr>
            <w:r w:rsidRPr="0058035E">
              <w:rPr>
                <w:b/>
              </w:rPr>
              <w:t>Check Performance Rating Category</w:t>
            </w:r>
          </w:p>
        </w:tc>
        <w:tc>
          <w:tcPr>
            <w:tcW w:w="7920" w:type="dxa"/>
          </w:tcPr>
          <w:p w14:paraId="766DB74A" w14:textId="77777777" w:rsidR="002119A4" w:rsidRPr="0058035E" w:rsidRDefault="002119A4" w:rsidP="0058035E">
            <w:pPr>
              <w:jc w:val="center"/>
              <w:rPr>
                <w:b/>
              </w:rPr>
            </w:pPr>
            <w:r w:rsidRPr="0058035E">
              <w:rPr>
                <w:b/>
              </w:rPr>
              <w:t>Performance Description</w:t>
            </w:r>
          </w:p>
          <w:p w14:paraId="6A1D8FFC" w14:textId="77777777" w:rsidR="002119A4" w:rsidRPr="0058035E" w:rsidRDefault="002119A4" w:rsidP="002119A4">
            <w:pPr>
              <w:rPr>
                <w:b/>
              </w:rPr>
            </w:pPr>
          </w:p>
        </w:tc>
      </w:tr>
      <w:tr w:rsidR="0081548A" w14:paraId="4FB42E87" w14:textId="77777777" w:rsidTr="00A97801">
        <w:tc>
          <w:tcPr>
            <w:tcW w:w="10733" w:type="dxa"/>
            <w:gridSpan w:val="2"/>
          </w:tcPr>
          <w:p w14:paraId="04F1EA3F" w14:textId="778B47FA"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3272BED8" w14:textId="77777777" w:rsidTr="00A97801">
        <w:tc>
          <w:tcPr>
            <w:tcW w:w="2813" w:type="dxa"/>
          </w:tcPr>
          <w:p w14:paraId="2E5FBC41" w14:textId="3ECF6505"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4EF76AFA" w14:textId="29C5E6AD" w:rsidR="0081548A" w:rsidRPr="0099658A" w:rsidRDefault="0081548A" w:rsidP="0081548A">
            <w:r>
              <w:t xml:space="preserve">      Expectations</w:t>
            </w:r>
            <w:r w:rsidRPr="00F46318">
              <w:t>*</w:t>
            </w:r>
          </w:p>
        </w:tc>
        <w:tc>
          <w:tcPr>
            <w:tcW w:w="7920" w:type="dxa"/>
          </w:tcPr>
          <w:p w14:paraId="04CFC986" w14:textId="77777777" w:rsidR="0081548A" w:rsidRPr="0099658A" w:rsidRDefault="0081548A" w:rsidP="0081548A">
            <w:r>
              <w:rPr>
                <w:noProof/>
              </w:rPr>
              <w:t>Does not promote or take steps to ensure operational readiness.  Fails to conduct drills even when reminded. Does not know, understand or adhere to MCFRS policies as related to training. Makes no effort to improve instructional capabilities. Does not maintain control of the learning environment or encourage  participation.</w:t>
            </w:r>
          </w:p>
        </w:tc>
      </w:tr>
      <w:tr w:rsidR="0081548A" w14:paraId="079DF49F" w14:textId="77777777" w:rsidTr="00A97801">
        <w:tc>
          <w:tcPr>
            <w:tcW w:w="2813" w:type="dxa"/>
          </w:tcPr>
          <w:p w14:paraId="38809040" w14:textId="356347BC"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45BD282A" w14:textId="372AC596" w:rsidR="0081548A" w:rsidRPr="0099658A" w:rsidRDefault="0081548A" w:rsidP="0081548A">
            <w:pPr>
              <w:jc w:val="both"/>
            </w:pPr>
            <w:r>
              <w:t xml:space="preserve">      Expectations</w:t>
            </w:r>
          </w:p>
        </w:tc>
        <w:tc>
          <w:tcPr>
            <w:tcW w:w="7920" w:type="dxa"/>
          </w:tcPr>
          <w:p w14:paraId="04BAA6CF" w14:textId="77777777" w:rsidR="0081548A" w:rsidRPr="0099658A" w:rsidRDefault="0081548A" w:rsidP="0081548A">
            <w:r>
              <w:rPr>
                <w:noProof/>
              </w:rPr>
              <w:t>Facilitates and expects operational readiness through regular drilling and other training.  Conducts company and/or station drills from instructional materials developed by the Department or other acceptable sources.  Sends subordinates to training, and supervises or delivers drills.</w:t>
            </w:r>
          </w:p>
        </w:tc>
      </w:tr>
      <w:tr w:rsidR="0081548A" w14:paraId="13BC9D03" w14:textId="77777777" w:rsidTr="00A97801">
        <w:tc>
          <w:tcPr>
            <w:tcW w:w="2813" w:type="dxa"/>
          </w:tcPr>
          <w:p w14:paraId="129DF460" w14:textId="3CC3C5BF" w:rsidR="0081548A" w:rsidRDefault="0081548A" w:rsidP="0081548A">
            <w:r>
              <w:rPr>
                <w:rFonts w:ascii="MS Gothic" w:eastAsia="MS Gothic" w:hAnsi="MS Gothic" w:hint="eastAsia"/>
              </w:rPr>
              <w:t>☐</w:t>
            </w:r>
            <w:r>
              <w:t xml:space="preserve"> </w:t>
            </w:r>
            <w:r w:rsidR="00D753D3">
              <w:t xml:space="preserve"> </w:t>
            </w:r>
            <w:r>
              <w:t>Above</w:t>
            </w:r>
          </w:p>
          <w:p w14:paraId="079ED40F" w14:textId="50B4C54A" w:rsidR="0081548A" w:rsidRPr="0099658A" w:rsidRDefault="0081548A" w:rsidP="0081548A">
            <w:pPr>
              <w:jc w:val="both"/>
            </w:pPr>
            <w:r>
              <w:t xml:space="preserve">      Expectations</w:t>
            </w:r>
          </w:p>
        </w:tc>
        <w:tc>
          <w:tcPr>
            <w:tcW w:w="7920" w:type="dxa"/>
          </w:tcPr>
          <w:p w14:paraId="733A041C" w14:textId="77777777" w:rsidR="0081548A" w:rsidRPr="0099658A" w:rsidRDefault="0081548A" w:rsidP="0081548A">
            <w:r>
              <w:rPr>
                <w:noProof/>
              </w:rPr>
              <w:t>Operational readiness is a high priority for the supervisor.  Properly assesses the skill levels of employees and adapts training to provide maximum benefit.  Provides additional one-on-one training when requested or when a need is observed. Displays an excellent knowledge of the subject material.</w:t>
            </w:r>
          </w:p>
        </w:tc>
      </w:tr>
      <w:tr w:rsidR="0081548A" w14:paraId="47F7FA20" w14:textId="77777777" w:rsidTr="00A97801">
        <w:tc>
          <w:tcPr>
            <w:tcW w:w="2813" w:type="dxa"/>
          </w:tcPr>
          <w:p w14:paraId="450C19A8" w14:textId="3D86110B"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7920" w:type="dxa"/>
          </w:tcPr>
          <w:p w14:paraId="7C4125E8" w14:textId="77777777" w:rsidR="0081548A" w:rsidRDefault="0081548A" w:rsidP="0081548A">
            <w:pPr>
              <w:rPr>
                <w:noProof/>
              </w:rPr>
            </w:pPr>
            <w:r>
              <w:rPr>
                <w:noProof/>
              </w:rPr>
              <w:t>Recognizes employees' initiative to support operational readiness.</w:t>
            </w:r>
          </w:p>
          <w:p w14:paraId="6A583A5A" w14:textId="77777777" w:rsidR="0081548A" w:rsidRDefault="0081548A" w:rsidP="0081548A">
            <w:pPr>
              <w:rPr>
                <w:noProof/>
              </w:rPr>
            </w:pPr>
            <w:r>
              <w:rPr>
                <w:noProof/>
              </w:rPr>
              <w:t>Appropriately assesses learning styles and needs of employees to correctly adjust training.  Seeks creative ways to integrate training into to day-to-day activities.  Assists in development of training materials to be used by the Department.  Seeks continued knowledge by participation in  programs which lead to cutting edge developments.</w:t>
            </w:r>
          </w:p>
          <w:p w14:paraId="55C37F50" w14:textId="77777777" w:rsidR="0081548A" w:rsidRPr="0099658A" w:rsidRDefault="0081548A" w:rsidP="0081548A"/>
        </w:tc>
      </w:tr>
      <w:tr w:rsidR="002119A4" w14:paraId="1395CB66" w14:textId="77777777" w:rsidTr="00A97801">
        <w:tc>
          <w:tcPr>
            <w:tcW w:w="10733" w:type="dxa"/>
            <w:gridSpan w:val="2"/>
          </w:tcPr>
          <w:p w14:paraId="0F438435" w14:textId="77777777" w:rsidR="002119A4" w:rsidRPr="0099658A" w:rsidRDefault="002119A4" w:rsidP="002119A4">
            <w:r w:rsidRPr="0058035E">
              <w:rPr>
                <w:b/>
              </w:rPr>
              <w:t>*Comments (</w:t>
            </w:r>
            <w:r w:rsidRPr="0099658A">
              <w:t>Comments supporting a DNME rating are REQUIRED.)</w:t>
            </w:r>
          </w:p>
          <w:p w14:paraId="2C338BEB" w14:textId="36F97A5A" w:rsidR="002119A4" w:rsidRDefault="002119A4" w:rsidP="002119A4"/>
          <w:p w14:paraId="1BD7A3BE" w14:textId="3AB169B8" w:rsidR="00A97801" w:rsidRDefault="00A97801" w:rsidP="002119A4"/>
          <w:p w14:paraId="43318C70" w14:textId="5EE5814C" w:rsidR="00A97801" w:rsidRDefault="00A97801" w:rsidP="002119A4"/>
          <w:p w14:paraId="259E2DEF" w14:textId="4054DDD3" w:rsidR="00A97801" w:rsidRDefault="00A97801" w:rsidP="002119A4"/>
          <w:p w14:paraId="12CEC3BE" w14:textId="21380C91" w:rsidR="00A97801" w:rsidRDefault="00A97801" w:rsidP="002119A4"/>
          <w:p w14:paraId="7E46E785" w14:textId="77777777" w:rsidR="00A97801" w:rsidRPr="0099658A" w:rsidRDefault="00A97801" w:rsidP="002119A4"/>
          <w:p w14:paraId="508B85B8" w14:textId="77777777" w:rsidR="002119A4" w:rsidRPr="0099658A" w:rsidRDefault="002119A4" w:rsidP="002119A4"/>
        </w:tc>
      </w:tr>
      <w:tr w:rsidR="002119A4" w14:paraId="08576045" w14:textId="77777777" w:rsidTr="00A97801">
        <w:tc>
          <w:tcPr>
            <w:tcW w:w="10733" w:type="dxa"/>
            <w:gridSpan w:val="2"/>
            <w:shd w:val="clear" w:color="auto" w:fill="D9D9D9" w:themeFill="background1" w:themeFillShade="D9"/>
          </w:tcPr>
          <w:p w14:paraId="74A8BC94" w14:textId="77777777" w:rsidR="002119A4" w:rsidRPr="0058035E" w:rsidRDefault="002119A4" w:rsidP="002119A4">
            <w:pPr>
              <w:rPr>
                <w:b/>
              </w:rPr>
            </w:pPr>
            <w:r w:rsidRPr="0058035E">
              <w:rPr>
                <w:b/>
                <w:noProof/>
              </w:rPr>
              <w:t>Language Differential</w:t>
            </w:r>
          </w:p>
        </w:tc>
      </w:tr>
      <w:tr w:rsidR="002119A4" w14:paraId="0F3F8819" w14:textId="77777777" w:rsidTr="00A97801">
        <w:tc>
          <w:tcPr>
            <w:tcW w:w="10733" w:type="dxa"/>
            <w:gridSpan w:val="2"/>
          </w:tcPr>
          <w:p w14:paraId="1B14FD20" w14:textId="77777777" w:rsidR="002119A4" w:rsidRPr="0099658A" w:rsidRDefault="002119A4" w:rsidP="002119A4">
            <w:r w:rsidRPr="0058035E">
              <w:rPr>
                <w:b/>
              </w:rPr>
              <w:t>Expected Outcome</w:t>
            </w:r>
            <w:r w:rsidRPr="0099658A">
              <w:t xml:space="preserve">: </w:t>
            </w:r>
            <w:r>
              <w:t xml:space="preserve"> </w:t>
            </w:r>
            <w:r>
              <w:rPr>
                <w:noProof/>
              </w:rPr>
              <w:t>Employee provides service in a language other than English.</w:t>
            </w:r>
          </w:p>
        </w:tc>
      </w:tr>
      <w:tr w:rsidR="002119A4" w14:paraId="2481FC7D" w14:textId="77777777" w:rsidTr="00A97801">
        <w:tc>
          <w:tcPr>
            <w:tcW w:w="2813" w:type="dxa"/>
          </w:tcPr>
          <w:p w14:paraId="1354E7E6" w14:textId="77777777" w:rsidR="002119A4" w:rsidRPr="0058035E" w:rsidRDefault="002119A4" w:rsidP="002119A4">
            <w:pPr>
              <w:rPr>
                <w:b/>
              </w:rPr>
            </w:pPr>
            <w:r w:rsidRPr="0058035E">
              <w:rPr>
                <w:b/>
              </w:rPr>
              <w:t>Check Performance Rating Category</w:t>
            </w:r>
          </w:p>
        </w:tc>
        <w:tc>
          <w:tcPr>
            <w:tcW w:w="7920" w:type="dxa"/>
          </w:tcPr>
          <w:p w14:paraId="3B511A9A" w14:textId="77777777" w:rsidR="002119A4" w:rsidRPr="0058035E" w:rsidRDefault="002119A4" w:rsidP="0058035E">
            <w:pPr>
              <w:jc w:val="center"/>
              <w:rPr>
                <w:b/>
              </w:rPr>
            </w:pPr>
            <w:r w:rsidRPr="0058035E">
              <w:rPr>
                <w:b/>
              </w:rPr>
              <w:t>Performance Description</w:t>
            </w:r>
          </w:p>
          <w:p w14:paraId="31765AB1" w14:textId="77777777" w:rsidR="002119A4" w:rsidRPr="0058035E" w:rsidRDefault="002119A4" w:rsidP="002119A4">
            <w:pPr>
              <w:rPr>
                <w:b/>
              </w:rPr>
            </w:pPr>
          </w:p>
        </w:tc>
      </w:tr>
      <w:tr w:rsidR="0081548A" w14:paraId="15692BB5" w14:textId="77777777" w:rsidTr="00A97801">
        <w:tc>
          <w:tcPr>
            <w:tcW w:w="10733" w:type="dxa"/>
            <w:gridSpan w:val="2"/>
          </w:tcPr>
          <w:p w14:paraId="46B7D4BD" w14:textId="5B48B8F9"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15856F88" w14:textId="77777777" w:rsidTr="00A97801">
        <w:tc>
          <w:tcPr>
            <w:tcW w:w="2813" w:type="dxa"/>
          </w:tcPr>
          <w:p w14:paraId="6ABBDCE6" w14:textId="2BBBCD30"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6C1FA85E" w14:textId="44164DA7" w:rsidR="0081548A" w:rsidRPr="0099658A" w:rsidRDefault="0081548A" w:rsidP="0081548A">
            <w:r>
              <w:t xml:space="preserve">      Expectations</w:t>
            </w:r>
            <w:r w:rsidRPr="00F46318">
              <w:t>*</w:t>
            </w:r>
          </w:p>
        </w:tc>
        <w:tc>
          <w:tcPr>
            <w:tcW w:w="7920" w:type="dxa"/>
          </w:tcPr>
          <w:p w14:paraId="158B2133" w14:textId="77777777" w:rsidR="0081548A" w:rsidRPr="0099658A" w:rsidRDefault="0081548A" w:rsidP="0081548A">
            <w:r>
              <w:rPr>
                <w:noProof/>
              </w:rPr>
              <w:t>Citizens/patients appear not to understand despite repeated attempts.  They fail to follow instructions and appear more confused and upset.</w:t>
            </w:r>
          </w:p>
        </w:tc>
      </w:tr>
      <w:tr w:rsidR="0081548A" w14:paraId="3A6BEC24" w14:textId="77777777" w:rsidTr="00A97801">
        <w:tc>
          <w:tcPr>
            <w:tcW w:w="2813" w:type="dxa"/>
          </w:tcPr>
          <w:p w14:paraId="77A91472" w14:textId="5EBB760A"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196374F5" w14:textId="2C825293" w:rsidR="0081548A" w:rsidRPr="0099658A" w:rsidRDefault="0081548A" w:rsidP="0081548A">
            <w:pPr>
              <w:jc w:val="both"/>
            </w:pPr>
            <w:r>
              <w:t xml:space="preserve">      Expectations</w:t>
            </w:r>
          </w:p>
        </w:tc>
        <w:tc>
          <w:tcPr>
            <w:tcW w:w="7920" w:type="dxa"/>
          </w:tcPr>
          <w:p w14:paraId="178A9467" w14:textId="77777777" w:rsidR="0081548A" w:rsidRPr="0099658A" w:rsidRDefault="0081548A" w:rsidP="0081548A">
            <w:r>
              <w:rPr>
                <w:noProof/>
              </w:rPr>
              <w:t>Citizens promptly comply and behave in a cooperative and relaxed manner nearly all the time.  Employee makes effort to maintain language skills.</w:t>
            </w:r>
          </w:p>
        </w:tc>
      </w:tr>
      <w:tr w:rsidR="0081548A" w14:paraId="536CD67C" w14:textId="77777777" w:rsidTr="00A97801">
        <w:tc>
          <w:tcPr>
            <w:tcW w:w="2813" w:type="dxa"/>
          </w:tcPr>
          <w:p w14:paraId="79608E13" w14:textId="58AC4209" w:rsidR="0081548A" w:rsidRDefault="0081548A" w:rsidP="0081548A">
            <w:r>
              <w:rPr>
                <w:rFonts w:ascii="MS Gothic" w:eastAsia="MS Gothic" w:hAnsi="MS Gothic" w:hint="eastAsia"/>
              </w:rPr>
              <w:t>☐</w:t>
            </w:r>
            <w:r>
              <w:t xml:space="preserve"> </w:t>
            </w:r>
            <w:r w:rsidR="00D753D3">
              <w:t xml:space="preserve"> </w:t>
            </w:r>
            <w:r>
              <w:t>Above</w:t>
            </w:r>
          </w:p>
          <w:p w14:paraId="431FDC05" w14:textId="08376285" w:rsidR="0081548A" w:rsidRPr="0099658A" w:rsidRDefault="0081548A" w:rsidP="0081548A">
            <w:pPr>
              <w:jc w:val="both"/>
            </w:pPr>
            <w:r>
              <w:t xml:space="preserve">      Expectations</w:t>
            </w:r>
          </w:p>
        </w:tc>
        <w:tc>
          <w:tcPr>
            <w:tcW w:w="7920" w:type="dxa"/>
          </w:tcPr>
          <w:p w14:paraId="38489444" w14:textId="77777777" w:rsidR="0081548A" w:rsidRPr="0099658A" w:rsidRDefault="0081548A" w:rsidP="0081548A">
            <w:r>
              <w:rPr>
                <w:noProof/>
              </w:rPr>
              <w:t>Employee has received positive feedback on assistance provided.  Employee seeks opportunities to enhance language skills.</w:t>
            </w:r>
          </w:p>
        </w:tc>
      </w:tr>
      <w:tr w:rsidR="0081548A" w14:paraId="60BC084A" w14:textId="77777777" w:rsidTr="00A97801">
        <w:tc>
          <w:tcPr>
            <w:tcW w:w="2813" w:type="dxa"/>
          </w:tcPr>
          <w:p w14:paraId="249C2F6C" w14:textId="636E3C64"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7920" w:type="dxa"/>
          </w:tcPr>
          <w:p w14:paraId="16D411D0" w14:textId="77777777" w:rsidR="0081548A" w:rsidRPr="0099658A" w:rsidRDefault="0081548A" w:rsidP="0081548A">
            <w:r>
              <w:rPr>
                <w:noProof/>
              </w:rPr>
              <w:t>This employee sought out to provide language assistance, even when other options are available.</w:t>
            </w:r>
          </w:p>
        </w:tc>
      </w:tr>
      <w:tr w:rsidR="002119A4" w14:paraId="6D881869" w14:textId="77777777" w:rsidTr="00A97801">
        <w:tc>
          <w:tcPr>
            <w:tcW w:w="10733" w:type="dxa"/>
            <w:gridSpan w:val="2"/>
          </w:tcPr>
          <w:p w14:paraId="2896F3C6" w14:textId="77777777" w:rsidR="002119A4" w:rsidRPr="0099658A" w:rsidRDefault="002119A4" w:rsidP="002119A4">
            <w:r w:rsidRPr="0058035E">
              <w:rPr>
                <w:b/>
              </w:rPr>
              <w:t>*Comments (</w:t>
            </w:r>
            <w:r w:rsidRPr="0099658A">
              <w:t>Comments supporting a DNME rating are REQUIRED.)</w:t>
            </w:r>
          </w:p>
          <w:p w14:paraId="4212B431" w14:textId="012CD926" w:rsidR="002119A4" w:rsidRDefault="002119A4" w:rsidP="002119A4"/>
          <w:p w14:paraId="309335C9" w14:textId="1A833597" w:rsidR="00A97801" w:rsidRDefault="00A97801" w:rsidP="002119A4"/>
          <w:p w14:paraId="36ABB178" w14:textId="73C40EFC" w:rsidR="00A97801" w:rsidRDefault="00A97801" w:rsidP="002119A4"/>
          <w:p w14:paraId="437FDF85" w14:textId="1BAEC277" w:rsidR="00A97801" w:rsidRDefault="00A97801" w:rsidP="002119A4"/>
          <w:p w14:paraId="1A671E35" w14:textId="00FE9BF8" w:rsidR="00A97801" w:rsidRDefault="00A97801" w:rsidP="002119A4"/>
          <w:p w14:paraId="42B21BDC" w14:textId="45E3AB8D" w:rsidR="00A97801" w:rsidRDefault="00A97801" w:rsidP="002119A4"/>
          <w:p w14:paraId="4A39235A" w14:textId="0D0E1974" w:rsidR="00A97801" w:rsidRDefault="00A97801" w:rsidP="002119A4"/>
          <w:p w14:paraId="70F31DE0" w14:textId="77777777" w:rsidR="00A97801" w:rsidRPr="0099658A" w:rsidRDefault="00A97801" w:rsidP="002119A4"/>
          <w:p w14:paraId="62979DA8" w14:textId="77777777" w:rsidR="002119A4" w:rsidRPr="0099658A" w:rsidRDefault="002119A4" w:rsidP="002119A4"/>
        </w:tc>
      </w:tr>
      <w:tr w:rsidR="00A97801" w:rsidRPr="00A97801" w14:paraId="5BC53E37" w14:textId="77777777" w:rsidTr="00A97801">
        <w:tc>
          <w:tcPr>
            <w:tcW w:w="10733" w:type="dxa"/>
            <w:gridSpan w:val="2"/>
            <w:shd w:val="clear" w:color="auto" w:fill="D9D9D9" w:themeFill="background1" w:themeFillShade="D9"/>
          </w:tcPr>
          <w:p w14:paraId="32575784" w14:textId="77777777" w:rsidR="00A97801" w:rsidRPr="00A97801" w:rsidRDefault="00A97801" w:rsidP="002119A4">
            <w:pPr>
              <w:rPr>
                <w:b/>
                <w:sz w:val="10"/>
                <w:szCs w:val="10"/>
              </w:rPr>
            </w:pPr>
          </w:p>
        </w:tc>
      </w:tr>
    </w:tbl>
    <w:p w14:paraId="191D60F1" w14:textId="77777777" w:rsidR="002119A4" w:rsidRDefault="002119A4" w:rsidP="002119A4">
      <w:pPr>
        <w:sectPr w:rsidR="002119A4" w:rsidSect="00A97801">
          <w:pgSz w:w="12240" w:h="15840"/>
          <w:pgMar w:top="900" w:right="1440" w:bottom="1440" w:left="1440" w:header="720" w:footer="720" w:gutter="0"/>
          <w:cols w:space="720"/>
          <w:docGrid w:linePitch="360"/>
        </w:sectPr>
      </w:pPr>
    </w:p>
    <w:tbl>
      <w:tblPr>
        <w:tblW w:w="10733" w:type="dxa"/>
        <w:tblInd w:w="-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8753"/>
      </w:tblGrid>
      <w:tr w:rsidR="002119A4" w14:paraId="47047A12" w14:textId="77777777" w:rsidTr="00A97801">
        <w:tc>
          <w:tcPr>
            <w:tcW w:w="10733" w:type="dxa"/>
            <w:gridSpan w:val="2"/>
            <w:shd w:val="clear" w:color="auto" w:fill="D9D9D9" w:themeFill="background1" w:themeFillShade="D9"/>
          </w:tcPr>
          <w:p w14:paraId="171CCD81" w14:textId="77777777" w:rsidR="002119A4" w:rsidRPr="0058035E" w:rsidRDefault="002119A4" w:rsidP="002119A4">
            <w:pPr>
              <w:rPr>
                <w:b/>
              </w:rPr>
            </w:pPr>
            <w:r w:rsidRPr="0058035E">
              <w:rPr>
                <w:b/>
                <w:noProof/>
              </w:rPr>
              <w:lastRenderedPageBreak/>
              <w:t>Supplemental Goal</w:t>
            </w:r>
          </w:p>
        </w:tc>
      </w:tr>
      <w:tr w:rsidR="002119A4" w14:paraId="561635C9" w14:textId="77777777" w:rsidTr="00A97801">
        <w:tc>
          <w:tcPr>
            <w:tcW w:w="10733" w:type="dxa"/>
            <w:gridSpan w:val="2"/>
          </w:tcPr>
          <w:p w14:paraId="11CBE4D3" w14:textId="77777777" w:rsidR="002119A4" w:rsidRPr="0099658A" w:rsidRDefault="002119A4" w:rsidP="002119A4">
            <w:r w:rsidRPr="0058035E">
              <w:rPr>
                <w:b/>
              </w:rPr>
              <w:t>Expected Outcome</w:t>
            </w:r>
            <w:r w:rsidRPr="0099658A">
              <w:t xml:space="preserve">: </w:t>
            </w:r>
            <w:r>
              <w:t xml:space="preserve"> </w:t>
            </w:r>
            <w:r>
              <w:rPr>
                <w:noProof/>
              </w:rPr>
              <w:t>Performance of (insert) is satisfactory when (insert).</w:t>
            </w:r>
          </w:p>
        </w:tc>
      </w:tr>
      <w:tr w:rsidR="002119A4" w14:paraId="27B08AC3" w14:textId="77777777" w:rsidTr="00A97801">
        <w:tc>
          <w:tcPr>
            <w:tcW w:w="1980" w:type="dxa"/>
          </w:tcPr>
          <w:p w14:paraId="2D1A56A2" w14:textId="77777777" w:rsidR="002119A4" w:rsidRPr="0058035E" w:rsidRDefault="002119A4" w:rsidP="002119A4">
            <w:pPr>
              <w:rPr>
                <w:b/>
              </w:rPr>
            </w:pPr>
            <w:r w:rsidRPr="0058035E">
              <w:rPr>
                <w:b/>
              </w:rPr>
              <w:t>Check Performance Rating Category</w:t>
            </w:r>
          </w:p>
        </w:tc>
        <w:tc>
          <w:tcPr>
            <w:tcW w:w="8753" w:type="dxa"/>
          </w:tcPr>
          <w:p w14:paraId="667A4CEE" w14:textId="77777777" w:rsidR="002119A4" w:rsidRPr="0058035E" w:rsidRDefault="002119A4" w:rsidP="0058035E">
            <w:pPr>
              <w:jc w:val="center"/>
              <w:rPr>
                <w:b/>
              </w:rPr>
            </w:pPr>
            <w:r w:rsidRPr="0058035E">
              <w:rPr>
                <w:b/>
              </w:rPr>
              <w:t>Performance Description</w:t>
            </w:r>
          </w:p>
          <w:p w14:paraId="7CE63C9F" w14:textId="77777777" w:rsidR="002119A4" w:rsidRPr="0058035E" w:rsidRDefault="002119A4" w:rsidP="002119A4">
            <w:pPr>
              <w:rPr>
                <w:b/>
              </w:rPr>
            </w:pPr>
          </w:p>
        </w:tc>
      </w:tr>
      <w:tr w:rsidR="0081548A" w14:paraId="60D1AA0A" w14:textId="77777777" w:rsidTr="00A97801">
        <w:tc>
          <w:tcPr>
            <w:tcW w:w="10733" w:type="dxa"/>
            <w:gridSpan w:val="2"/>
          </w:tcPr>
          <w:p w14:paraId="2A0D71C0" w14:textId="170FC277" w:rsidR="0081548A" w:rsidRPr="0099658A" w:rsidRDefault="0081548A" w:rsidP="0081548A">
            <w:r>
              <w:rPr>
                <w:rFonts w:ascii="MS Gothic" w:eastAsia="MS Gothic" w:hAnsi="MS Gothic" w:hint="eastAsia"/>
              </w:rPr>
              <w:t>☐</w:t>
            </w:r>
            <w:r>
              <w:t xml:space="preserve"> </w:t>
            </w:r>
            <w:r w:rsidR="00D753D3">
              <w:t xml:space="preserve"> </w:t>
            </w:r>
            <w:r w:rsidRPr="0099658A">
              <w:t>Not Applicable</w:t>
            </w:r>
          </w:p>
        </w:tc>
      </w:tr>
      <w:tr w:rsidR="0081548A" w14:paraId="2CF65C6E" w14:textId="77777777" w:rsidTr="00A97801">
        <w:tc>
          <w:tcPr>
            <w:tcW w:w="1980" w:type="dxa"/>
          </w:tcPr>
          <w:p w14:paraId="27DF511C" w14:textId="4A0198EA" w:rsidR="0081548A" w:rsidRDefault="0081548A" w:rsidP="0081548A">
            <w:r>
              <w:rPr>
                <w:rFonts w:ascii="MS Gothic" w:eastAsia="MS Gothic" w:hAnsi="MS Gothic" w:hint="eastAsia"/>
              </w:rPr>
              <w:t>☐</w:t>
            </w:r>
            <w:r>
              <w:t xml:space="preserve"> </w:t>
            </w:r>
            <w:r w:rsidR="00D753D3">
              <w:t xml:space="preserve"> </w:t>
            </w:r>
            <w:r w:rsidRPr="00F46318">
              <w:t>Does Not Meet</w:t>
            </w:r>
            <w:r>
              <w:t xml:space="preserve"> </w:t>
            </w:r>
          </w:p>
          <w:p w14:paraId="392F7A27" w14:textId="3D376C6C" w:rsidR="0081548A" w:rsidRPr="0099658A" w:rsidRDefault="0081548A" w:rsidP="0081548A">
            <w:r>
              <w:t xml:space="preserve">      Expectations</w:t>
            </w:r>
            <w:r w:rsidRPr="00F46318">
              <w:t>*</w:t>
            </w:r>
          </w:p>
        </w:tc>
        <w:tc>
          <w:tcPr>
            <w:tcW w:w="8753" w:type="dxa"/>
          </w:tcPr>
          <w:p w14:paraId="6D6DEBA7" w14:textId="77777777" w:rsidR="0081548A" w:rsidRPr="0099658A" w:rsidRDefault="0081548A" w:rsidP="0081548A">
            <w:r>
              <w:rPr>
                <w:noProof/>
              </w:rPr>
              <w:t>optional:</w:t>
            </w:r>
          </w:p>
        </w:tc>
      </w:tr>
      <w:tr w:rsidR="0081548A" w14:paraId="4BFC9978" w14:textId="77777777" w:rsidTr="00A97801">
        <w:tc>
          <w:tcPr>
            <w:tcW w:w="1980" w:type="dxa"/>
          </w:tcPr>
          <w:p w14:paraId="54C14999" w14:textId="3A542F5C"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223BED9D" w14:textId="16314E99" w:rsidR="0081548A" w:rsidRPr="0099658A" w:rsidRDefault="0081548A" w:rsidP="0081548A">
            <w:pPr>
              <w:jc w:val="both"/>
            </w:pPr>
            <w:r>
              <w:t xml:space="preserve">      Expectations</w:t>
            </w:r>
          </w:p>
        </w:tc>
        <w:tc>
          <w:tcPr>
            <w:tcW w:w="8753" w:type="dxa"/>
          </w:tcPr>
          <w:p w14:paraId="7017614C" w14:textId="77777777" w:rsidR="0081548A" w:rsidRPr="0099658A" w:rsidRDefault="0081548A" w:rsidP="0081548A">
            <w:r>
              <w:rPr>
                <w:noProof/>
              </w:rPr>
              <w:t>Required description:</w:t>
            </w:r>
          </w:p>
        </w:tc>
      </w:tr>
      <w:tr w:rsidR="0081548A" w14:paraId="4A01268D" w14:textId="77777777" w:rsidTr="00A97801">
        <w:tc>
          <w:tcPr>
            <w:tcW w:w="1980" w:type="dxa"/>
          </w:tcPr>
          <w:p w14:paraId="46834880" w14:textId="4AA9BAE8" w:rsidR="0081548A" w:rsidRDefault="0081548A" w:rsidP="0081548A">
            <w:r>
              <w:rPr>
                <w:rFonts w:ascii="MS Gothic" w:eastAsia="MS Gothic" w:hAnsi="MS Gothic" w:hint="eastAsia"/>
              </w:rPr>
              <w:t>☐</w:t>
            </w:r>
            <w:r>
              <w:t xml:space="preserve"> </w:t>
            </w:r>
            <w:r w:rsidR="00D753D3">
              <w:t xml:space="preserve"> </w:t>
            </w:r>
            <w:r>
              <w:t>Above</w:t>
            </w:r>
          </w:p>
          <w:p w14:paraId="5626B6C5" w14:textId="35812FBE" w:rsidR="0081548A" w:rsidRPr="0099658A" w:rsidRDefault="0081548A" w:rsidP="0081548A">
            <w:pPr>
              <w:jc w:val="both"/>
            </w:pPr>
            <w:r>
              <w:t xml:space="preserve">      Expectations</w:t>
            </w:r>
          </w:p>
        </w:tc>
        <w:tc>
          <w:tcPr>
            <w:tcW w:w="8753" w:type="dxa"/>
          </w:tcPr>
          <w:p w14:paraId="263E95AF" w14:textId="77777777" w:rsidR="0081548A" w:rsidRPr="0099658A" w:rsidRDefault="0081548A" w:rsidP="0081548A">
            <w:r>
              <w:rPr>
                <w:noProof/>
              </w:rPr>
              <w:t>optional:</w:t>
            </w:r>
          </w:p>
        </w:tc>
      </w:tr>
      <w:tr w:rsidR="0081548A" w14:paraId="6F6B1BF8" w14:textId="77777777" w:rsidTr="00A97801">
        <w:tc>
          <w:tcPr>
            <w:tcW w:w="1980" w:type="dxa"/>
          </w:tcPr>
          <w:p w14:paraId="50AC7054" w14:textId="6C7431FE" w:rsidR="0081548A" w:rsidRPr="0099658A" w:rsidRDefault="0081548A" w:rsidP="0081548A">
            <w:r>
              <w:rPr>
                <w:rFonts w:ascii="MS Gothic" w:eastAsia="MS Gothic" w:hAnsi="MS Gothic" w:hint="eastAsia"/>
              </w:rPr>
              <w:t>☐</w:t>
            </w:r>
            <w:r>
              <w:t xml:space="preserve"> </w:t>
            </w:r>
            <w:r w:rsidR="00D753D3">
              <w:t xml:space="preserve"> </w:t>
            </w:r>
            <w:r>
              <w:t>Exceptional</w:t>
            </w:r>
          </w:p>
        </w:tc>
        <w:tc>
          <w:tcPr>
            <w:tcW w:w="8753" w:type="dxa"/>
          </w:tcPr>
          <w:p w14:paraId="025E1C2A" w14:textId="77777777" w:rsidR="0081548A" w:rsidRPr="0099658A" w:rsidRDefault="0081548A" w:rsidP="0081548A">
            <w:r>
              <w:rPr>
                <w:noProof/>
              </w:rPr>
              <w:t>optional:</w:t>
            </w:r>
          </w:p>
        </w:tc>
      </w:tr>
      <w:tr w:rsidR="002119A4" w14:paraId="2F31F6CC" w14:textId="77777777" w:rsidTr="00A97801">
        <w:tc>
          <w:tcPr>
            <w:tcW w:w="10733" w:type="dxa"/>
            <w:gridSpan w:val="2"/>
          </w:tcPr>
          <w:p w14:paraId="7B1CF972" w14:textId="77777777" w:rsidR="002119A4" w:rsidRPr="0099658A" w:rsidRDefault="002119A4" w:rsidP="002119A4">
            <w:r w:rsidRPr="0058035E">
              <w:rPr>
                <w:b/>
              </w:rPr>
              <w:t>*Comments (</w:t>
            </w:r>
            <w:r w:rsidRPr="0099658A">
              <w:t>Comments supporting a DNME rating are REQUIRED.)</w:t>
            </w:r>
          </w:p>
          <w:p w14:paraId="219A8107" w14:textId="0ECDBDEC" w:rsidR="002119A4" w:rsidRDefault="002119A4" w:rsidP="002119A4"/>
          <w:p w14:paraId="05FBB079" w14:textId="23ADCC1A" w:rsidR="00A97801" w:rsidRDefault="00A97801" w:rsidP="002119A4"/>
          <w:p w14:paraId="5D7BD97C" w14:textId="7353544B" w:rsidR="00A97801" w:rsidRDefault="00A97801" w:rsidP="002119A4"/>
          <w:p w14:paraId="5ED5B0D0" w14:textId="46ED073C" w:rsidR="00A97801" w:rsidRDefault="00A97801" w:rsidP="002119A4"/>
          <w:p w14:paraId="0E3B6350" w14:textId="175DB7BA" w:rsidR="00A97801" w:rsidRDefault="00A97801" w:rsidP="002119A4"/>
          <w:p w14:paraId="015E0EE0" w14:textId="106D529D" w:rsidR="00A97801" w:rsidRDefault="00A97801" w:rsidP="002119A4"/>
          <w:p w14:paraId="4D06FD18" w14:textId="77777777" w:rsidR="00A97801" w:rsidRPr="0099658A" w:rsidRDefault="00A97801" w:rsidP="002119A4"/>
          <w:p w14:paraId="3F54B1B3" w14:textId="77777777" w:rsidR="002119A4" w:rsidRPr="0099658A" w:rsidRDefault="002119A4" w:rsidP="002119A4"/>
        </w:tc>
      </w:tr>
      <w:tr w:rsidR="00A97801" w:rsidRPr="00A97801" w14:paraId="0786943E" w14:textId="77777777" w:rsidTr="00A97801">
        <w:tc>
          <w:tcPr>
            <w:tcW w:w="10733" w:type="dxa"/>
            <w:gridSpan w:val="2"/>
            <w:shd w:val="clear" w:color="auto" w:fill="D9D9D9" w:themeFill="background1" w:themeFillShade="D9"/>
          </w:tcPr>
          <w:p w14:paraId="47E717BD" w14:textId="77777777" w:rsidR="00A97801" w:rsidRPr="00A97801" w:rsidRDefault="00A97801" w:rsidP="002119A4">
            <w:pPr>
              <w:rPr>
                <w:b/>
                <w:sz w:val="10"/>
                <w:szCs w:val="10"/>
              </w:rPr>
            </w:pPr>
          </w:p>
        </w:tc>
      </w:tr>
    </w:tbl>
    <w:p w14:paraId="2AD5B0A0" w14:textId="77777777" w:rsidR="002119A4" w:rsidRDefault="002119A4" w:rsidP="002119A4">
      <w:pPr>
        <w:sectPr w:rsidR="002119A4" w:rsidSect="00A97801">
          <w:pgSz w:w="12240" w:h="15840"/>
          <w:pgMar w:top="810" w:right="1440" w:bottom="1440" w:left="1440" w:header="720" w:footer="720" w:gutter="0"/>
          <w:cols w:space="720"/>
          <w:docGrid w:linePitch="360"/>
        </w:sectPr>
      </w:pPr>
    </w:p>
    <w:p w14:paraId="62E5ACA9" w14:textId="77777777" w:rsidR="002119A4" w:rsidRDefault="002119A4" w:rsidP="002119A4"/>
    <w:p w14:paraId="63C0C1C9" w14:textId="77777777" w:rsidR="00A97801" w:rsidRDefault="00A97801" w:rsidP="00A97801">
      <w:pPr>
        <w:ind w:left="-540"/>
      </w:pPr>
      <w:r>
        <w:t xml:space="preserve">Count by rating category.  </w:t>
      </w:r>
      <w:r w:rsidRPr="002741C6">
        <w:t xml:space="preserve"> </w:t>
      </w:r>
      <w:r>
        <w:t xml:space="preserve">Go to Page 1 and check the overall rating as indicated by the most frequently occurring rating category. </w:t>
      </w:r>
    </w:p>
    <w:p w14:paraId="5CA2985D" w14:textId="77777777" w:rsidR="00A61196" w:rsidRDefault="00A61196" w:rsidP="00A61196"/>
    <w:tbl>
      <w:tblPr>
        <w:tblW w:w="5148" w:type="dxa"/>
        <w:tblInd w:w="-131"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1E0" w:firstRow="1" w:lastRow="1" w:firstColumn="1" w:lastColumn="1" w:noHBand="0" w:noVBand="0"/>
      </w:tblPr>
      <w:tblGrid>
        <w:gridCol w:w="2448"/>
        <w:gridCol w:w="2700"/>
      </w:tblGrid>
      <w:tr w:rsidR="00A61196" w:rsidRPr="00A43388" w14:paraId="20996B55" w14:textId="77777777" w:rsidTr="00A97801">
        <w:tc>
          <w:tcPr>
            <w:tcW w:w="2448" w:type="dxa"/>
            <w:shd w:val="clear" w:color="auto" w:fill="D9D9D9" w:themeFill="background1" w:themeFillShade="D9"/>
          </w:tcPr>
          <w:p w14:paraId="64BC0897" w14:textId="77777777" w:rsidR="00A61196" w:rsidRDefault="00A61196" w:rsidP="00A61196">
            <w:pPr>
              <w:rPr>
                <w:caps/>
              </w:rPr>
            </w:pPr>
            <w:r>
              <w:rPr>
                <w:caps/>
              </w:rPr>
              <w:t>Rating Category</w:t>
            </w:r>
          </w:p>
        </w:tc>
        <w:tc>
          <w:tcPr>
            <w:tcW w:w="2700" w:type="dxa"/>
            <w:shd w:val="clear" w:color="auto" w:fill="D9D9D9" w:themeFill="background1" w:themeFillShade="D9"/>
          </w:tcPr>
          <w:p w14:paraId="1CA27CC6" w14:textId="77777777" w:rsidR="00A61196" w:rsidRDefault="00A61196" w:rsidP="00A61196">
            <w:pPr>
              <w:rPr>
                <w:caps/>
              </w:rPr>
            </w:pPr>
            <w:r>
              <w:rPr>
                <w:caps/>
              </w:rPr>
              <w:t>Count</w:t>
            </w:r>
          </w:p>
        </w:tc>
      </w:tr>
      <w:tr w:rsidR="0081548A" w:rsidRPr="00A43388" w14:paraId="3881446E" w14:textId="77777777" w:rsidTr="00A97801">
        <w:tc>
          <w:tcPr>
            <w:tcW w:w="2448" w:type="dxa"/>
            <w:shd w:val="clear" w:color="auto" w:fill="auto"/>
          </w:tcPr>
          <w:p w14:paraId="38B76695" w14:textId="40AEC3B3" w:rsidR="0081548A" w:rsidRPr="00A43388" w:rsidRDefault="0081548A" w:rsidP="0081548A">
            <w:r>
              <w:rPr>
                <w:rFonts w:ascii="MS Gothic" w:eastAsia="MS Gothic" w:hAnsi="MS Gothic" w:hint="eastAsia"/>
              </w:rPr>
              <w:t>☐</w:t>
            </w:r>
            <w:r>
              <w:t xml:space="preserve"> </w:t>
            </w:r>
            <w:r w:rsidR="00D753D3">
              <w:t xml:space="preserve"> </w:t>
            </w:r>
            <w:r w:rsidRPr="0099658A">
              <w:t>Not Applicable</w:t>
            </w:r>
          </w:p>
        </w:tc>
        <w:tc>
          <w:tcPr>
            <w:tcW w:w="2700" w:type="dxa"/>
            <w:shd w:val="clear" w:color="auto" w:fill="auto"/>
          </w:tcPr>
          <w:p w14:paraId="6EE73FA3" w14:textId="77777777" w:rsidR="0081548A" w:rsidRPr="0058035E" w:rsidRDefault="0081548A" w:rsidP="0081548A">
            <w:pPr>
              <w:rPr>
                <w:caps/>
              </w:rPr>
            </w:pPr>
          </w:p>
        </w:tc>
      </w:tr>
      <w:tr w:rsidR="0081548A" w:rsidRPr="00A43388" w14:paraId="224CAF24" w14:textId="77777777" w:rsidTr="00A97801">
        <w:tc>
          <w:tcPr>
            <w:tcW w:w="2448" w:type="dxa"/>
            <w:shd w:val="clear" w:color="auto" w:fill="auto"/>
          </w:tcPr>
          <w:p w14:paraId="41E82CB0" w14:textId="6A078680" w:rsidR="0081548A" w:rsidRDefault="0081548A" w:rsidP="0081548A">
            <w:r>
              <w:rPr>
                <w:rFonts w:ascii="MS Gothic" w:eastAsia="MS Gothic" w:hAnsi="MS Gothic" w:hint="eastAsia"/>
              </w:rPr>
              <w:t>☐</w:t>
            </w:r>
            <w:r>
              <w:t xml:space="preserve"> </w:t>
            </w:r>
            <w:r w:rsidRPr="00F46318">
              <w:t>Does Not</w:t>
            </w:r>
            <w:r w:rsidR="00D753D3">
              <w:t xml:space="preserve"> </w:t>
            </w:r>
            <w:r w:rsidRPr="00F46318">
              <w:t>Meet</w:t>
            </w:r>
            <w:r>
              <w:t xml:space="preserve"> </w:t>
            </w:r>
          </w:p>
          <w:p w14:paraId="522AFF4F" w14:textId="030739E7" w:rsidR="0081548A" w:rsidRPr="00A43388" w:rsidRDefault="0081548A" w:rsidP="0081548A">
            <w:r>
              <w:t xml:space="preserve">      Expectations</w:t>
            </w:r>
            <w:r w:rsidRPr="00F46318">
              <w:t>*</w:t>
            </w:r>
          </w:p>
        </w:tc>
        <w:tc>
          <w:tcPr>
            <w:tcW w:w="2700" w:type="dxa"/>
            <w:shd w:val="clear" w:color="auto" w:fill="auto"/>
          </w:tcPr>
          <w:p w14:paraId="56916140" w14:textId="77777777" w:rsidR="0081548A" w:rsidRPr="00A43388" w:rsidRDefault="0081548A" w:rsidP="0081548A"/>
        </w:tc>
      </w:tr>
      <w:tr w:rsidR="0081548A" w:rsidRPr="00A43388" w14:paraId="28CFFCF7" w14:textId="77777777" w:rsidTr="00A97801">
        <w:tc>
          <w:tcPr>
            <w:tcW w:w="2448" w:type="dxa"/>
            <w:shd w:val="clear" w:color="auto" w:fill="auto"/>
          </w:tcPr>
          <w:p w14:paraId="3CCB711C" w14:textId="3DBFD6EF" w:rsidR="0081548A" w:rsidRDefault="0081548A" w:rsidP="0081548A">
            <w:r>
              <w:rPr>
                <w:rFonts w:ascii="MS Gothic" w:eastAsia="MS Gothic" w:hAnsi="MS Gothic" w:hint="eastAsia"/>
              </w:rPr>
              <w:t>☐</w:t>
            </w:r>
            <w:r>
              <w:t xml:space="preserve"> </w:t>
            </w:r>
            <w:r w:rsidR="00D753D3">
              <w:t xml:space="preserve"> </w:t>
            </w:r>
            <w:r w:rsidRPr="00F46318">
              <w:t>Meets</w:t>
            </w:r>
            <w:r>
              <w:t xml:space="preserve"> </w:t>
            </w:r>
          </w:p>
          <w:p w14:paraId="72E7B837" w14:textId="63BF12A4" w:rsidR="0081548A" w:rsidRPr="00A43388" w:rsidRDefault="0081548A" w:rsidP="0081548A">
            <w:pPr>
              <w:jc w:val="both"/>
            </w:pPr>
            <w:r>
              <w:t xml:space="preserve">      Expectations</w:t>
            </w:r>
          </w:p>
        </w:tc>
        <w:tc>
          <w:tcPr>
            <w:tcW w:w="2700" w:type="dxa"/>
            <w:shd w:val="clear" w:color="auto" w:fill="auto"/>
          </w:tcPr>
          <w:p w14:paraId="3E930267" w14:textId="77777777" w:rsidR="0081548A" w:rsidRPr="00A43388" w:rsidRDefault="0081548A" w:rsidP="0081548A">
            <w:pPr>
              <w:jc w:val="both"/>
            </w:pPr>
          </w:p>
        </w:tc>
      </w:tr>
      <w:tr w:rsidR="0081548A" w:rsidRPr="00A43388" w14:paraId="57248ADB" w14:textId="77777777" w:rsidTr="00A97801">
        <w:tc>
          <w:tcPr>
            <w:tcW w:w="2448" w:type="dxa"/>
            <w:shd w:val="clear" w:color="auto" w:fill="auto"/>
          </w:tcPr>
          <w:p w14:paraId="57323E86" w14:textId="03A56106" w:rsidR="0081548A" w:rsidRDefault="0081548A" w:rsidP="0081548A">
            <w:r>
              <w:rPr>
                <w:rFonts w:ascii="MS Gothic" w:eastAsia="MS Gothic" w:hAnsi="MS Gothic" w:hint="eastAsia"/>
              </w:rPr>
              <w:t>☐</w:t>
            </w:r>
            <w:r>
              <w:t xml:space="preserve"> </w:t>
            </w:r>
            <w:r w:rsidR="00D753D3">
              <w:t xml:space="preserve"> </w:t>
            </w:r>
            <w:r>
              <w:t>Above</w:t>
            </w:r>
          </w:p>
          <w:p w14:paraId="4E285783" w14:textId="3D956F6D" w:rsidR="0081548A" w:rsidRPr="00A43388" w:rsidRDefault="0081548A" w:rsidP="0081548A">
            <w:pPr>
              <w:jc w:val="both"/>
            </w:pPr>
            <w:r>
              <w:t xml:space="preserve">      Expectations</w:t>
            </w:r>
          </w:p>
        </w:tc>
        <w:tc>
          <w:tcPr>
            <w:tcW w:w="2700" w:type="dxa"/>
            <w:shd w:val="clear" w:color="auto" w:fill="auto"/>
          </w:tcPr>
          <w:p w14:paraId="7CB216E0" w14:textId="77777777" w:rsidR="0081548A" w:rsidRPr="00A43388" w:rsidRDefault="0081548A" w:rsidP="0081548A">
            <w:pPr>
              <w:jc w:val="both"/>
            </w:pPr>
          </w:p>
        </w:tc>
      </w:tr>
      <w:tr w:rsidR="0081548A" w:rsidRPr="00A43388" w14:paraId="1143ECB8" w14:textId="77777777" w:rsidTr="00A97801">
        <w:tc>
          <w:tcPr>
            <w:tcW w:w="2448" w:type="dxa"/>
            <w:shd w:val="clear" w:color="auto" w:fill="auto"/>
          </w:tcPr>
          <w:p w14:paraId="2FEFDA96" w14:textId="7A87E09E" w:rsidR="0081548A" w:rsidRPr="00A43388" w:rsidRDefault="0081548A" w:rsidP="0081548A">
            <w:r>
              <w:rPr>
                <w:rFonts w:ascii="MS Gothic" w:eastAsia="MS Gothic" w:hAnsi="MS Gothic" w:hint="eastAsia"/>
              </w:rPr>
              <w:t>☐</w:t>
            </w:r>
            <w:r>
              <w:t xml:space="preserve"> </w:t>
            </w:r>
            <w:r w:rsidR="00D753D3">
              <w:t xml:space="preserve"> </w:t>
            </w:r>
            <w:r>
              <w:t>Exceptional</w:t>
            </w:r>
          </w:p>
        </w:tc>
        <w:tc>
          <w:tcPr>
            <w:tcW w:w="2700" w:type="dxa"/>
            <w:shd w:val="clear" w:color="auto" w:fill="auto"/>
          </w:tcPr>
          <w:p w14:paraId="1FA17CF8" w14:textId="77777777" w:rsidR="0081548A" w:rsidRPr="00A43388" w:rsidRDefault="0081548A" w:rsidP="0081548A"/>
        </w:tc>
      </w:tr>
    </w:tbl>
    <w:p w14:paraId="75DD1247" w14:textId="77777777" w:rsidR="00A61196" w:rsidRDefault="00A61196" w:rsidP="00A61196"/>
    <w:p w14:paraId="20D6040C" w14:textId="77777777" w:rsidR="00934985" w:rsidRDefault="00934985" w:rsidP="00A70BCD"/>
    <w:sectPr w:rsidR="00934985" w:rsidSect="00E707EF">
      <w:headerReference w:type="even" r:id="rId12"/>
      <w:headerReference w:type="default" r:id="rId13"/>
      <w:footerReference w:type="even" r:id="rId14"/>
      <w:footerReference w:type="default" r:id="rId15"/>
      <w:headerReference w:type="first" r:id="rId16"/>
      <w:type w:val="continuous"/>
      <w:pgSz w:w="12240" w:h="15840"/>
      <w:pgMar w:top="900" w:right="1440" w:bottom="81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ECB4D9" w14:textId="77777777" w:rsidR="0033085B" w:rsidRDefault="0033085B">
      <w:r>
        <w:separator/>
      </w:r>
    </w:p>
  </w:endnote>
  <w:endnote w:type="continuationSeparator" w:id="0">
    <w:p w14:paraId="50CFDD2A" w14:textId="77777777" w:rsidR="0033085B" w:rsidRDefault="00330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DF117" w14:textId="77777777" w:rsidR="008D164A" w:rsidRDefault="008D164A">
    <w:pPr>
      <w:pStyle w:val="Footer"/>
    </w:pPr>
    <w:r>
      <w:t xml:space="preserve">LT-FEI / Page </w:t>
    </w:r>
    <w:r>
      <w:fldChar w:fldCharType="begin"/>
    </w:r>
    <w:r>
      <w:instrText xml:space="preserve"> PAGE </w:instrText>
    </w:r>
    <w:r>
      <w:fldChar w:fldCharType="separate"/>
    </w:r>
    <w:r w:rsidR="000A24C0">
      <w:rPr>
        <w:noProof/>
      </w:rPr>
      <w:t>1</w:t>
    </w:r>
    <w:r>
      <w:fldChar w:fldCharType="end"/>
    </w:r>
    <w:r>
      <w:t xml:space="preserve"> of </w:t>
    </w:r>
    <w:r w:rsidR="000A24C0">
      <w:fldChar w:fldCharType="begin"/>
    </w:r>
    <w:r w:rsidR="000A24C0">
      <w:instrText xml:space="preserve"> NUMPAGES </w:instrText>
    </w:r>
    <w:r w:rsidR="000A24C0">
      <w:fldChar w:fldCharType="separate"/>
    </w:r>
    <w:r w:rsidR="000A24C0">
      <w:rPr>
        <w:noProof/>
      </w:rPr>
      <w:t>8</w:t>
    </w:r>
    <w:r w:rsidR="000A24C0">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A6E3F" w14:textId="77777777" w:rsidR="00EE1E9D" w:rsidRDefault="00EE1E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704455F" w14:textId="77777777" w:rsidR="00EE1E9D" w:rsidRDefault="00EE1E9D">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85621" w14:textId="77777777" w:rsidR="00EE1E9D" w:rsidRDefault="00EE1E9D">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680D2" w14:textId="77777777" w:rsidR="0033085B" w:rsidRDefault="0033085B">
      <w:r>
        <w:separator/>
      </w:r>
    </w:p>
  </w:footnote>
  <w:footnote w:type="continuationSeparator" w:id="0">
    <w:p w14:paraId="4D817C7A" w14:textId="77777777" w:rsidR="0033085B" w:rsidRDefault="003308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1548A" w14:textId="77777777" w:rsidR="00EE1E9D" w:rsidRDefault="00D753D3">
    <w:pPr>
      <w:pStyle w:val="Header"/>
    </w:pPr>
    <w:r>
      <w:rPr>
        <w:noProof/>
      </w:rPr>
      <w:pict w14:anchorId="78AD240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471.3pt;height:188.5pt;rotation:315;z-index:-251658752"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D40320" w14:textId="77777777" w:rsidR="00EE1E9D" w:rsidRDefault="00EE1E9D">
    <w:pPr>
      <w:pStyle w:val="Header"/>
      <w:jc w:val="right"/>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2119A4">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C1281">
      <w:rPr>
        <w:noProof/>
        <w:snapToGrid w:val="0"/>
      </w:rPr>
      <w:t>8</w:t>
    </w:r>
    <w:r>
      <w:rPr>
        <w:snapToGrid w:val="0"/>
      </w:rPr>
      <w:fldChar w:fldCharType="end"/>
    </w:r>
    <w:r w:rsidR="00D753D3">
      <w:rPr>
        <w:noProof/>
      </w:rPr>
      <w:pict w14:anchorId="254C936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left:0;text-align:left;margin-left:0;margin-top:0;width:471.3pt;height:188.5pt;rotation:315;z-index:-251657728;mso-position-horizontal-relative:text;mso-position-vertical-relative:text"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0C2593" w14:textId="77777777" w:rsidR="00EE1E9D" w:rsidRDefault="00D753D3">
    <w:pPr>
      <w:pStyle w:val="Header"/>
    </w:pPr>
    <w:r>
      <w:rPr>
        <w:noProof/>
      </w:rPr>
      <w:pict w14:anchorId="05BF0B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471.3pt;height:188.5pt;rotation:315;z-index:-251659776" wrapcoords="21325 2582 18195 2582 17266 2668 16750 2324 16647 2582 14033 2668 14068 2926 14618 5249 14583 9122 11557 2151 11454 2237 11385 3098 11316 3098 11213 4131 11110 4561 11006 5594 10938 6024 10800 7057 10731 7487 10628 8520 8220 4217 7464 2668 6569 2496 4987 2582 5194 4733 5469 5766 5434 7659 3543 3528 2820 2151 2648 2582 138 2668 241 3528 688 5508 654 15146 413 16437 138 16523 103 16695 206 16953 2167 17039 2855 16781 3336 16006 3818 15232 4059 15920 5159 17211 5297 17039 6122 17125 6673 16953 6707 16695 6122 13253 6569 14371 8289 17211 8392 17039 10009 17125 10559 16953 10628 16695 10215 13769 10387 14199 12279 17039 15856 16953 15856 16523 15271 14716 15271 10843 15684 9896 17438 14371 19089 17555 19296 17039 20499 16867 20499 16523 19846 14543 19846 4733 20052 3356 21359 6024 21428 4733 21428 2840 21325 2582" o:allowincell="f" fillcolor="silver" stroked="f">
          <v:fill opacity=".5"/>
          <v:textpath style="font-family:&quot;Times New Roman&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561FC6"/>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 w15:restartNumberingAfterBreak="0">
    <w:nsid w:val="2B9B20A7"/>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2" w15:restartNumberingAfterBreak="0">
    <w:nsid w:val="2CF579A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A353B7D"/>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3ABD2393"/>
    <w:multiLevelType w:val="singleLevel"/>
    <w:tmpl w:val="C23CF9EA"/>
    <w:lvl w:ilvl="0">
      <w:start w:val="1"/>
      <w:numFmt w:val="lowerLetter"/>
      <w:lvlText w:val="%1."/>
      <w:lvlJc w:val="left"/>
      <w:pPr>
        <w:tabs>
          <w:tab w:val="num" w:pos="360"/>
        </w:tabs>
        <w:ind w:left="360" w:hanging="360"/>
      </w:pPr>
      <w:rPr>
        <w:rFonts w:hint="default"/>
      </w:rPr>
    </w:lvl>
  </w:abstractNum>
  <w:abstractNum w:abstractNumId="5" w15:restartNumberingAfterBreak="0">
    <w:nsid w:val="4ECE0994"/>
    <w:multiLevelType w:val="singleLevel"/>
    <w:tmpl w:val="C23CF9EA"/>
    <w:lvl w:ilvl="0">
      <w:start w:val="1"/>
      <w:numFmt w:val="lowerLetter"/>
      <w:lvlText w:val="%1."/>
      <w:lvlJc w:val="left"/>
      <w:pPr>
        <w:tabs>
          <w:tab w:val="num" w:pos="360"/>
        </w:tabs>
        <w:ind w:left="360" w:hanging="360"/>
      </w:pPr>
      <w:rPr>
        <w:rFonts w:hint="default"/>
      </w:rPr>
    </w:lvl>
  </w:abstractNum>
  <w:abstractNum w:abstractNumId="6" w15:restartNumberingAfterBreak="0">
    <w:nsid w:val="54FC1E71"/>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7" w15:restartNumberingAfterBreak="0">
    <w:nsid w:val="55A8611A"/>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8" w15:restartNumberingAfterBreak="0">
    <w:nsid w:val="647828EE"/>
    <w:multiLevelType w:val="hybridMultilevel"/>
    <w:tmpl w:val="E1BC77C2"/>
    <w:lvl w:ilvl="0" w:tplc="026C61DC">
      <w:start w:val="1"/>
      <w:numFmt w:val="bullet"/>
      <w:lvlText w:val="•"/>
      <w:lvlJc w:val="left"/>
      <w:pPr>
        <w:tabs>
          <w:tab w:val="num" w:pos="720"/>
        </w:tabs>
        <w:ind w:left="720" w:hanging="360"/>
      </w:pPr>
      <w:rPr>
        <w:rFonts w:ascii="Times New Roman" w:hAnsi="Times New Roman" w:hint="default"/>
      </w:rPr>
    </w:lvl>
    <w:lvl w:ilvl="1" w:tplc="A122FEE2" w:tentative="1">
      <w:start w:val="1"/>
      <w:numFmt w:val="bullet"/>
      <w:lvlText w:val="•"/>
      <w:lvlJc w:val="left"/>
      <w:pPr>
        <w:tabs>
          <w:tab w:val="num" w:pos="1440"/>
        </w:tabs>
        <w:ind w:left="1440" w:hanging="360"/>
      </w:pPr>
      <w:rPr>
        <w:rFonts w:ascii="Times New Roman" w:hAnsi="Times New Roman" w:hint="default"/>
      </w:rPr>
    </w:lvl>
    <w:lvl w:ilvl="2" w:tplc="CDD4BEAE" w:tentative="1">
      <w:start w:val="1"/>
      <w:numFmt w:val="bullet"/>
      <w:lvlText w:val="•"/>
      <w:lvlJc w:val="left"/>
      <w:pPr>
        <w:tabs>
          <w:tab w:val="num" w:pos="2160"/>
        </w:tabs>
        <w:ind w:left="2160" w:hanging="360"/>
      </w:pPr>
      <w:rPr>
        <w:rFonts w:ascii="Times New Roman" w:hAnsi="Times New Roman" w:hint="default"/>
      </w:rPr>
    </w:lvl>
    <w:lvl w:ilvl="3" w:tplc="8F04FE6C" w:tentative="1">
      <w:start w:val="1"/>
      <w:numFmt w:val="bullet"/>
      <w:lvlText w:val="•"/>
      <w:lvlJc w:val="left"/>
      <w:pPr>
        <w:tabs>
          <w:tab w:val="num" w:pos="2880"/>
        </w:tabs>
        <w:ind w:left="2880" w:hanging="360"/>
      </w:pPr>
      <w:rPr>
        <w:rFonts w:ascii="Times New Roman" w:hAnsi="Times New Roman" w:hint="default"/>
      </w:rPr>
    </w:lvl>
    <w:lvl w:ilvl="4" w:tplc="2804918C" w:tentative="1">
      <w:start w:val="1"/>
      <w:numFmt w:val="bullet"/>
      <w:lvlText w:val="•"/>
      <w:lvlJc w:val="left"/>
      <w:pPr>
        <w:tabs>
          <w:tab w:val="num" w:pos="3600"/>
        </w:tabs>
        <w:ind w:left="3600" w:hanging="360"/>
      </w:pPr>
      <w:rPr>
        <w:rFonts w:ascii="Times New Roman" w:hAnsi="Times New Roman" w:hint="default"/>
      </w:rPr>
    </w:lvl>
    <w:lvl w:ilvl="5" w:tplc="2C843614" w:tentative="1">
      <w:start w:val="1"/>
      <w:numFmt w:val="bullet"/>
      <w:lvlText w:val="•"/>
      <w:lvlJc w:val="left"/>
      <w:pPr>
        <w:tabs>
          <w:tab w:val="num" w:pos="4320"/>
        </w:tabs>
        <w:ind w:left="4320" w:hanging="360"/>
      </w:pPr>
      <w:rPr>
        <w:rFonts w:ascii="Times New Roman" w:hAnsi="Times New Roman" w:hint="default"/>
      </w:rPr>
    </w:lvl>
    <w:lvl w:ilvl="6" w:tplc="2070DCB2" w:tentative="1">
      <w:start w:val="1"/>
      <w:numFmt w:val="bullet"/>
      <w:lvlText w:val="•"/>
      <w:lvlJc w:val="left"/>
      <w:pPr>
        <w:tabs>
          <w:tab w:val="num" w:pos="5040"/>
        </w:tabs>
        <w:ind w:left="5040" w:hanging="360"/>
      </w:pPr>
      <w:rPr>
        <w:rFonts w:ascii="Times New Roman" w:hAnsi="Times New Roman" w:hint="default"/>
      </w:rPr>
    </w:lvl>
    <w:lvl w:ilvl="7" w:tplc="4D74B5C2" w:tentative="1">
      <w:start w:val="1"/>
      <w:numFmt w:val="bullet"/>
      <w:lvlText w:val="•"/>
      <w:lvlJc w:val="left"/>
      <w:pPr>
        <w:tabs>
          <w:tab w:val="num" w:pos="5760"/>
        </w:tabs>
        <w:ind w:left="5760" w:hanging="360"/>
      </w:pPr>
      <w:rPr>
        <w:rFonts w:ascii="Times New Roman" w:hAnsi="Times New Roman" w:hint="default"/>
      </w:rPr>
    </w:lvl>
    <w:lvl w:ilvl="8" w:tplc="63DC8732"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6965F28"/>
    <w:multiLevelType w:val="singleLevel"/>
    <w:tmpl w:val="82FEB332"/>
    <w:lvl w:ilvl="0">
      <w:start w:val="1"/>
      <w:numFmt w:val="lowerLetter"/>
      <w:lvlText w:val="%1."/>
      <w:lvlJc w:val="left"/>
      <w:pPr>
        <w:tabs>
          <w:tab w:val="num" w:pos="360"/>
        </w:tabs>
        <w:ind w:left="360" w:hanging="360"/>
      </w:pPr>
      <w:rPr>
        <w:rFonts w:hint="default"/>
      </w:rPr>
    </w:lvl>
  </w:abstractNum>
  <w:abstractNum w:abstractNumId="10" w15:restartNumberingAfterBreak="0">
    <w:nsid w:val="6C36116A"/>
    <w:multiLevelType w:val="singleLevel"/>
    <w:tmpl w:val="C23CF9EA"/>
    <w:lvl w:ilvl="0">
      <w:start w:val="1"/>
      <w:numFmt w:val="lowerLetter"/>
      <w:lvlText w:val="%1."/>
      <w:lvlJc w:val="left"/>
      <w:pPr>
        <w:tabs>
          <w:tab w:val="num" w:pos="360"/>
        </w:tabs>
        <w:ind w:left="360" w:hanging="360"/>
      </w:pPr>
      <w:rPr>
        <w:rFonts w:hint="default"/>
      </w:rPr>
    </w:lvl>
  </w:abstractNum>
  <w:abstractNum w:abstractNumId="11" w15:restartNumberingAfterBreak="0">
    <w:nsid w:val="6F6E292B"/>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abstractNum w:abstractNumId="12" w15:restartNumberingAfterBreak="0">
    <w:nsid w:val="7C0C2B1C"/>
    <w:multiLevelType w:val="singleLevel"/>
    <w:tmpl w:val="B1AA7ACE"/>
    <w:lvl w:ilvl="0">
      <w:start w:val="1"/>
      <w:numFmt w:val="bullet"/>
      <w:lvlText w:val=""/>
      <w:lvlJc w:val="left"/>
      <w:pPr>
        <w:tabs>
          <w:tab w:val="num" w:pos="360"/>
        </w:tabs>
        <w:ind w:left="360" w:hanging="360"/>
      </w:pPr>
      <w:rPr>
        <w:rFonts w:ascii="Wingdings" w:hAnsi="Wingdings" w:hint="default"/>
        <w:sz w:val="20"/>
      </w:rPr>
    </w:lvl>
  </w:abstractNum>
  <w:num w:numId="1" w16cid:durableId="1489634348">
    <w:abstractNumId w:val="7"/>
  </w:num>
  <w:num w:numId="2" w16cid:durableId="1016463406">
    <w:abstractNumId w:val="11"/>
  </w:num>
  <w:num w:numId="3" w16cid:durableId="104347054">
    <w:abstractNumId w:val="0"/>
  </w:num>
  <w:num w:numId="4" w16cid:durableId="472019006">
    <w:abstractNumId w:val="1"/>
  </w:num>
  <w:num w:numId="5" w16cid:durableId="1364591755">
    <w:abstractNumId w:val="6"/>
  </w:num>
  <w:num w:numId="6" w16cid:durableId="2056199651">
    <w:abstractNumId w:val="12"/>
  </w:num>
  <w:num w:numId="7" w16cid:durableId="930813655">
    <w:abstractNumId w:val="3"/>
  </w:num>
  <w:num w:numId="8" w16cid:durableId="1850751916">
    <w:abstractNumId w:val="2"/>
  </w:num>
  <w:num w:numId="9" w16cid:durableId="1823504320">
    <w:abstractNumId w:val="8"/>
  </w:num>
  <w:num w:numId="10" w16cid:durableId="1078360057">
    <w:abstractNumId w:val="9"/>
  </w:num>
  <w:num w:numId="11" w16cid:durableId="1661500224">
    <w:abstractNumId w:val="4"/>
  </w:num>
  <w:num w:numId="12" w16cid:durableId="594559535">
    <w:abstractNumId w:val="10"/>
  </w:num>
  <w:num w:numId="13" w16cid:durableId="94889677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68F"/>
    <w:rsid w:val="00011F61"/>
    <w:rsid w:val="0007103C"/>
    <w:rsid w:val="000A24C0"/>
    <w:rsid w:val="000A2B48"/>
    <w:rsid w:val="000A6769"/>
    <w:rsid w:val="000F75E0"/>
    <w:rsid w:val="00126104"/>
    <w:rsid w:val="001459A1"/>
    <w:rsid w:val="001550D6"/>
    <w:rsid w:val="0018644D"/>
    <w:rsid w:val="001A7222"/>
    <w:rsid w:val="001C359A"/>
    <w:rsid w:val="002119A4"/>
    <w:rsid w:val="0022047A"/>
    <w:rsid w:val="0026020F"/>
    <w:rsid w:val="002859E0"/>
    <w:rsid w:val="002969CC"/>
    <w:rsid w:val="002A2FDE"/>
    <w:rsid w:val="002C48C1"/>
    <w:rsid w:val="00301F54"/>
    <w:rsid w:val="0033085B"/>
    <w:rsid w:val="00337430"/>
    <w:rsid w:val="00357225"/>
    <w:rsid w:val="003A5F43"/>
    <w:rsid w:val="003B6A00"/>
    <w:rsid w:val="003F58C3"/>
    <w:rsid w:val="00402A2D"/>
    <w:rsid w:val="004322EB"/>
    <w:rsid w:val="00432707"/>
    <w:rsid w:val="004566EB"/>
    <w:rsid w:val="00483879"/>
    <w:rsid w:val="00494484"/>
    <w:rsid w:val="004A7E43"/>
    <w:rsid w:val="004F56DA"/>
    <w:rsid w:val="00516C1B"/>
    <w:rsid w:val="005211B5"/>
    <w:rsid w:val="00521E4D"/>
    <w:rsid w:val="0058035E"/>
    <w:rsid w:val="005A156B"/>
    <w:rsid w:val="005C0E7E"/>
    <w:rsid w:val="005F500A"/>
    <w:rsid w:val="00640375"/>
    <w:rsid w:val="00661D83"/>
    <w:rsid w:val="00664C89"/>
    <w:rsid w:val="006B1B1D"/>
    <w:rsid w:val="006D04A0"/>
    <w:rsid w:val="006D08F3"/>
    <w:rsid w:val="006D122B"/>
    <w:rsid w:val="006F6A50"/>
    <w:rsid w:val="00710B72"/>
    <w:rsid w:val="00792538"/>
    <w:rsid w:val="007C26E8"/>
    <w:rsid w:val="008063E3"/>
    <w:rsid w:val="008148DE"/>
    <w:rsid w:val="0081548A"/>
    <w:rsid w:val="00834AB4"/>
    <w:rsid w:val="008416E4"/>
    <w:rsid w:val="008450CB"/>
    <w:rsid w:val="008A64FC"/>
    <w:rsid w:val="008C067D"/>
    <w:rsid w:val="008D164A"/>
    <w:rsid w:val="00903652"/>
    <w:rsid w:val="00927635"/>
    <w:rsid w:val="00933521"/>
    <w:rsid w:val="00934985"/>
    <w:rsid w:val="00962CAE"/>
    <w:rsid w:val="00990E6B"/>
    <w:rsid w:val="009C1281"/>
    <w:rsid w:val="00A12BD7"/>
    <w:rsid w:val="00A30B9E"/>
    <w:rsid w:val="00A40F17"/>
    <w:rsid w:val="00A60522"/>
    <w:rsid w:val="00A61196"/>
    <w:rsid w:val="00A70BCD"/>
    <w:rsid w:val="00A76083"/>
    <w:rsid w:val="00A97801"/>
    <w:rsid w:val="00AC2BEE"/>
    <w:rsid w:val="00B31FEE"/>
    <w:rsid w:val="00B44DB6"/>
    <w:rsid w:val="00B55547"/>
    <w:rsid w:val="00B74B59"/>
    <w:rsid w:val="00B771FD"/>
    <w:rsid w:val="00B9199D"/>
    <w:rsid w:val="00BA6BFE"/>
    <w:rsid w:val="00BB468F"/>
    <w:rsid w:val="00BE327C"/>
    <w:rsid w:val="00BF0A2F"/>
    <w:rsid w:val="00C566C0"/>
    <w:rsid w:val="00C654B1"/>
    <w:rsid w:val="00C90C60"/>
    <w:rsid w:val="00D317B8"/>
    <w:rsid w:val="00D600AA"/>
    <w:rsid w:val="00D749AE"/>
    <w:rsid w:val="00D753D3"/>
    <w:rsid w:val="00DC5E00"/>
    <w:rsid w:val="00DF3818"/>
    <w:rsid w:val="00DF3A1F"/>
    <w:rsid w:val="00DF6BE6"/>
    <w:rsid w:val="00E11837"/>
    <w:rsid w:val="00E426D5"/>
    <w:rsid w:val="00E707EF"/>
    <w:rsid w:val="00E7296B"/>
    <w:rsid w:val="00EC123D"/>
    <w:rsid w:val="00ED1C51"/>
    <w:rsid w:val="00EE1E9D"/>
    <w:rsid w:val="00EE50ED"/>
    <w:rsid w:val="00F9353B"/>
    <w:rsid w:val="00F97584"/>
    <w:rsid w:val="00FF0A81"/>
    <w:rsid w:val="00FF52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09D775"/>
  <w15:chartTrackingRefBased/>
  <w15:docId w15:val="{55E782B3-44D2-489D-9B2F-118A23708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jc w:val="center"/>
      <w:outlineLvl w:val="0"/>
    </w:pPr>
    <w:rPr>
      <w:rFonts w:ascii="Arial" w:hAnsi="Arial"/>
      <w:b/>
      <w:sz w:val="1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1"/>
    </w:pPr>
    <w:rPr>
      <w:rFonts w:ascii="Arial" w:hAnsi="Arial"/>
      <w:b/>
      <w:sz w:val="32"/>
    </w:rPr>
  </w:style>
  <w:style w:type="paragraph" w:styleId="Heading3">
    <w:name w:val="heading 3"/>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outlineLvl w:val="2"/>
    </w:pPr>
    <w:rPr>
      <w:rFonts w:ascii="Arial" w:hAnsi="Arial"/>
      <w:b/>
      <w:smallCaps/>
      <w:sz w:val="24"/>
    </w:rPr>
  </w:style>
  <w:style w:type="paragraph" w:styleId="Heading4">
    <w:name w:val="heading 4"/>
    <w:basedOn w:val="Normal"/>
    <w:next w:val="Normal"/>
    <w:qFormat/>
    <w:pPr>
      <w:keepNext/>
      <w:jc w:val="center"/>
      <w:outlineLvl w:val="3"/>
    </w:pPr>
    <w:rPr>
      <w:rFonts w:ascii="Arial" w:hAnsi="Arial"/>
      <w:b/>
      <w:sz w:val="22"/>
    </w:rPr>
  </w:style>
  <w:style w:type="paragraph" w:styleId="Heading5">
    <w:name w:val="heading 5"/>
    <w:basedOn w:val="Normal"/>
    <w:next w:val="Normal"/>
    <w:qFormat/>
    <w:pPr>
      <w:keepNext/>
      <w:widowControl w:val="0"/>
      <w:outlineLvl w:val="4"/>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styleId="Footer">
    <w:name w:val="footer"/>
    <w:basedOn w:val="Normal"/>
    <w:pPr>
      <w:tabs>
        <w:tab w:val="center" w:pos="4320"/>
        <w:tab w:val="right" w:pos="8640"/>
      </w:tabs>
    </w:pPr>
    <w:rPr>
      <w:rFonts w:ascii="CG Times (W1)" w:hAnsi="CG Times (W1)"/>
    </w:rPr>
  </w:style>
  <w:style w:type="paragraph" w:styleId="BodyText">
    <w:name w:val="Body Text"/>
    <w:basedOn w:val="Normal"/>
    <w:pPr>
      <w:widowControl w:val="0"/>
    </w:pPr>
    <w:rPr>
      <w:rFonts w:ascii="Arial" w:hAnsi="Arial"/>
    </w:rPr>
  </w:style>
  <w:style w:type="paragraph" w:styleId="BodyText2">
    <w:name w:val="Body Text 2"/>
    <w:basedOn w:val="Normal"/>
    <w:pPr>
      <w:widowControl w:val="0"/>
    </w:pPr>
    <w:rPr>
      <w:rFonts w:ascii="Arial" w:hAnsi="Arial"/>
      <w:sz w:val="24"/>
    </w:rPr>
  </w:style>
  <w:style w:type="paragraph" w:styleId="Header">
    <w:name w:val="header"/>
    <w:basedOn w:val="Normal"/>
    <w:pPr>
      <w:tabs>
        <w:tab w:val="center" w:pos="4320"/>
        <w:tab w:val="right" w:pos="8640"/>
      </w:tabs>
    </w:pPr>
  </w:style>
  <w:style w:type="table" w:styleId="TableGrid">
    <w:name w:val="Table Grid"/>
    <w:basedOn w:val="TableNormal"/>
    <w:rsid w:val="002C48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rsid w:val="002C48C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F97584"/>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98c6651-6955-46a6-8ff3-fe90d0af592e">
      <Terms xmlns="http://schemas.microsoft.com/office/infopath/2007/PartnerControls"/>
    </lcf76f155ced4ddcb4097134ff3c332f>
    <TaxCatchAll xmlns="18125364-d089-4ae4-9f07-9fc6b000b9e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E5FCE66F2C4D24B9E584566EC0726C4" ma:contentTypeVersion="13" ma:contentTypeDescription="Create a new document." ma:contentTypeScope="" ma:versionID="fe4769828f0c10aa38ef7ff83132f641">
  <xsd:schema xmlns:xsd="http://www.w3.org/2001/XMLSchema" xmlns:xs="http://www.w3.org/2001/XMLSchema" xmlns:p="http://schemas.microsoft.com/office/2006/metadata/properties" xmlns:ns2="18125364-d089-4ae4-9f07-9fc6b000b9e7" xmlns:ns3="598c6651-6955-46a6-8ff3-fe90d0af592e" targetNamespace="http://schemas.microsoft.com/office/2006/metadata/properties" ma:root="true" ma:fieldsID="cfb0fbd3b5dbef7af6e3074ce759ad73" ns2:_="" ns3:_="">
    <xsd:import namespace="18125364-d089-4ae4-9f07-9fc6b000b9e7"/>
    <xsd:import namespace="598c6651-6955-46a6-8ff3-fe90d0af592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GenerationTime" minOccurs="0"/>
                <xsd:element ref="ns3:MediaServiceEventHashCode" minOccurs="0"/>
                <xsd:element ref="ns3:MediaServiceOCR"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125364-d089-4ae4-9f07-9fc6b000b9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0c5cc3b1-afbc-459a-93d1-ac71ae1a977b}" ma:internalName="TaxCatchAll" ma:showField="CatchAllData" ma:web="18125364-d089-4ae4-9f07-9fc6b000b9e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98c6651-6955-46a6-8ff3-fe90d0af592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8a4874a-8cf6-4bd1-a3b1-571cbf9a5b83"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7E01BE9-A9CA-4C33-8CA0-BF980659B8FA}">
  <ds:schemaRefs>
    <ds:schemaRef ds:uri="http://schemas.microsoft.com/office/2006/metadata/properties"/>
    <ds:schemaRef ds:uri="http://schemas.microsoft.com/office/infopath/2007/PartnerControls"/>
    <ds:schemaRef ds:uri="598c6651-6955-46a6-8ff3-fe90d0af592e"/>
    <ds:schemaRef ds:uri="18125364-d089-4ae4-9f07-9fc6b000b9e7"/>
  </ds:schemaRefs>
</ds:datastoreItem>
</file>

<file path=customXml/itemProps2.xml><?xml version="1.0" encoding="utf-8"?>
<ds:datastoreItem xmlns:ds="http://schemas.openxmlformats.org/officeDocument/2006/customXml" ds:itemID="{8C82D7F1-A355-475B-B8FC-BAE8DC4051B7}">
  <ds:schemaRefs>
    <ds:schemaRef ds:uri="http://schemas.microsoft.com/sharepoint/v3/contenttype/forms"/>
  </ds:schemaRefs>
</ds:datastoreItem>
</file>

<file path=customXml/itemProps3.xml><?xml version="1.0" encoding="utf-8"?>
<ds:datastoreItem xmlns:ds="http://schemas.openxmlformats.org/officeDocument/2006/customXml" ds:itemID="{8C769191-1A98-4389-A72E-FCDC39E00BFD}"/>
</file>

<file path=docProps/app.xml><?xml version="1.0" encoding="utf-8"?>
<Properties xmlns="http://schemas.openxmlformats.org/officeDocument/2006/extended-properties" xmlns:vt="http://schemas.openxmlformats.org/officeDocument/2006/docPropsVTypes">
  <Template>Normal</Template>
  <TotalTime>4</TotalTime>
  <Pages>10</Pages>
  <Words>3757</Words>
  <Characters>26002</Characters>
  <Application>Microsoft Office Word</Application>
  <DocSecurity>4</DocSecurity>
  <Lines>216</Lines>
  <Paragraphs>59</Paragraphs>
  <ScaleCrop>false</ScaleCrop>
  <HeadingPairs>
    <vt:vector size="2" baseType="variant">
      <vt:variant>
        <vt:lpstr>Title</vt:lpstr>
      </vt:variant>
      <vt:variant>
        <vt:i4>1</vt:i4>
      </vt:variant>
    </vt:vector>
  </HeadingPairs>
  <TitlesOfParts>
    <vt:vector size="1" baseType="lpstr">
      <vt:lpstr>MONTGOMERY COUNTY, MARYLAND</vt:lpstr>
    </vt:vector>
  </TitlesOfParts>
  <Company>Montgomery County Government</Company>
  <LinksUpToDate>false</LinksUpToDate>
  <CharactersWithSpaces>29700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MONTGOMERY COUNTY, MARYLAND</dc:title>
  <dc:subject/>
  <dc:creator>DIST-CIC</dc:creator>
  <cp:keywords/>
  <dc:description/>
  <cp:lastModifiedBy>Baird, Lystra</cp:lastModifiedBy>
  <cp:revision>2</cp:revision>
  <cp:lastPrinted>2023-07-25T17:10:00Z</cp:lastPrinted>
  <dcterms:created xsi:type="dcterms:W3CDTF">2025-06-17T20:58:00Z</dcterms:created>
  <dcterms:modified xsi:type="dcterms:W3CDTF">2025-06-17T20:58:00Z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0x0101007E5FCE66F2C4D24B9E584566EC0726C4</vt:lpwstr>
  </property>
  <property fmtid="{D5CDD505-2E9C-101B-9397-08002B2CF9AE}" pid="3" name="TaxCatchAll">
    <vt:lpwstr/>
  </property>
  <property fmtid="{D5CDD505-2E9C-101B-9397-08002B2CF9AE}" pid="4" name="lcf76f155ced4ddcb4097134ff3c332f">
    <vt:lpwstr/>
  </property>
  <property fmtid="{D5CDD505-2E9C-101B-9397-08002B2CF9AE}" pid="5" name="MediaServiceImageTags">
    <vt:lpwstr/>
  </property>
</Properties>
</file>