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CF8CF" w14:textId="77777777" w:rsidR="00937A90" w:rsidRDefault="000F40AE">
      <w:pPr>
        <w:jc w:val="center"/>
        <w:rPr>
          <w:rFonts w:ascii="Times New Roman" w:eastAsia="Times New Roman" w:hAnsi="Times New Roman" w:cs="Times New Roman"/>
          <w:b/>
        </w:rPr>
      </w:pPr>
      <w:bookmarkStart w:id="0" w:name="_gjdgxs" w:colFirst="0" w:colLast="0"/>
      <w:bookmarkEnd w:id="0"/>
      <w:r>
        <w:rPr>
          <w:rFonts w:ascii="Times New Roman" w:eastAsia="Times New Roman" w:hAnsi="Times New Roman" w:cs="Times New Roman"/>
          <w:b/>
          <w:noProof/>
        </w:rPr>
        <w:drawing>
          <wp:anchor distT="114300" distB="114300" distL="114300" distR="114300" simplePos="0" relativeHeight="251658240" behindDoc="1" locked="0" layoutInCell="1" hidden="0" allowOverlap="1" wp14:anchorId="07D51EF6" wp14:editId="16117486">
            <wp:simplePos x="0" y="0"/>
            <wp:positionH relativeFrom="page">
              <wp:posOffset>6001742</wp:posOffset>
            </wp:positionH>
            <wp:positionV relativeFrom="page">
              <wp:posOffset>462492</wp:posOffset>
            </wp:positionV>
            <wp:extent cx="1116585" cy="1166813"/>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116585" cy="1166813"/>
                    </a:xfrm>
                    <a:prstGeom prst="rect">
                      <a:avLst/>
                    </a:prstGeom>
                    <a:ln/>
                  </pic:spPr>
                </pic:pic>
              </a:graphicData>
            </a:graphic>
          </wp:anchor>
        </w:drawing>
      </w:r>
      <w:r>
        <w:rPr>
          <w:rFonts w:ascii="Times New Roman" w:eastAsia="Times New Roman" w:hAnsi="Times New Roman" w:cs="Times New Roman"/>
          <w:b/>
        </w:rPr>
        <w:t>Montgomery County Commission for Women</w:t>
      </w:r>
    </w:p>
    <w:p w14:paraId="6EB20040" w14:textId="77777777" w:rsidR="00937A90" w:rsidRDefault="000F40AE">
      <w:pPr>
        <w:jc w:val="center"/>
        <w:rPr>
          <w:rFonts w:ascii="Times New Roman" w:eastAsia="Times New Roman" w:hAnsi="Times New Roman" w:cs="Times New Roman"/>
        </w:rPr>
      </w:pPr>
      <w:bookmarkStart w:id="1" w:name="_r0z742wt30nm" w:colFirst="0" w:colLast="0"/>
      <w:bookmarkEnd w:id="1"/>
      <w:r>
        <w:rPr>
          <w:rFonts w:ascii="Times New Roman" w:eastAsia="Times New Roman" w:hAnsi="Times New Roman" w:cs="Times New Roman"/>
          <w:b/>
          <w:color w:val="000000"/>
        </w:rPr>
        <w:t xml:space="preserve"> </w:t>
      </w:r>
      <w:r>
        <w:rPr>
          <w:rFonts w:ascii="Times New Roman" w:eastAsia="Times New Roman" w:hAnsi="Times New Roman" w:cs="Times New Roman"/>
          <w:b/>
        </w:rPr>
        <w:t>Monthly Meeting January 13, 2022</w:t>
      </w:r>
    </w:p>
    <w:p w14:paraId="3DC09C66" w14:textId="77777777" w:rsidR="00937A90" w:rsidRDefault="00937A90">
      <w:pPr>
        <w:spacing w:after="240"/>
        <w:rPr>
          <w:rFonts w:ascii="Times New Roman" w:eastAsia="Times New Roman" w:hAnsi="Times New Roman" w:cs="Times New Roman"/>
        </w:rPr>
      </w:pPr>
    </w:p>
    <w:p w14:paraId="213CC65B" w14:textId="77777777" w:rsidR="00937A90" w:rsidRDefault="000F40AE">
      <w:pPr>
        <w:spacing w:after="240"/>
        <w:jc w:val="center"/>
        <w:rPr>
          <w:rFonts w:ascii="Times New Roman" w:eastAsia="Times New Roman" w:hAnsi="Times New Roman" w:cs="Times New Roman"/>
        </w:rPr>
      </w:pPr>
      <w:r>
        <w:rPr>
          <w:rFonts w:ascii="Times New Roman" w:eastAsia="Times New Roman" w:hAnsi="Times New Roman" w:cs="Times New Roman"/>
        </w:rPr>
        <w:t xml:space="preserve">Attendance </w:t>
      </w:r>
    </w:p>
    <w:tbl>
      <w:tblPr>
        <w:tblStyle w:val="a"/>
        <w:tblW w:w="9615" w:type="dxa"/>
        <w:tblLayout w:type="fixed"/>
        <w:tblLook w:val="0400" w:firstRow="0" w:lastRow="0" w:firstColumn="0" w:lastColumn="0" w:noHBand="0" w:noVBand="1"/>
      </w:tblPr>
      <w:tblGrid>
        <w:gridCol w:w="3585"/>
        <w:gridCol w:w="2910"/>
        <w:gridCol w:w="3120"/>
      </w:tblGrid>
      <w:tr w:rsidR="00937A90" w14:paraId="0DB77298" w14:textId="77777777">
        <w:trPr>
          <w:trHeight w:val="210"/>
        </w:trPr>
        <w:tc>
          <w:tcPr>
            <w:tcW w:w="3585" w:type="dxa"/>
            <w:tcBorders>
              <w:top w:val="single" w:sz="8" w:space="0" w:color="F3F3F3"/>
              <w:left w:val="single" w:sz="8" w:space="0" w:color="F3F3F3"/>
              <w:bottom w:val="single" w:sz="8" w:space="0" w:color="F3F3F3"/>
              <w:right w:val="single" w:sz="8" w:space="0" w:color="F3F3F3"/>
            </w:tcBorders>
            <w:tcMar>
              <w:top w:w="100" w:type="dxa"/>
              <w:left w:w="100" w:type="dxa"/>
              <w:bottom w:w="100" w:type="dxa"/>
              <w:right w:w="100" w:type="dxa"/>
            </w:tcMar>
          </w:tcPr>
          <w:p w14:paraId="3392479C" w14:textId="77777777" w:rsidR="00937A90" w:rsidRDefault="000F40AE">
            <w:pPr>
              <w:rPr>
                <w:rFonts w:ascii="Times New Roman" w:eastAsia="Times New Roman" w:hAnsi="Times New Roman" w:cs="Times New Roman"/>
              </w:rPr>
            </w:pPr>
            <w:r>
              <w:rPr>
                <w:rFonts w:ascii="Times New Roman" w:eastAsia="Times New Roman" w:hAnsi="Times New Roman" w:cs="Times New Roman"/>
                <w:b/>
                <w:color w:val="000000"/>
                <w:u w:val="single"/>
              </w:rPr>
              <w:t>Attending</w:t>
            </w:r>
          </w:p>
        </w:tc>
        <w:tc>
          <w:tcPr>
            <w:tcW w:w="2910" w:type="dxa"/>
            <w:tcBorders>
              <w:top w:val="single" w:sz="8" w:space="0" w:color="F3F3F3"/>
              <w:left w:val="single" w:sz="8" w:space="0" w:color="F3F3F3"/>
              <w:bottom w:val="single" w:sz="8" w:space="0" w:color="F3F3F3"/>
              <w:right w:val="single" w:sz="8" w:space="0" w:color="F3F3F3"/>
            </w:tcBorders>
            <w:tcMar>
              <w:top w:w="100" w:type="dxa"/>
              <w:left w:w="100" w:type="dxa"/>
              <w:bottom w:w="100" w:type="dxa"/>
              <w:right w:w="100" w:type="dxa"/>
            </w:tcMar>
          </w:tcPr>
          <w:p w14:paraId="0DD1E824" w14:textId="77777777" w:rsidR="00937A90" w:rsidRDefault="000F40AE">
            <w:pPr>
              <w:rPr>
                <w:rFonts w:ascii="Times New Roman" w:eastAsia="Times New Roman" w:hAnsi="Times New Roman" w:cs="Times New Roman"/>
              </w:rPr>
            </w:pPr>
            <w:r>
              <w:rPr>
                <w:rFonts w:ascii="Times New Roman" w:eastAsia="Times New Roman" w:hAnsi="Times New Roman" w:cs="Times New Roman"/>
                <w:b/>
                <w:color w:val="000000"/>
                <w:u w:val="single"/>
              </w:rPr>
              <w:t>Not Attending</w:t>
            </w:r>
          </w:p>
        </w:tc>
        <w:tc>
          <w:tcPr>
            <w:tcW w:w="3120" w:type="dxa"/>
            <w:tcBorders>
              <w:top w:val="single" w:sz="8" w:space="0" w:color="F3F3F3"/>
              <w:left w:val="single" w:sz="8" w:space="0" w:color="F3F3F3"/>
              <w:bottom w:val="single" w:sz="8" w:space="0" w:color="F3F3F3"/>
              <w:right w:val="single" w:sz="8" w:space="0" w:color="F3F3F3"/>
            </w:tcBorders>
            <w:tcMar>
              <w:top w:w="100" w:type="dxa"/>
              <w:left w:w="100" w:type="dxa"/>
              <w:bottom w:w="100" w:type="dxa"/>
              <w:right w:w="100" w:type="dxa"/>
            </w:tcMar>
          </w:tcPr>
          <w:p w14:paraId="48C376F5" w14:textId="77777777" w:rsidR="00937A90" w:rsidRDefault="000F40AE">
            <w:pPr>
              <w:rPr>
                <w:rFonts w:ascii="Times New Roman" w:eastAsia="Times New Roman" w:hAnsi="Times New Roman" w:cs="Times New Roman"/>
              </w:rPr>
            </w:pPr>
            <w:r>
              <w:rPr>
                <w:rFonts w:ascii="Times New Roman" w:eastAsia="Times New Roman" w:hAnsi="Times New Roman" w:cs="Times New Roman"/>
                <w:b/>
                <w:color w:val="000000"/>
                <w:u w:val="single"/>
              </w:rPr>
              <w:t>Guests</w:t>
            </w:r>
            <w:r>
              <w:rPr>
                <w:rFonts w:ascii="Times New Roman" w:eastAsia="Times New Roman" w:hAnsi="Times New Roman" w:cs="Times New Roman"/>
                <w:color w:val="000000"/>
              </w:rPr>
              <w:tab/>
            </w:r>
          </w:p>
        </w:tc>
      </w:tr>
      <w:tr w:rsidR="00937A90" w14:paraId="195CFD91" w14:textId="77777777">
        <w:tc>
          <w:tcPr>
            <w:tcW w:w="3585" w:type="dxa"/>
            <w:tcBorders>
              <w:top w:val="single" w:sz="8" w:space="0" w:color="F3F3F3"/>
              <w:left w:val="single" w:sz="8" w:space="0" w:color="F3F3F3"/>
              <w:bottom w:val="single" w:sz="8" w:space="0" w:color="F3F3F3"/>
              <w:right w:val="single" w:sz="8" w:space="0" w:color="F3F3F3"/>
            </w:tcBorders>
            <w:tcMar>
              <w:top w:w="100" w:type="dxa"/>
              <w:left w:w="100" w:type="dxa"/>
              <w:bottom w:w="100" w:type="dxa"/>
              <w:right w:w="100" w:type="dxa"/>
            </w:tcMar>
          </w:tcPr>
          <w:p w14:paraId="51B3DFAC" w14:textId="77777777" w:rsidR="00937A90" w:rsidRDefault="000F40AE">
            <w:pPr>
              <w:rPr>
                <w:rFonts w:ascii="Times New Roman" w:eastAsia="Times New Roman" w:hAnsi="Times New Roman" w:cs="Times New Roman"/>
              </w:rPr>
            </w:pPr>
            <w:r>
              <w:rPr>
                <w:rFonts w:ascii="Times New Roman" w:eastAsia="Times New Roman" w:hAnsi="Times New Roman" w:cs="Times New Roman"/>
              </w:rPr>
              <w:t>Donna Rojas – Chair</w:t>
            </w:r>
          </w:p>
          <w:p w14:paraId="7C98BAFF" w14:textId="77777777" w:rsidR="00937A90" w:rsidRDefault="000F40AE">
            <w:pPr>
              <w:rPr>
                <w:rFonts w:ascii="Times New Roman" w:eastAsia="Times New Roman" w:hAnsi="Times New Roman" w:cs="Times New Roman"/>
              </w:rPr>
            </w:pPr>
            <w:r>
              <w:rPr>
                <w:rFonts w:ascii="Times New Roman" w:eastAsia="Times New Roman" w:hAnsi="Times New Roman" w:cs="Times New Roman"/>
              </w:rPr>
              <w:t>Patricia Maclay – 1st Vice Chair</w:t>
            </w:r>
          </w:p>
          <w:p w14:paraId="0A4ACFF6" w14:textId="77777777" w:rsidR="00937A90" w:rsidRDefault="000F40AE">
            <w:pPr>
              <w:rPr>
                <w:rFonts w:ascii="Times New Roman" w:eastAsia="Times New Roman" w:hAnsi="Times New Roman" w:cs="Times New Roman"/>
              </w:rPr>
            </w:pPr>
            <w:r>
              <w:rPr>
                <w:rFonts w:ascii="Times New Roman" w:eastAsia="Times New Roman" w:hAnsi="Times New Roman" w:cs="Times New Roman"/>
              </w:rPr>
              <w:t>Tonia Bui – 2</w:t>
            </w:r>
            <w:r>
              <w:rPr>
                <w:rFonts w:ascii="Times New Roman" w:eastAsia="Times New Roman" w:hAnsi="Times New Roman" w:cs="Times New Roman"/>
                <w:vertAlign w:val="superscript"/>
              </w:rPr>
              <w:t>nd</w:t>
            </w:r>
            <w:r>
              <w:rPr>
                <w:rFonts w:ascii="Times New Roman" w:eastAsia="Times New Roman" w:hAnsi="Times New Roman" w:cs="Times New Roman"/>
              </w:rPr>
              <w:t xml:space="preserve"> Vice Chair  </w:t>
            </w:r>
          </w:p>
          <w:p w14:paraId="7318C5A3" w14:textId="77777777" w:rsidR="00937A90" w:rsidRDefault="000F40AE">
            <w:pPr>
              <w:rPr>
                <w:rFonts w:ascii="Times New Roman" w:eastAsia="Times New Roman" w:hAnsi="Times New Roman" w:cs="Times New Roman"/>
              </w:rPr>
            </w:pPr>
            <w:r>
              <w:rPr>
                <w:rFonts w:ascii="Times New Roman" w:eastAsia="Times New Roman" w:hAnsi="Times New Roman" w:cs="Times New Roman"/>
              </w:rPr>
              <w:t>Isabel Argoti – Secretary</w:t>
            </w:r>
          </w:p>
          <w:p w14:paraId="1863040A" w14:textId="77777777" w:rsidR="00937A90" w:rsidRDefault="000F40AE">
            <w:pPr>
              <w:rPr>
                <w:rFonts w:ascii="Times New Roman" w:eastAsia="Times New Roman" w:hAnsi="Times New Roman" w:cs="Times New Roman"/>
              </w:rPr>
            </w:pPr>
            <w:r>
              <w:rPr>
                <w:rFonts w:ascii="Times New Roman" w:eastAsia="Times New Roman" w:hAnsi="Times New Roman" w:cs="Times New Roman"/>
              </w:rPr>
              <w:t>Arlinda Clark</w:t>
            </w:r>
          </w:p>
          <w:p w14:paraId="299EB6FF" w14:textId="77777777" w:rsidR="00937A90" w:rsidRDefault="000F40AE">
            <w:pPr>
              <w:rPr>
                <w:rFonts w:ascii="Times New Roman" w:eastAsia="Times New Roman" w:hAnsi="Times New Roman" w:cs="Times New Roman"/>
              </w:rPr>
            </w:pPr>
            <w:r>
              <w:rPr>
                <w:rFonts w:ascii="Times New Roman" w:eastAsia="Times New Roman" w:hAnsi="Times New Roman" w:cs="Times New Roman"/>
              </w:rPr>
              <w:t>Angela Whitehead Quigley</w:t>
            </w:r>
          </w:p>
          <w:p w14:paraId="48DF136D" w14:textId="77777777" w:rsidR="00937A90" w:rsidRDefault="000F40AE">
            <w:pPr>
              <w:rPr>
                <w:rFonts w:ascii="Times New Roman" w:eastAsia="Times New Roman" w:hAnsi="Times New Roman" w:cs="Times New Roman"/>
              </w:rPr>
            </w:pPr>
            <w:r>
              <w:rPr>
                <w:rFonts w:ascii="Times New Roman" w:eastAsia="Times New Roman" w:hAnsi="Times New Roman" w:cs="Times New Roman"/>
              </w:rPr>
              <w:t>Ijeoma Enendu</w:t>
            </w:r>
          </w:p>
          <w:p w14:paraId="30F91EAE" w14:textId="77777777" w:rsidR="00937A90" w:rsidRDefault="000F40AE">
            <w:pPr>
              <w:rPr>
                <w:rFonts w:ascii="Times New Roman" w:eastAsia="Times New Roman" w:hAnsi="Times New Roman" w:cs="Times New Roman"/>
              </w:rPr>
            </w:pPr>
            <w:r>
              <w:rPr>
                <w:rFonts w:ascii="Times New Roman" w:eastAsia="Times New Roman" w:hAnsi="Times New Roman" w:cs="Times New Roman"/>
              </w:rPr>
              <w:t>Nicole Drew</w:t>
            </w:r>
          </w:p>
          <w:p w14:paraId="601ACA22" w14:textId="77777777" w:rsidR="00937A90" w:rsidRDefault="000F40AE">
            <w:pPr>
              <w:rPr>
                <w:rFonts w:ascii="Times New Roman" w:eastAsia="Times New Roman" w:hAnsi="Times New Roman" w:cs="Times New Roman"/>
              </w:rPr>
            </w:pPr>
            <w:r>
              <w:rPr>
                <w:rFonts w:ascii="Times New Roman" w:eastAsia="Times New Roman" w:hAnsi="Times New Roman" w:cs="Times New Roman"/>
              </w:rPr>
              <w:t>Jan Molino</w:t>
            </w:r>
          </w:p>
          <w:p w14:paraId="7EC95AC8" w14:textId="77777777" w:rsidR="00937A90" w:rsidRDefault="000F40AE">
            <w:pPr>
              <w:rPr>
                <w:rFonts w:ascii="Times New Roman" w:eastAsia="Times New Roman" w:hAnsi="Times New Roman" w:cs="Times New Roman"/>
              </w:rPr>
            </w:pPr>
            <w:r>
              <w:rPr>
                <w:rFonts w:ascii="Times New Roman" w:eastAsia="Times New Roman" w:hAnsi="Times New Roman" w:cs="Times New Roman"/>
              </w:rPr>
              <w:t>Chai Shenoy</w:t>
            </w:r>
          </w:p>
          <w:p w14:paraId="0DACA218" w14:textId="77777777" w:rsidR="00937A90" w:rsidRDefault="000F40AE">
            <w:pPr>
              <w:rPr>
                <w:rFonts w:ascii="Times New Roman" w:eastAsia="Times New Roman" w:hAnsi="Times New Roman" w:cs="Times New Roman"/>
              </w:rPr>
            </w:pPr>
            <w:r>
              <w:rPr>
                <w:rFonts w:ascii="Times New Roman" w:eastAsia="Times New Roman" w:hAnsi="Times New Roman" w:cs="Times New Roman"/>
              </w:rPr>
              <w:t>Janet Lavalle</w:t>
            </w:r>
          </w:p>
          <w:p w14:paraId="32D33AE0" w14:textId="77777777" w:rsidR="00937A90" w:rsidRDefault="000F40AE">
            <w:pPr>
              <w:rPr>
                <w:rFonts w:ascii="Times New Roman" w:eastAsia="Times New Roman" w:hAnsi="Times New Roman" w:cs="Times New Roman"/>
              </w:rPr>
            </w:pPr>
            <w:r>
              <w:rPr>
                <w:rFonts w:ascii="Times New Roman" w:eastAsia="Times New Roman" w:hAnsi="Times New Roman" w:cs="Times New Roman"/>
              </w:rPr>
              <w:t>Betty Romero</w:t>
            </w:r>
          </w:p>
          <w:p w14:paraId="6C867A24" w14:textId="77777777" w:rsidR="00937A90" w:rsidRDefault="000F40AE">
            <w:pPr>
              <w:rPr>
                <w:rFonts w:ascii="Times New Roman" w:eastAsia="Times New Roman" w:hAnsi="Times New Roman" w:cs="Times New Roman"/>
              </w:rPr>
            </w:pPr>
            <w:r>
              <w:rPr>
                <w:rFonts w:ascii="Times New Roman" w:eastAsia="Times New Roman" w:hAnsi="Times New Roman" w:cs="Times New Roman"/>
              </w:rPr>
              <w:t>Diana Rubin</w:t>
            </w:r>
          </w:p>
          <w:p w14:paraId="7E089DF4" w14:textId="77777777" w:rsidR="00937A90" w:rsidRDefault="000F40AE">
            <w:pPr>
              <w:rPr>
                <w:rFonts w:ascii="Times New Roman" w:eastAsia="Times New Roman" w:hAnsi="Times New Roman" w:cs="Times New Roman"/>
              </w:rPr>
            </w:pPr>
            <w:r>
              <w:rPr>
                <w:rFonts w:ascii="Times New Roman" w:eastAsia="Times New Roman" w:hAnsi="Times New Roman" w:cs="Times New Roman"/>
              </w:rPr>
              <w:t>Tondalayo Royster</w:t>
            </w:r>
          </w:p>
          <w:p w14:paraId="2BA0829E" w14:textId="77777777" w:rsidR="00937A90" w:rsidRDefault="00937A90">
            <w:pPr>
              <w:rPr>
                <w:rFonts w:ascii="Times New Roman" w:eastAsia="Times New Roman" w:hAnsi="Times New Roman" w:cs="Times New Roman"/>
              </w:rPr>
            </w:pPr>
          </w:p>
          <w:p w14:paraId="47BFAD4E" w14:textId="77777777" w:rsidR="00937A90" w:rsidRDefault="000F40AE">
            <w:pPr>
              <w:rPr>
                <w:rFonts w:ascii="Times New Roman" w:eastAsia="Times New Roman" w:hAnsi="Times New Roman" w:cs="Times New Roman"/>
              </w:rPr>
            </w:pPr>
            <w:r>
              <w:rPr>
                <w:rFonts w:ascii="Times New Roman" w:eastAsia="Times New Roman" w:hAnsi="Times New Roman" w:cs="Times New Roman"/>
                <w:b/>
                <w:color w:val="000000"/>
                <w:u w:val="single"/>
              </w:rPr>
              <w:t>Staff</w:t>
            </w:r>
          </w:p>
          <w:p w14:paraId="1F68753C" w14:textId="77777777" w:rsidR="00937A90" w:rsidRDefault="000F40AE">
            <w:pPr>
              <w:rPr>
                <w:rFonts w:ascii="Times New Roman" w:eastAsia="Times New Roman" w:hAnsi="Times New Roman" w:cs="Times New Roman"/>
              </w:rPr>
            </w:pPr>
            <w:r>
              <w:rPr>
                <w:rFonts w:ascii="Times New Roman" w:eastAsia="Times New Roman" w:hAnsi="Times New Roman" w:cs="Times New Roman"/>
                <w:color w:val="000000"/>
              </w:rPr>
              <w:t>Jodi Finkelstein</w:t>
            </w:r>
          </w:p>
        </w:tc>
        <w:tc>
          <w:tcPr>
            <w:tcW w:w="2910" w:type="dxa"/>
            <w:tcBorders>
              <w:top w:val="single" w:sz="8" w:space="0" w:color="F3F3F3"/>
              <w:left w:val="single" w:sz="8" w:space="0" w:color="F3F3F3"/>
              <w:bottom w:val="single" w:sz="8" w:space="0" w:color="F3F3F3"/>
              <w:right w:val="single" w:sz="8" w:space="0" w:color="F3F3F3"/>
            </w:tcBorders>
            <w:tcMar>
              <w:top w:w="100" w:type="dxa"/>
              <w:left w:w="100" w:type="dxa"/>
              <w:bottom w:w="100" w:type="dxa"/>
              <w:right w:w="100" w:type="dxa"/>
            </w:tcMar>
          </w:tcPr>
          <w:p w14:paraId="056647DB" w14:textId="77777777" w:rsidR="00937A90" w:rsidRDefault="000F40AE">
            <w:pPr>
              <w:rPr>
                <w:rFonts w:ascii="Times New Roman" w:eastAsia="Times New Roman" w:hAnsi="Times New Roman" w:cs="Times New Roman"/>
              </w:rPr>
            </w:pPr>
            <w:r>
              <w:rPr>
                <w:rFonts w:ascii="Times New Roman" w:eastAsia="Times New Roman" w:hAnsi="Times New Roman" w:cs="Times New Roman"/>
              </w:rPr>
              <w:t>Meredith Weisel</w:t>
            </w:r>
          </w:p>
          <w:p w14:paraId="3FDF53DB" w14:textId="77777777" w:rsidR="00937A90" w:rsidRDefault="00937A90">
            <w:pPr>
              <w:rPr>
                <w:rFonts w:ascii="Times New Roman" w:eastAsia="Times New Roman" w:hAnsi="Times New Roman" w:cs="Times New Roman"/>
              </w:rPr>
            </w:pPr>
          </w:p>
          <w:p w14:paraId="75A0D458" w14:textId="77777777" w:rsidR="00937A90" w:rsidRDefault="00937A90">
            <w:pPr>
              <w:rPr>
                <w:rFonts w:ascii="Times New Roman" w:eastAsia="Times New Roman" w:hAnsi="Times New Roman" w:cs="Times New Roman"/>
              </w:rPr>
            </w:pPr>
          </w:p>
          <w:p w14:paraId="35FF215D" w14:textId="77777777" w:rsidR="00937A90" w:rsidRDefault="00937A90">
            <w:pPr>
              <w:rPr>
                <w:rFonts w:ascii="Times New Roman" w:eastAsia="Times New Roman" w:hAnsi="Times New Roman" w:cs="Times New Roman"/>
              </w:rPr>
            </w:pPr>
          </w:p>
        </w:tc>
        <w:tc>
          <w:tcPr>
            <w:tcW w:w="3120" w:type="dxa"/>
            <w:tcBorders>
              <w:top w:val="single" w:sz="8" w:space="0" w:color="F3F3F3"/>
              <w:left w:val="single" w:sz="8" w:space="0" w:color="F3F3F3"/>
              <w:bottom w:val="single" w:sz="8" w:space="0" w:color="F3F3F3"/>
              <w:right w:val="single" w:sz="8" w:space="0" w:color="F3F3F3"/>
            </w:tcBorders>
            <w:tcMar>
              <w:top w:w="100" w:type="dxa"/>
              <w:left w:w="100" w:type="dxa"/>
              <w:bottom w:w="100" w:type="dxa"/>
              <w:right w:w="100" w:type="dxa"/>
            </w:tcMar>
          </w:tcPr>
          <w:p w14:paraId="17AFCE1F" w14:textId="77777777" w:rsidR="00937A90" w:rsidRDefault="00937A90">
            <w:pPr>
              <w:rPr>
                <w:rFonts w:ascii="Times New Roman" w:eastAsia="Times New Roman" w:hAnsi="Times New Roman" w:cs="Times New Roman"/>
              </w:rPr>
            </w:pPr>
          </w:p>
          <w:p w14:paraId="4E832CDD" w14:textId="77777777" w:rsidR="00937A90" w:rsidRDefault="00937A90">
            <w:pPr>
              <w:rPr>
                <w:rFonts w:ascii="Times New Roman" w:eastAsia="Times New Roman" w:hAnsi="Times New Roman" w:cs="Times New Roman"/>
              </w:rPr>
            </w:pPr>
          </w:p>
        </w:tc>
      </w:tr>
    </w:tbl>
    <w:p w14:paraId="1F787101" w14:textId="77777777" w:rsidR="00937A90" w:rsidRDefault="00937A90">
      <w:pPr>
        <w:jc w:val="center"/>
        <w:rPr>
          <w:rFonts w:ascii="Times New Roman" w:eastAsia="Times New Roman" w:hAnsi="Times New Roman" w:cs="Times New Roman"/>
          <w:b/>
        </w:rPr>
      </w:pPr>
    </w:p>
    <w:p w14:paraId="6A93F838" w14:textId="77777777" w:rsidR="00937A90" w:rsidRDefault="000F40AE">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MEETING MINUTES</w:t>
      </w:r>
    </w:p>
    <w:p w14:paraId="49A679C6" w14:textId="77777777" w:rsidR="00937A90" w:rsidRDefault="000F40AE">
      <w:pPr>
        <w:jc w:val="center"/>
        <w:rPr>
          <w:rFonts w:ascii="Times New Roman" w:eastAsia="Times New Roman" w:hAnsi="Times New Roman" w:cs="Times New Roman"/>
        </w:rPr>
      </w:pPr>
      <w:r>
        <w:rPr>
          <w:rFonts w:ascii="Times New Roman" w:eastAsia="Times New Roman" w:hAnsi="Times New Roman" w:cs="Times New Roman"/>
        </w:rPr>
        <w:t>January 13, 2022</w:t>
      </w:r>
    </w:p>
    <w:p w14:paraId="129A7D52" w14:textId="77777777" w:rsidR="00937A90" w:rsidRDefault="00937A90">
      <w:pPr>
        <w:jc w:val="center"/>
        <w:rPr>
          <w:rFonts w:ascii="Times New Roman" w:eastAsia="Times New Roman" w:hAnsi="Times New Roman" w:cs="Times New Roman"/>
        </w:rPr>
      </w:pPr>
    </w:p>
    <w:p w14:paraId="4BC664D7" w14:textId="77777777" w:rsidR="00937A90" w:rsidRDefault="000F40AE">
      <w:pPr>
        <w:jc w:val="center"/>
        <w:rPr>
          <w:rFonts w:ascii="Times New Roman" w:eastAsia="Times New Roman" w:hAnsi="Times New Roman" w:cs="Times New Roman"/>
        </w:rPr>
      </w:pPr>
      <w:r>
        <w:rPr>
          <w:rFonts w:ascii="Times New Roman" w:eastAsia="Times New Roman" w:hAnsi="Times New Roman" w:cs="Times New Roman"/>
          <w:color w:val="000000"/>
        </w:rPr>
        <w:t> </w:t>
      </w:r>
    </w:p>
    <w:p w14:paraId="151772D6" w14:textId="77777777" w:rsidR="00937A90" w:rsidRDefault="000F40AE">
      <w:pPr>
        <w:rPr>
          <w:rFonts w:ascii="Times New Roman" w:eastAsia="Times New Roman" w:hAnsi="Times New Roman" w:cs="Times New Roman"/>
        </w:rPr>
      </w:pPr>
      <w:r>
        <w:rPr>
          <w:rFonts w:ascii="Times New Roman" w:eastAsia="Times New Roman" w:hAnsi="Times New Roman" w:cs="Times New Roman"/>
          <w:b/>
          <w:color w:val="000000"/>
        </w:rPr>
        <w:t>  I.       WELCOME AND INTRODUCTIONS</w:t>
      </w:r>
      <w:r>
        <w:rPr>
          <w:rFonts w:ascii="Times New Roman" w:eastAsia="Times New Roman" w:hAnsi="Times New Roman" w:cs="Times New Roman"/>
          <w:color w:val="000000"/>
        </w:rPr>
        <w:t> </w:t>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r>
        <w:rPr>
          <w:rFonts w:ascii="Times New Roman" w:eastAsia="Times New Roman" w:hAnsi="Times New Roman" w:cs="Times New Roman"/>
          <w:b/>
        </w:rPr>
        <w:t>Commissioner Rojas</w:t>
      </w:r>
    </w:p>
    <w:p w14:paraId="3F9D3058" w14:textId="77777777" w:rsidR="00937A90" w:rsidRDefault="000F40AE">
      <w:pPr>
        <w:numPr>
          <w:ilvl w:val="0"/>
          <w:numId w:val="8"/>
        </w:numPr>
        <w:rPr>
          <w:rFonts w:ascii="Times New Roman" w:eastAsia="Times New Roman" w:hAnsi="Times New Roman" w:cs="Times New Roman"/>
        </w:rPr>
      </w:pPr>
      <w:r>
        <w:rPr>
          <w:rFonts w:ascii="Times New Roman" w:eastAsia="Times New Roman" w:hAnsi="Times New Roman" w:cs="Times New Roman"/>
        </w:rPr>
        <w:t>Meeting called to order at 7:01pm.</w:t>
      </w:r>
    </w:p>
    <w:p w14:paraId="0C546714" w14:textId="77777777" w:rsidR="00937A90" w:rsidRDefault="000F40AE">
      <w:pPr>
        <w:numPr>
          <w:ilvl w:val="0"/>
          <w:numId w:val="8"/>
        </w:numPr>
        <w:rPr>
          <w:rFonts w:ascii="Times New Roman" w:eastAsia="Times New Roman" w:hAnsi="Times New Roman" w:cs="Times New Roman"/>
        </w:rPr>
      </w:pPr>
      <w:r>
        <w:rPr>
          <w:rFonts w:ascii="Times New Roman" w:eastAsia="Times New Roman" w:hAnsi="Times New Roman" w:cs="Times New Roman"/>
        </w:rPr>
        <w:t>Welcome our two new commissioners, Janet and Tondalayo!</w:t>
      </w:r>
    </w:p>
    <w:p w14:paraId="1D032C34" w14:textId="77777777" w:rsidR="00937A90" w:rsidRDefault="00937A90">
      <w:pPr>
        <w:rPr>
          <w:rFonts w:ascii="Times New Roman" w:eastAsia="Times New Roman" w:hAnsi="Times New Roman" w:cs="Times New Roman"/>
        </w:rPr>
      </w:pPr>
    </w:p>
    <w:p w14:paraId="1DC39ABD" w14:textId="77777777" w:rsidR="00937A90" w:rsidRDefault="000F40AE">
      <w:pPr>
        <w:rPr>
          <w:rFonts w:ascii="Times New Roman" w:eastAsia="Times New Roman" w:hAnsi="Times New Roman" w:cs="Times New Roman"/>
        </w:rPr>
      </w:pPr>
      <w:r>
        <w:rPr>
          <w:rFonts w:ascii="Times New Roman" w:eastAsia="Times New Roman" w:hAnsi="Times New Roman" w:cs="Times New Roman"/>
          <w:b/>
          <w:color w:val="000000"/>
        </w:rPr>
        <w:t>II.</w:t>
      </w:r>
      <w:r>
        <w:rPr>
          <w:rFonts w:ascii="Times New Roman" w:eastAsia="Times New Roman" w:hAnsi="Times New Roman" w:cs="Times New Roman"/>
          <w:b/>
          <w:color w:val="000000"/>
        </w:rPr>
        <w:tab/>
        <w:t>APPROVAL OF MINUTES AND AGENDA</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t xml:space="preserve">         </w:t>
      </w:r>
      <w:r>
        <w:rPr>
          <w:rFonts w:ascii="Times New Roman" w:eastAsia="Times New Roman" w:hAnsi="Times New Roman" w:cs="Times New Roman"/>
          <w:b/>
        </w:rPr>
        <w:t>Commissioner Rojas</w:t>
      </w:r>
    </w:p>
    <w:p w14:paraId="741401F3" w14:textId="77777777" w:rsidR="00937A90" w:rsidRDefault="000F40AE">
      <w:pPr>
        <w:numPr>
          <w:ilvl w:val="0"/>
          <w:numId w:val="10"/>
        </w:numPr>
        <w:rPr>
          <w:rFonts w:ascii="Times New Roman" w:eastAsia="Times New Roman" w:hAnsi="Times New Roman" w:cs="Times New Roman"/>
        </w:rPr>
      </w:pPr>
      <w:r>
        <w:rPr>
          <w:rFonts w:ascii="Times New Roman" w:eastAsia="Times New Roman" w:hAnsi="Times New Roman" w:cs="Times New Roman"/>
        </w:rPr>
        <w:t>November 2021 Minutes and January 2022 Agenda</w:t>
      </w:r>
    </w:p>
    <w:p w14:paraId="3E9BB772" w14:textId="77777777" w:rsidR="00937A90" w:rsidRDefault="000F40AE">
      <w:pPr>
        <w:numPr>
          <w:ilvl w:val="1"/>
          <w:numId w:val="10"/>
        </w:numPr>
        <w:rPr>
          <w:rFonts w:ascii="Times New Roman" w:eastAsia="Times New Roman" w:hAnsi="Times New Roman" w:cs="Times New Roman"/>
        </w:rPr>
      </w:pPr>
      <w:r>
        <w:rPr>
          <w:rFonts w:ascii="Times New Roman" w:eastAsia="Times New Roman" w:hAnsi="Times New Roman" w:cs="Times New Roman"/>
        </w:rPr>
        <w:t>Add report outs for Domestic Violence and Choose Respect. Commissioner Maclay to approve as amended, Commissioner Shenoy seconds. All in favor.</w:t>
      </w:r>
    </w:p>
    <w:p w14:paraId="76D9671A" w14:textId="77777777" w:rsidR="00937A90" w:rsidRDefault="00937A90">
      <w:pPr>
        <w:spacing w:after="240"/>
        <w:rPr>
          <w:rFonts w:ascii="Times New Roman" w:eastAsia="Times New Roman" w:hAnsi="Times New Roman" w:cs="Times New Roman"/>
        </w:rPr>
      </w:pPr>
    </w:p>
    <w:p w14:paraId="0D5556B8" w14:textId="77777777" w:rsidR="00937A90" w:rsidRDefault="000F40AE">
      <w:pPr>
        <w:rPr>
          <w:rFonts w:ascii="Times New Roman" w:eastAsia="Times New Roman" w:hAnsi="Times New Roman" w:cs="Times New Roman"/>
        </w:rPr>
      </w:pPr>
      <w:r>
        <w:rPr>
          <w:rFonts w:ascii="Times New Roman" w:eastAsia="Times New Roman" w:hAnsi="Times New Roman" w:cs="Times New Roman"/>
          <w:b/>
          <w:color w:val="000000"/>
        </w:rPr>
        <w:t>III.       EXECUTIVE COMMITTEE REPORT</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t xml:space="preserve">                          </w:t>
      </w:r>
      <w:r>
        <w:rPr>
          <w:rFonts w:ascii="Times New Roman" w:eastAsia="Times New Roman" w:hAnsi="Times New Roman" w:cs="Times New Roman"/>
          <w:b/>
          <w:color w:val="000000"/>
        </w:rPr>
        <w:t xml:space="preserve">       Chair </w:t>
      </w:r>
      <w:r>
        <w:rPr>
          <w:rFonts w:ascii="Times New Roman" w:eastAsia="Times New Roman" w:hAnsi="Times New Roman" w:cs="Times New Roman"/>
          <w:b/>
        </w:rPr>
        <w:t>Rojas</w:t>
      </w:r>
    </w:p>
    <w:p w14:paraId="1DEC9781" w14:textId="77777777" w:rsidR="00937A90" w:rsidRDefault="000F40AE">
      <w:pPr>
        <w:numPr>
          <w:ilvl w:val="0"/>
          <w:numId w:val="11"/>
        </w:numPr>
        <w:rPr>
          <w:rFonts w:ascii="Times New Roman" w:eastAsia="Times New Roman" w:hAnsi="Times New Roman" w:cs="Times New Roman"/>
        </w:rPr>
      </w:pPr>
      <w:r>
        <w:rPr>
          <w:rFonts w:ascii="Times New Roman" w:eastAsia="Times New Roman" w:hAnsi="Times New Roman" w:cs="Times New Roman"/>
        </w:rPr>
        <w:t xml:space="preserve">Commissioners in the Community </w:t>
      </w:r>
    </w:p>
    <w:p w14:paraId="187CEE5B" w14:textId="77777777" w:rsidR="00937A90" w:rsidRDefault="000F40AE">
      <w:pPr>
        <w:numPr>
          <w:ilvl w:val="1"/>
          <w:numId w:val="11"/>
        </w:numPr>
        <w:rPr>
          <w:rFonts w:ascii="Times New Roman" w:eastAsia="Times New Roman" w:hAnsi="Times New Roman" w:cs="Times New Roman"/>
        </w:rPr>
      </w:pPr>
      <w:r>
        <w:rPr>
          <w:rFonts w:ascii="Times New Roman" w:eastAsia="Times New Roman" w:hAnsi="Times New Roman" w:cs="Times New Roman"/>
        </w:rPr>
        <w:t>Commissioner Rojas was a part of a church event for their women-to-women organization to share resources with an international audience.</w:t>
      </w:r>
    </w:p>
    <w:p w14:paraId="0BD0DF45" w14:textId="77777777" w:rsidR="00937A90" w:rsidRDefault="000F40AE">
      <w:pPr>
        <w:numPr>
          <w:ilvl w:val="1"/>
          <w:numId w:val="11"/>
        </w:numPr>
        <w:rPr>
          <w:rFonts w:ascii="Times New Roman" w:eastAsia="Times New Roman" w:hAnsi="Times New Roman" w:cs="Times New Roman"/>
        </w:rPr>
      </w:pPr>
      <w:r>
        <w:rPr>
          <w:rFonts w:ascii="Times New Roman" w:eastAsia="Times New Roman" w:hAnsi="Times New Roman" w:cs="Times New Roman"/>
        </w:rPr>
        <w:t>Student interviewed Commissioner Rojas about the Violence Against Wo</w:t>
      </w:r>
      <w:r>
        <w:rPr>
          <w:rFonts w:ascii="Times New Roman" w:eastAsia="Times New Roman" w:hAnsi="Times New Roman" w:cs="Times New Roman"/>
        </w:rPr>
        <w:t xml:space="preserve">men Act (VAWA) for the CSPAN </w:t>
      </w:r>
      <w:proofErr w:type="spellStart"/>
      <w:r>
        <w:rPr>
          <w:rFonts w:ascii="Times New Roman" w:eastAsia="Times New Roman" w:hAnsi="Times New Roman" w:cs="Times New Roman"/>
        </w:rPr>
        <w:t>StudentCam</w:t>
      </w:r>
      <w:proofErr w:type="spellEnd"/>
      <w:r>
        <w:rPr>
          <w:rFonts w:ascii="Times New Roman" w:eastAsia="Times New Roman" w:hAnsi="Times New Roman" w:cs="Times New Roman"/>
        </w:rPr>
        <w:t xml:space="preserve"> contest. The student </w:t>
      </w:r>
      <w:proofErr w:type="gramStart"/>
      <w:r>
        <w:rPr>
          <w:rFonts w:ascii="Times New Roman" w:eastAsia="Times New Roman" w:hAnsi="Times New Roman" w:cs="Times New Roman"/>
        </w:rPr>
        <w:t>was connected with</w:t>
      </w:r>
      <w:proofErr w:type="gramEnd"/>
      <w:r>
        <w:rPr>
          <w:rFonts w:ascii="Times New Roman" w:eastAsia="Times New Roman" w:hAnsi="Times New Roman" w:cs="Times New Roman"/>
        </w:rPr>
        <w:t xml:space="preserve"> more speakers and resources.</w:t>
      </w:r>
    </w:p>
    <w:p w14:paraId="6712151C" w14:textId="77777777" w:rsidR="00937A90" w:rsidRDefault="000F40AE">
      <w:pPr>
        <w:numPr>
          <w:ilvl w:val="0"/>
          <w:numId w:val="11"/>
        </w:numPr>
        <w:rPr>
          <w:rFonts w:ascii="Times New Roman" w:eastAsia="Times New Roman" w:hAnsi="Times New Roman" w:cs="Times New Roman"/>
        </w:rPr>
      </w:pPr>
      <w:r>
        <w:rPr>
          <w:rFonts w:ascii="Times New Roman" w:eastAsia="Times New Roman" w:hAnsi="Times New Roman" w:cs="Times New Roman"/>
        </w:rPr>
        <w:lastRenderedPageBreak/>
        <w:t xml:space="preserve">Meeting with Council President Albornoz - we have shared a few dates for a meeting with the executive committee. </w:t>
      </w:r>
    </w:p>
    <w:p w14:paraId="3BC0B21B" w14:textId="77777777" w:rsidR="00937A90" w:rsidRDefault="00937A90">
      <w:pPr>
        <w:ind w:left="720"/>
        <w:rPr>
          <w:rFonts w:ascii="Times New Roman" w:eastAsia="Times New Roman" w:hAnsi="Times New Roman" w:cs="Times New Roman"/>
        </w:rPr>
      </w:pPr>
    </w:p>
    <w:p w14:paraId="6A7D94F7" w14:textId="77777777" w:rsidR="00937A90" w:rsidRDefault="000F40AE">
      <w:pPr>
        <w:rPr>
          <w:rFonts w:ascii="Times New Roman" w:eastAsia="Times New Roman" w:hAnsi="Times New Roman" w:cs="Times New Roman"/>
        </w:rPr>
      </w:pPr>
      <w:r>
        <w:rPr>
          <w:rFonts w:ascii="Times New Roman" w:eastAsia="Times New Roman" w:hAnsi="Times New Roman" w:cs="Times New Roman"/>
          <w:b/>
          <w:color w:val="000000"/>
        </w:rPr>
        <w:t>IV.</w:t>
      </w:r>
      <w:r>
        <w:rPr>
          <w:rFonts w:ascii="Times New Roman" w:eastAsia="Times New Roman" w:hAnsi="Times New Roman" w:cs="Times New Roman"/>
          <w:b/>
          <w:color w:val="000000"/>
        </w:rPr>
        <w:tab/>
        <w:t>EXECUTIVE DIRECTOR REPORT</w:t>
      </w:r>
      <w:r>
        <w:rPr>
          <w:rFonts w:ascii="Times New Roman" w:eastAsia="Times New Roman" w:hAnsi="Times New Roman" w:cs="Times New Roman"/>
          <w:b/>
        </w:rPr>
        <w:tab/>
      </w:r>
      <w:r>
        <w:rPr>
          <w:rFonts w:ascii="Times New Roman" w:eastAsia="Times New Roman" w:hAnsi="Times New Roman" w:cs="Times New Roman"/>
          <w:b/>
        </w:rPr>
        <w:tab/>
        <w:t xml:space="preserve"> </w:t>
      </w:r>
      <w:r>
        <w:rPr>
          <w:rFonts w:ascii="Times New Roman" w:eastAsia="Times New Roman" w:hAnsi="Times New Roman" w:cs="Times New Roman"/>
          <w:b/>
        </w:rPr>
        <w:t xml:space="preserve">      </w:t>
      </w:r>
      <w:r>
        <w:rPr>
          <w:rFonts w:ascii="Times New Roman" w:eastAsia="Times New Roman" w:hAnsi="Times New Roman" w:cs="Times New Roman"/>
          <w:b/>
          <w:color w:val="000000"/>
        </w:rPr>
        <w:t>Executive Director Finkelstein</w:t>
      </w:r>
    </w:p>
    <w:p w14:paraId="6EC8BBCB" w14:textId="77777777" w:rsidR="00937A90" w:rsidRDefault="000F40AE">
      <w:pPr>
        <w:numPr>
          <w:ilvl w:val="0"/>
          <w:numId w:val="1"/>
        </w:numPr>
        <w:rPr>
          <w:rFonts w:ascii="Arial" w:eastAsia="Arial" w:hAnsi="Arial" w:cs="Arial"/>
          <w:color w:val="000000"/>
        </w:rPr>
      </w:pPr>
      <w:r>
        <w:rPr>
          <w:rFonts w:ascii="Times New Roman" w:eastAsia="Times New Roman" w:hAnsi="Times New Roman" w:cs="Times New Roman"/>
        </w:rPr>
        <w:t xml:space="preserve">CFW shirts ordered, in office end of January – will email once they are in to schedule a time to pick up. </w:t>
      </w:r>
    </w:p>
    <w:p w14:paraId="25D94273" w14:textId="77777777" w:rsidR="00937A90" w:rsidRDefault="00937A90">
      <w:pPr>
        <w:spacing w:after="240"/>
        <w:rPr>
          <w:rFonts w:ascii="Times New Roman" w:eastAsia="Times New Roman" w:hAnsi="Times New Roman" w:cs="Times New Roman"/>
        </w:rPr>
      </w:pPr>
    </w:p>
    <w:p w14:paraId="1AD6F83E" w14:textId="77777777" w:rsidR="00937A90" w:rsidRDefault="000F40AE">
      <w:pPr>
        <w:rPr>
          <w:rFonts w:ascii="Times New Roman" w:eastAsia="Times New Roman" w:hAnsi="Times New Roman" w:cs="Times New Roman"/>
        </w:rPr>
      </w:pPr>
      <w:r>
        <w:rPr>
          <w:rFonts w:ascii="Times New Roman" w:eastAsia="Times New Roman" w:hAnsi="Times New Roman" w:cs="Times New Roman"/>
          <w:b/>
          <w:color w:val="000000"/>
        </w:rPr>
        <w:t xml:space="preserve">V.        COMMITTEE REPORTS </w:t>
      </w:r>
      <w:r>
        <w:rPr>
          <w:rFonts w:ascii="Times New Roman" w:eastAsia="Times New Roman" w:hAnsi="Times New Roman" w:cs="Times New Roman"/>
          <w:color w:val="000000"/>
        </w:rPr>
        <w:br/>
      </w:r>
    </w:p>
    <w:p w14:paraId="43FE1A6C" w14:textId="77777777" w:rsidR="00937A90" w:rsidRDefault="000F40AE">
      <w:pPr>
        <w:ind w:firstLine="720"/>
        <w:rPr>
          <w:rFonts w:ascii="Times New Roman" w:eastAsia="Times New Roman" w:hAnsi="Times New Roman" w:cs="Times New Roman"/>
          <w:b/>
        </w:rPr>
      </w:pPr>
      <w:r>
        <w:rPr>
          <w:rFonts w:ascii="Times New Roman" w:eastAsia="Times New Roman" w:hAnsi="Times New Roman" w:cs="Times New Roman"/>
          <w:b/>
        </w:rPr>
        <w:t xml:space="preserve">a. </w:t>
      </w:r>
      <w:r>
        <w:rPr>
          <w:rFonts w:ascii="Times New Roman" w:eastAsia="Times New Roman" w:hAnsi="Times New Roman" w:cs="Times New Roman"/>
          <w:b/>
          <w:color w:val="000000"/>
        </w:rPr>
        <w:t>PALS</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color w:val="000000"/>
        </w:rPr>
        <w:t>Commissioner Rubin</w:t>
      </w:r>
    </w:p>
    <w:p w14:paraId="0648680C" w14:textId="77777777" w:rsidR="00937A90" w:rsidRDefault="000F40AE">
      <w:pPr>
        <w:numPr>
          <w:ilvl w:val="0"/>
          <w:numId w:val="9"/>
        </w:numPr>
        <w:rPr>
          <w:rFonts w:ascii="Times New Roman" w:eastAsia="Times New Roman" w:hAnsi="Times New Roman" w:cs="Times New Roman"/>
        </w:rPr>
      </w:pPr>
      <w:r>
        <w:rPr>
          <w:rFonts w:ascii="Times New Roman" w:eastAsia="Times New Roman" w:hAnsi="Times New Roman" w:cs="Times New Roman"/>
        </w:rPr>
        <w:t>In attendance were 8 commi</w:t>
      </w:r>
      <w:r>
        <w:rPr>
          <w:rFonts w:ascii="Times New Roman" w:eastAsia="Times New Roman" w:hAnsi="Times New Roman" w:cs="Times New Roman"/>
        </w:rPr>
        <w:t xml:space="preserve">ssioners and 13 legislators. Del. Ariana Kelly did a great job kicking off the session. Overall, there was great discussion from all participants. Perhaps next year, we can do it over the weekend to promote more attendance. </w:t>
      </w:r>
    </w:p>
    <w:p w14:paraId="22CC3A6D" w14:textId="77777777" w:rsidR="00937A90" w:rsidRDefault="000F40AE">
      <w:pPr>
        <w:numPr>
          <w:ilvl w:val="0"/>
          <w:numId w:val="9"/>
        </w:numPr>
        <w:rPr>
          <w:rFonts w:ascii="Times New Roman" w:eastAsia="Times New Roman" w:hAnsi="Times New Roman" w:cs="Times New Roman"/>
        </w:rPr>
      </w:pPr>
      <w:r>
        <w:rPr>
          <w:rFonts w:ascii="Times New Roman" w:eastAsia="Times New Roman" w:hAnsi="Times New Roman" w:cs="Times New Roman"/>
        </w:rPr>
        <w:t>All 5 of our bills are on the MLAW Agenda this year! The session started yesterday.</w:t>
      </w:r>
    </w:p>
    <w:p w14:paraId="0FEA2591" w14:textId="77777777" w:rsidR="00937A90" w:rsidRDefault="000F40AE">
      <w:pPr>
        <w:numPr>
          <w:ilvl w:val="0"/>
          <w:numId w:val="9"/>
        </w:numPr>
        <w:rPr>
          <w:rFonts w:ascii="Times New Roman" w:eastAsia="Times New Roman" w:hAnsi="Times New Roman" w:cs="Times New Roman"/>
        </w:rPr>
      </w:pPr>
      <w:r>
        <w:rPr>
          <w:rFonts w:ascii="Times New Roman" w:eastAsia="Times New Roman" w:hAnsi="Times New Roman" w:cs="Times New Roman"/>
        </w:rPr>
        <w:t>Commissioner Rojas thanks Commissioner Rubin for all her work and organizing the event. All commissioners did a great job in presenting bills. Thank you to the committee to</w:t>
      </w:r>
      <w:r>
        <w:rPr>
          <w:rFonts w:ascii="Times New Roman" w:eastAsia="Times New Roman" w:hAnsi="Times New Roman" w:cs="Times New Roman"/>
        </w:rPr>
        <w:t xml:space="preserve">o! </w:t>
      </w:r>
      <w:r>
        <w:rPr>
          <w:rFonts w:ascii="Times New Roman" w:eastAsia="Times New Roman" w:hAnsi="Times New Roman" w:cs="Times New Roman"/>
        </w:rPr>
        <w:br/>
        <w:t xml:space="preserve"> </w:t>
      </w:r>
    </w:p>
    <w:p w14:paraId="24AFE778" w14:textId="77777777" w:rsidR="00937A90" w:rsidRDefault="000F40AE">
      <w:pPr>
        <w:ind w:firstLine="720"/>
        <w:rPr>
          <w:rFonts w:ascii="Times New Roman" w:eastAsia="Times New Roman" w:hAnsi="Times New Roman" w:cs="Times New Roman"/>
          <w:b/>
        </w:rPr>
      </w:pPr>
      <w:r>
        <w:rPr>
          <w:rFonts w:ascii="Times New Roman" w:eastAsia="Times New Roman" w:hAnsi="Times New Roman" w:cs="Times New Roman"/>
          <w:b/>
        </w:rPr>
        <w:t>b. Program Planning</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Commissioner Enendu</w:t>
      </w:r>
    </w:p>
    <w:p w14:paraId="0B4FBE7D" w14:textId="77777777" w:rsidR="00937A90" w:rsidRDefault="000F40AE">
      <w:pPr>
        <w:numPr>
          <w:ilvl w:val="0"/>
          <w:numId w:val="6"/>
        </w:numPr>
        <w:rPr>
          <w:rFonts w:ascii="Times New Roman" w:eastAsia="Times New Roman" w:hAnsi="Times New Roman" w:cs="Times New Roman"/>
        </w:rPr>
      </w:pPr>
      <w:r>
        <w:rPr>
          <w:rFonts w:ascii="Times New Roman" w:eastAsia="Times New Roman" w:hAnsi="Times New Roman" w:cs="Times New Roman"/>
        </w:rPr>
        <w:t xml:space="preserve">November was a month for a lot of new programs! </w:t>
      </w:r>
    </w:p>
    <w:p w14:paraId="0D4B775D" w14:textId="77777777" w:rsidR="00937A90" w:rsidRDefault="000F40AE">
      <w:pPr>
        <w:numPr>
          <w:ilvl w:val="1"/>
          <w:numId w:val="6"/>
        </w:numPr>
        <w:rPr>
          <w:rFonts w:ascii="Times New Roman" w:eastAsia="Times New Roman" w:hAnsi="Times New Roman" w:cs="Times New Roman"/>
        </w:rPr>
      </w:pPr>
      <w:r>
        <w:rPr>
          <w:rFonts w:ascii="Times New Roman" w:eastAsia="Times New Roman" w:hAnsi="Times New Roman" w:cs="Times New Roman"/>
        </w:rPr>
        <w:t>November 17 - Planning for children with Special Needs. This went very well and will likely be doing another.</w:t>
      </w:r>
    </w:p>
    <w:p w14:paraId="232ED5DF" w14:textId="77777777" w:rsidR="00937A90" w:rsidRDefault="000F40AE">
      <w:pPr>
        <w:numPr>
          <w:ilvl w:val="1"/>
          <w:numId w:val="6"/>
        </w:numPr>
        <w:rPr>
          <w:rFonts w:ascii="Times New Roman" w:eastAsia="Times New Roman" w:hAnsi="Times New Roman" w:cs="Times New Roman"/>
        </w:rPr>
      </w:pPr>
      <w:r>
        <w:rPr>
          <w:rFonts w:ascii="Times New Roman" w:eastAsia="Times New Roman" w:hAnsi="Times New Roman" w:cs="Times New Roman"/>
        </w:rPr>
        <w:t>November 18 - women’s sexual health aw</w:t>
      </w:r>
      <w:r>
        <w:rPr>
          <w:rFonts w:ascii="Times New Roman" w:eastAsia="Times New Roman" w:hAnsi="Times New Roman" w:cs="Times New Roman"/>
        </w:rPr>
        <w:t>areness program. Will host another in the Spring. We forgot to record but will record next time.</w:t>
      </w:r>
    </w:p>
    <w:p w14:paraId="56CF907F" w14:textId="77777777" w:rsidR="00937A90" w:rsidRDefault="000F40AE">
      <w:pPr>
        <w:numPr>
          <w:ilvl w:val="1"/>
          <w:numId w:val="6"/>
        </w:numPr>
        <w:rPr>
          <w:rFonts w:ascii="Times New Roman" w:eastAsia="Times New Roman" w:hAnsi="Times New Roman" w:cs="Times New Roman"/>
        </w:rPr>
      </w:pPr>
      <w:r>
        <w:rPr>
          <w:rFonts w:ascii="Times New Roman" w:eastAsia="Times New Roman" w:hAnsi="Times New Roman" w:cs="Times New Roman"/>
        </w:rPr>
        <w:t>Separation and Divorce seminars are continuing through June.</w:t>
      </w:r>
    </w:p>
    <w:p w14:paraId="73E732B9" w14:textId="77777777" w:rsidR="00937A90" w:rsidRDefault="000F40AE">
      <w:pPr>
        <w:numPr>
          <w:ilvl w:val="0"/>
          <w:numId w:val="6"/>
        </w:numPr>
        <w:rPr>
          <w:rFonts w:ascii="Times New Roman" w:eastAsia="Times New Roman" w:hAnsi="Times New Roman" w:cs="Times New Roman"/>
        </w:rPr>
      </w:pPr>
      <w:r>
        <w:rPr>
          <w:rFonts w:ascii="Times New Roman" w:eastAsia="Times New Roman" w:hAnsi="Times New Roman" w:cs="Times New Roman"/>
        </w:rPr>
        <w:t>We are accepting applications for MoCo Women Making History. We now have 29 responses. Commissioner Enendu will seek help to evaluate nominations.</w:t>
      </w:r>
    </w:p>
    <w:p w14:paraId="0791D434" w14:textId="77777777" w:rsidR="00937A90" w:rsidRDefault="000F40AE">
      <w:pPr>
        <w:numPr>
          <w:ilvl w:val="0"/>
          <w:numId w:val="6"/>
        </w:numPr>
        <w:rPr>
          <w:rFonts w:ascii="Times New Roman" w:eastAsia="Times New Roman" w:hAnsi="Times New Roman" w:cs="Times New Roman"/>
        </w:rPr>
      </w:pPr>
      <w:r>
        <w:rPr>
          <w:rFonts w:ascii="Times New Roman" w:eastAsia="Times New Roman" w:hAnsi="Times New Roman" w:cs="Times New Roman"/>
        </w:rPr>
        <w:t>Programming and SPRE are working together to see how we can create partnerships and enhance our programming.</w:t>
      </w:r>
      <w:r>
        <w:rPr>
          <w:rFonts w:ascii="Times New Roman" w:eastAsia="Times New Roman" w:hAnsi="Times New Roman" w:cs="Times New Roman"/>
        </w:rPr>
        <w:br/>
      </w:r>
    </w:p>
    <w:p w14:paraId="00867F13" w14:textId="77777777" w:rsidR="00937A90" w:rsidRDefault="000F40AE">
      <w:pPr>
        <w:ind w:firstLine="720"/>
        <w:rPr>
          <w:rFonts w:ascii="Times New Roman" w:eastAsia="Times New Roman" w:hAnsi="Times New Roman" w:cs="Times New Roman"/>
        </w:rPr>
      </w:pPr>
      <w:r>
        <w:rPr>
          <w:rFonts w:ascii="Times New Roman" w:eastAsia="Times New Roman" w:hAnsi="Times New Roman" w:cs="Times New Roman"/>
          <w:b/>
        </w:rPr>
        <w:t xml:space="preserve">g. </w:t>
      </w:r>
      <w:r>
        <w:rPr>
          <w:rFonts w:ascii="Times New Roman" w:eastAsia="Times New Roman" w:hAnsi="Times New Roman" w:cs="Times New Roman"/>
          <w:b/>
          <w:color w:val="000000"/>
        </w:rPr>
        <w:t xml:space="preserve">WLB </w:t>
      </w:r>
      <w:r>
        <w:rPr>
          <w:rFonts w:ascii="Times New Roman" w:eastAsia="Times New Roman" w:hAnsi="Times New Roman" w:cs="Times New Roman"/>
          <w:b/>
          <w:color w:val="000000"/>
        </w:rPr>
        <w:tab/>
        <w:t xml:space="preserve">                                                             </w:t>
      </w:r>
      <w:r>
        <w:rPr>
          <w:rFonts w:ascii="Times New Roman" w:eastAsia="Times New Roman" w:hAnsi="Times New Roman" w:cs="Times New Roman"/>
          <w:b/>
        </w:rPr>
        <w:t xml:space="preserve"> </w:t>
      </w:r>
      <w:r>
        <w:rPr>
          <w:rFonts w:ascii="Times New Roman" w:eastAsia="Times New Roman" w:hAnsi="Times New Roman" w:cs="Times New Roman"/>
          <w:b/>
          <w:color w:val="000000"/>
        </w:rPr>
        <w:t>Commissioner Maclay and Argoti</w:t>
      </w:r>
    </w:p>
    <w:p w14:paraId="42C5A783" w14:textId="77777777" w:rsidR="00937A90" w:rsidRDefault="000F40AE">
      <w:pPr>
        <w:numPr>
          <w:ilvl w:val="0"/>
          <w:numId w:val="2"/>
        </w:numPr>
        <w:rPr>
          <w:rFonts w:ascii="Times New Roman" w:eastAsia="Times New Roman" w:hAnsi="Times New Roman" w:cs="Times New Roman"/>
        </w:rPr>
      </w:pPr>
      <w:r>
        <w:rPr>
          <w:rFonts w:ascii="Times New Roman" w:eastAsia="Times New Roman" w:hAnsi="Times New Roman" w:cs="Times New Roman"/>
        </w:rPr>
        <w:t>Voting Women Change Everything on Sunday, January 30, 2022. Registration is now open! Please share with your networks.</w:t>
      </w:r>
    </w:p>
    <w:p w14:paraId="33B81B7E" w14:textId="77777777" w:rsidR="00937A90" w:rsidRDefault="000F40AE">
      <w:pPr>
        <w:numPr>
          <w:ilvl w:val="0"/>
          <w:numId w:val="2"/>
        </w:numPr>
        <w:rPr>
          <w:rFonts w:ascii="Times New Roman" w:eastAsia="Times New Roman" w:hAnsi="Times New Roman" w:cs="Times New Roman"/>
        </w:rPr>
      </w:pPr>
      <w:r>
        <w:rPr>
          <w:rFonts w:ascii="Times New Roman" w:eastAsia="Times New Roman" w:hAnsi="Times New Roman" w:cs="Times New Roman"/>
        </w:rPr>
        <w:t>We also got SSL hour approval for E</w:t>
      </w:r>
      <w:r>
        <w:rPr>
          <w:rFonts w:ascii="Times New Roman" w:eastAsia="Times New Roman" w:hAnsi="Times New Roman" w:cs="Times New Roman"/>
        </w:rPr>
        <w:t>merging Leaders! Flyers will be updated accordingly for distribution.</w:t>
      </w:r>
    </w:p>
    <w:p w14:paraId="390379FB" w14:textId="77777777" w:rsidR="00937A90" w:rsidRDefault="000F40AE">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Commissioner Drew suggested reaching out to family shelters to potentially sponsor student registrations to have access to the information. Commissioner Whitehead Quigley confirmed that </w:t>
      </w:r>
      <w:r>
        <w:rPr>
          <w:rFonts w:ascii="Times New Roman" w:eastAsia="Times New Roman" w:hAnsi="Times New Roman" w:cs="Times New Roman"/>
        </w:rPr>
        <w:t xml:space="preserve">this goes out through MCPS reaching all schools. Please pass along to your connections if those are more effective. Commissioner Drew suggests we send it to those specific organizations as a free opportunity </w:t>
      </w:r>
      <w:proofErr w:type="gramStart"/>
      <w:r>
        <w:rPr>
          <w:rFonts w:ascii="Times New Roman" w:eastAsia="Times New Roman" w:hAnsi="Times New Roman" w:cs="Times New Roman"/>
        </w:rPr>
        <w:t>i.e.</w:t>
      </w:r>
      <w:proofErr w:type="gramEnd"/>
      <w:r>
        <w:rPr>
          <w:rFonts w:ascii="Times New Roman" w:eastAsia="Times New Roman" w:hAnsi="Times New Roman" w:cs="Times New Roman"/>
        </w:rPr>
        <w:t xml:space="preserve"> Linkages to Learning, ACES, Family Justice </w:t>
      </w:r>
      <w:r>
        <w:rPr>
          <w:rFonts w:ascii="Times New Roman" w:eastAsia="Times New Roman" w:hAnsi="Times New Roman" w:cs="Times New Roman"/>
        </w:rPr>
        <w:t>Center, BAK Center.</w:t>
      </w:r>
    </w:p>
    <w:p w14:paraId="556B576B" w14:textId="77777777" w:rsidR="00937A90" w:rsidRDefault="00937A90">
      <w:pPr>
        <w:rPr>
          <w:rFonts w:ascii="Times New Roman" w:eastAsia="Times New Roman" w:hAnsi="Times New Roman" w:cs="Times New Roman"/>
        </w:rPr>
      </w:pPr>
    </w:p>
    <w:p w14:paraId="1205776B" w14:textId="77777777" w:rsidR="00937A90" w:rsidRDefault="000F40AE">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color w:val="000000"/>
        </w:rPr>
        <w:t>VII.       LIAISON REPORTS </w:t>
      </w:r>
    </w:p>
    <w:p w14:paraId="76C30BA6" w14:textId="77777777" w:rsidR="00937A90" w:rsidRDefault="00937A90">
      <w:pPr>
        <w:rPr>
          <w:rFonts w:ascii="Times New Roman" w:eastAsia="Times New Roman" w:hAnsi="Times New Roman" w:cs="Times New Roman"/>
        </w:rPr>
      </w:pPr>
    </w:p>
    <w:p w14:paraId="33A2DFF5" w14:textId="77777777" w:rsidR="00937A90" w:rsidRDefault="000F40AE">
      <w:pPr>
        <w:ind w:firstLine="720"/>
        <w:rPr>
          <w:rFonts w:ascii="Times New Roman" w:eastAsia="Times New Roman" w:hAnsi="Times New Roman" w:cs="Times New Roman"/>
        </w:rPr>
      </w:pPr>
      <w:r>
        <w:rPr>
          <w:rFonts w:ascii="Times New Roman" w:eastAsia="Times New Roman" w:hAnsi="Times New Roman" w:cs="Times New Roman"/>
          <w:b/>
        </w:rPr>
        <w:t>b. HTPC</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t xml:space="preserve">                     Commissioner </w:t>
      </w:r>
      <w:r>
        <w:rPr>
          <w:rFonts w:ascii="Times New Roman" w:eastAsia="Times New Roman" w:hAnsi="Times New Roman" w:cs="Times New Roman"/>
          <w:b/>
        </w:rPr>
        <w:t>Maclay</w:t>
      </w:r>
    </w:p>
    <w:p w14:paraId="0A768F33" w14:textId="77777777" w:rsidR="00937A90" w:rsidRDefault="000F40AE">
      <w:pPr>
        <w:numPr>
          <w:ilvl w:val="0"/>
          <w:numId w:val="7"/>
        </w:numPr>
        <w:rPr>
          <w:rFonts w:ascii="Times New Roman" w:eastAsia="Times New Roman" w:hAnsi="Times New Roman" w:cs="Times New Roman"/>
        </w:rPr>
      </w:pPr>
      <w:r>
        <w:rPr>
          <w:rFonts w:ascii="Times New Roman" w:eastAsia="Times New Roman" w:hAnsi="Times New Roman" w:cs="Times New Roman"/>
        </w:rPr>
        <w:lastRenderedPageBreak/>
        <w:t>Presentation on missing children was held with Office Witherspoon.</w:t>
      </w:r>
    </w:p>
    <w:p w14:paraId="01605F2A" w14:textId="77777777" w:rsidR="00937A90" w:rsidRDefault="000F40AE">
      <w:pPr>
        <w:numPr>
          <w:ilvl w:val="0"/>
          <w:numId w:val="7"/>
        </w:numPr>
        <w:rPr>
          <w:rFonts w:ascii="Times New Roman" w:eastAsia="Times New Roman" w:hAnsi="Times New Roman" w:cs="Times New Roman"/>
        </w:rPr>
      </w:pPr>
      <w:r>
        <w:rPr>
          <w:rFonts w:ascii="Times New Roman" w:eastAsia="Times New Roman" w:hAnsi="Times New Roman" w:cs="Times New Roman"/>
        </w:rPr>
        <w:t xml:space="preserve">It is Human Trafficking Prevention Awareness month. There was a proclamation issued </w:t>
      </w:r>
      <w:r>
        <w:rPr>
          <w:rFonts w:ascii="Times New Roman" w:eastAsia="Times New Roman" w:hAnsi="Times New Roman" w:cs="Times New Roman"/>
        </w:rPr>
        <w:t xml:space="preserve">and social media efforts. </w:t>
      </w:r>
    </w:p>
    <w:p w14:paraId="692F743F" w14:textId="77777777" w:rsidR="00937A90" w:rsidRDefault="000F40AE">
      <w:pPr>
        <w:numPr>
          <w:ilvl w:val="0"/>
          <w:numId w:val="7"/>
        </w:numPr>
        <w:rPr>
          <w:rFonts w:ascii="Times New Roman" w:eastAsia="Times New Roman" w:hAnsi="Times New Roman" w:cs="Times New Roman"/>
        </w:rPr>
      </w:pPr>
      <w:r>
        <w:rPr>
          <w:rFonts w:ascii="Times New Roman" w:eastAsia="Times New Roman" w:hAnsi="Times New Roman" w:cs="Times New Roman"/>
        </w:rPr>
        <w:t>They are working on putting together a poster contest for the spring with MCPS.</w:t>
      </w:r>
    </w:p>
    <w:p w14:paraId="5C8B723F" w14:textId="77777777" w:rsidR="00937A90" w:rsidRDefault="000F40AE">
      <w:pPr>
        <w:numPr>
          <w:ilvl w:val="0"/>
          <w:numId w:val="7"/>
        </w:numPr>
        <w:rPr>
          <w:rFonts w:ascii="Times New Roman" w:eastAsia="Times New Roman" w:hAnsi="Times New Roman" w:cs="Times New Roman"/>
        </w:rPr>
      </w:pPr>
      <w:r>
        <w:rPr>
          <w:rFonts w:ascii="Times New Roman" w:eastAsia="Times New Roman" w:hAnsi="Times New Roman" w:cs="Times New Roman"/>
        </w:rPr>
        <w:t>The Committee is looking to issue a blue dot program (currently active in Baltimore) where resources can easily be shared with victims.</w:t>
      </w:r>
      <w:r>
        <w:rPr>
          <w:rFonts w:ascii="Times New Roman" w:eastAsia="Times New Roman" w:hAnsi="Times New Roman" w:cs="Times New Roman"/>
        </w:rPr>
        <w:br/>
      </w:r>
    </w:p>
    <w:p w14:paraId="6CAACCA0" w14:textId="77777777" w:rsidR="00937A90" w:rsidRDefault="000F40AE">
      <w:pPr>
        <w:ind w:firstLine="720"/>
        <w:rPr>
          <w:rFonts w:ascii="Times New Roman" w:eastAsia="Times New Roman" w:hAnsi="Times New Roman" w:cs="Times New Roman"/>
        </w:rPr>
      </w:pPr>
      <w:r>
        <w:rPr>
          <w:rFonts w:ascii="Times New Roman" w:eastAsia="Times New Roman" w:hAnsi="Times New Roman" w:cs="Times New Roman"/>
          <w:b/>
        </w:rPr>
        <w:t xml:space="preserve">c. Domestic </w:t>
      </w:r>
      <w:r>
        <w:rPr>
          <w:rFonts w:ascii="Times New Roman" w:eastAsia="Times New Roman" w:hAnsi="Times New Roman" w:cs="Times New Roman"/>
          <w:b/>
        </w:rPr>
        <w:t>Violence</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Commissioner Drew</w:t>
      </w:r>
    </w:p>
    <w:p w14:paraId="6F790BFC" w14:textId="77777777" w:rsidR="00937A90" w:rsidRDefault="000F40AE">
      <w:pPr>
        <w:numPr>
          <w:ilvl w:val="0"/>
          <w:numId w:val="7"/>
        </w:numPr>
        <w:rPr>
          <w:rFonts w:ascii="Times New Roman" w:eastAsia="Times New Roman" w:hAnsi="Times New Roman" w:cs="Times New Roman"/>
        </w:rPr>
      </w:pPr>
      <w:r>
        <w:rPr>
          <w:rFonts w:ascii="Times New Roman" w:eastAsia="Times New Roman" w:hAnsi="Times New Roman" w:cs="Times New Roman"/>
        </w:rPr>
        <w:t>Current issue being discussed regarding paroles and probations, where GPS monitoring procedures are being re-evaluated to streamline the availability and transferrin. The committee is writing a letter to alleviate</w:t>
      </w:r>
      <w:r>
        <w:rPr>
          <w:rFonts w:ascii="Times New Roman" w:eastAsia="Times New Roman" w:hAnsi="Times New Roman" w:cs="Times New Roman"/>
        </w:rPr>
        <w:t xml:space="preserve"> this issue.</w:t>
      </w:r>
    </w:p>
    <w:p w14:paraId="11CDB81D" w14:textId="77777777" w:rsidR="00937A90" w:rsidRDefault="000F40AE">
      <w:pPr>
        <w:numPr>
          <w:ilvl w:val="0"/>
          <w:numId w:val="7"/>
        </w:numPr>
        <w:rPr>
          <w:rFonts w:ascii="Times New Roman" w:eastAsia="Times New Roman" w:hAnsi="Times New Roman" w:cs="Times New Roman"/>
        </w:rPr>
      </w:pPr>
      <w:r>
        <w:rPr>
          <w:rFonts w:ascii="Times New Roman" w:eastAsia="Times New Roman" w:hAnsi="Times New Roman" w:cs="Times New Roman"/>
        </w:rPr>
        <w:t>Supporting various bills around domestic violence and stalking.</w:t>
      </w:r>
    </w:p>
    <w:p w14:paraId="1C1CE3DD" w14:textId="77777777" w:rsidR="00937A90" w:rsidRDefault="000F40AE">
      <w:pPr>
        <w:numPr>
          <w:ilvl w:val="0"/>
          <w:numId w:val="7"/>
        </w:numPr>
        <w:rPr>
          <w:rFonts w:ascii="Times New Roman" w:eastAsia="Times New Roman" w:hAnsi="Times New Roman" w:cs="Times New Roman"/>
        </w:rPr>
      </w:pPr>
      <w:r>
        <w:rPr>
          <w:rFonts w:ascii="Times New Roman" w:eastAsia="Times New Roman" w:hAnsi="Times New Roman" w:cs="Times New Roman"/>
        </w:rPr>
        <w:t>The Outreach committee will be connecting with healthcare services (OBGYNs, PCPs).</w:t>
      </w:r>
    </w:p>
    <w:p w14:paraId="1B5E5906" w14:textId="77777777" w:rsidR="00937A90" w:rsidRDefault="000F40AE">
      <w:pPr>
        <w:numPr>
          <w:ilvl w:val="0"/>
          <w:numId w:val="7"/>
        </w:numPr>
        <w:rPr>
          <w:rFonts w:ascii="Times New Roman" w:eastAsia="Times New Roman" w:hAnsi="Times New Roman" w:cs="Times New Roman"/>
        </w:rPr>
      </w:pPr>
      <w:r>
        <w:rPr>
          <w:rFonts w:ascii="Times New Roman" w:eastAsia="Times New Roman" w:hAnsi="Times New Roman" w:cs="Times New Roman"/>
        </w:rPr>
        <w:t xml:space="preserve">Follow HTPC on social media! </w:t>
      </w:r>
      <w:r>
        <w:rPr>
          <w:rFonts w:ascii="Times New Roman" w:eastAsia="Times New Roman" w:hAnsi="Times New Roman" w:cs="Times New Roman"/>
        </w:rPr>
        <w:br/>
      </w:r>
    </w:p>
    <w:p w14:paraId="0D89F674" w14:textId="77777777" w:rsidR="00937A90" w:rsidRDefault="000F40AE">
      <w:pPr>
        <w:ind w:firstLine="720"/>
        <w:rPr>
          <w:rFonts w:ascii="Times New Roman" w:eastAsia="Times New Roman" w:hAnsi="Times New Roman" w:cs="Times New Roman"/>
        </w:rPr>
      </w:pPr>
      <w:r>
        <w:rPr>
          <w:rFonts w:ascii="Times New Roman" w:eastAsia="Times New Roman" w:hAnsi="Times New Roman" w:cs="Times New Roman"/>
          <w:b/>
        </w:rPr>
        <w:t>e. Choose Respect</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Commissioner </w:t>
      </w:r>
      <w:proofErr w:type="gramStart"/>
      <w:r>
        <w:rPr>
          <w:rFonts w:ascii="Times New Roman" w:eastAsia="Times New Roman" w:hAnsi="Times New Roman" w:cs="Times New Roman"/>
        </w:rPr>
        <w:t xml:space="preserve">Whitehead  </w:t>
      </w:r>
      <w:r>
        <w:rPr>
          <w:rFonts w:ascii="Times New Roman" w:eastAsia="Times New Roman" w:hAnsi="Times New Roman" w:cs="Times New Roman"/>
          <w:b/>
        </w:rPr>
        <w:t>Quigley</w:t>
      </w:r>
      <w:proofErr w:type="gramEnd"/>
    </w:p>
    <w:p w14:paraId="00C06742" w14:textId="77777777" w:rsidR="00937A90" w:rsidRDefault="000F40AE">
      <w:pPr>
        <w:numPr>
          <w:ilvl w:val="0"/>
          <w:numId w:val="7"/>
        </w:numPr>
        <w:rPr>
          <w:rFonts w:ascii="Times New Roman" w:eastAsia="Times New Roman" w:hAnsi="Times New Roman" w:cs="Times New Roman"/>
        </w:rPr>
      </w:pPr>
      <w:r>
        <w:rPr>
          <w:rFonts w:ascii="Times New Roman" w:eastAsia="Times New Roman" w:hAnsi="Times New Roman" w:cs="Times New Roman"/>
        </w:rPr>
        <w:t>The PSA Con</w:t>
      </w:r>
      <w:r>
        <w:rPr>
          <w:rFonts w:ascii="Times New Roman" w:eastAsia="Times New Roman" w:hAnsi="Times New Roman" w:cs="Times New Roman"/>
        </w:rPr>
        <w:t>test is open for students to submit a video on healthy teen relationships. The deadline is February 28 and there are already 40 submissions.</w:t>
      </w:r>
    </w:p>
    <w:p w14:paraId="7045FB68" w14:textId="77777777" w:rsidR="00937A90" w:rsidRDefault="000F40AE">
      <w:pPr>
        <w:numPr>
          <w:ilvl w:val="0"/>
          <w:numId w:val="7"/>
        </w:numPr>
        <w:rPr>
          <w:rFonts w:ascii="Times New Roman" w:eastAsia="Times New Roman" w:hAnsi="Times New Roman" w:cs="Times New Roman"/>
        </w:rPr>
      </w:pPr>
      <w:r>
        <w:rPr>
          <w:rFonts w:ascii="Times New Roman" w:eastAsia="Times New Roman" w:hAnsi="Times New Roman" w:cs="Times New Roman"/>
        </w:rPr>
        <w:t xml:space="preserve">For the actual </w:t>
      </w:r>
      <w:proofErr w:type="spellStart"/>
      <w:r>
        <w:rPr>
          <w:rFonts w:ascii="Times New Roman" w:eastAsia="Times New Roman" w:hAnsi="Times New Roman" w:cs="Times New Roman"/>
        </w:rPr>
        <w:t>RespectFest</w:t>
      </w:r>
      <w:proofErr w:type="spellEnd"/>
      <w:r>
        <w:rPr>
          <w:rFonts w:ascii="Times New Roman" w:eastAsia="Times New Roman" w:hAnsi="Times New Roman" w:cs="Times New Roman"/>
        </w:rPr>
        <w:t xml:space="preserve"> event, they are hoping to do a hybrid event due to a great virtual program last year, bu</w:t>
      </w:r>
      <w:r>
        <w:rPr>
          <w:rFonts w:ascii="Times New Roman" w:eastAsia="Times New Roman" w:hAnsi="Times New Roman" w:cs="Times New Roman"/>
        </w:rPr>
        <w:t>t the committee will re-evaluate within the next month to make a call on moving forward with a hybrid event. Tentative events:</w:t>
      </w:r>
    </w:p>
    <w:p w14:paraId="47CAB9F8" w14:textId="77777777" w:rsidR="00937A90" w:rsidRDefault="000F40AE">
      <w:pPr>
        <w:numPr>
          <w:ilvl w:val="1"/>
          <w:numId w:val="7"/>
        </w:numPr>
        <w:rPr>
          <w:rFonts w:ascii="Times New Roman" w:eastAsia="Times New Roman" w:hAnsi="Times New Roman" w:cs="Times New Roman"/>
        </w:rPr>
      </w:pPr>
      <w:r>
        <w:rPr>
          <w:rFonts w:ascii="Times New Roman" w:eastAsia="Times New Roman" w:hAnsi="Times New Roman" w:cs="Times New Roman"/>
        </w:rPr>
        <w:t>Virtual Kick-off call on Sunday, March 20 with asynchronous activities to be done during the week. The week would end on March 27</w:t>
      </w:r>
      <w:r>
        <w:rPr>
          <w:rFonts w:ascii="Times New Roman" w:eastAsia="Times New Roman" w:hAnsi="Times New Roman" w:cs="Times New Roman"/>
        </w:rPr>
        <w:t xml:space="preserve"> with an in-person awards ceremony at the Wheaton Recreation Center.</w:t>
      </w:r>
    </w:p>
    <w:p w14:paraId="474D47C5" w14:textId="77777777" w:rsidR="00937A90" w:rsidRDefault="00937A90">
      <w:pPr>
        <w:spacing w:after="240"/>
        <w:rPr>
          <w:rFonts w:ascii="Times New Roman" w:eastAsia="Times New Roman" w:hAnsi="Times New Roman" w:cs="Times New Roman"/>
        </w:rPr>
      </w:pPr>
    </w:p>
    <w:p w14:paraId="7AC720E3" w14:textId="77777777" w:rsidR="00937A90" w:rsidRDefault="000F40AE">
      <w:pPr>
        <w:rPr>
          <w:rFonts w:ascii="Times New Roman" w:eastAsia="Times New Roman" w:hAnsi="Times New Roman" w:cs="Times New Roman"/>
        </w:rPr>
      </w:pPr>
      <w:r>
        <w:rPr>
          <w:rFonts w:ascii="Times New Roman" w:eastAsia="Times New Roman" w:hAnsi="Times New Roman" w:cs="Times New Roman"/>
          <w:b/>
          <w:color w:val="000000"/>
        </w:rPr>
        <w:t>VIII.    AD HOC COMMITTEE REPORT(</w:t>
      </w:r>
      <w:proofErr w:type="gramStart"/>
      <w:r>
        <w:rPr>
          <w:rFonts w:ascii="Times New Roman" w:eastAsia="Times New Roman" w:hAnsi="Times New Roman" w:cs="Times New Roman"/>
          <w:b/>
          <w:color w:val="000000"/>
        </w:rPr>
        <w:t>S)   </w:t>
      </w:r>
      <w:proofErr w:type="gramEnd"/>
      <w:r>
        <w:rPr>
          <w:rFonts w:ascii="Times New Roman" w:eastAsia="Times New Roman" w:hAnsi="Times New Roman" w:cs="Times New Roman"/>
          <w:b/>
        </w:rPr>
        <w:t xml:space="preserve">- NONE </w:t>
      </w:r>
    </w:p>
    <w:p w14:paraId="444599E1" w14:textId="77777777" w:rsidR="00937A90" w:rsidRDefault="00937A90">
      <w:pPr>
        <w:spacing w:after="240"/>
        <w:rPr>
          <w:rFonts w:ascii="Times New Roman" w:eastAsia="Times New Roman" w:hAnsi="Times New Roman" w:cs="Times New Roman"/>
        </w:rPr>
      </w:pPr>
    </w:p>
    <w:p w14:paraId="3D2D187E" w14:textId="77777777" w:rsidR="00937A90" w:rsidRDefault="000F40AE">
      <w:pPr>
        <w:rPr>
          <w:rFonts w:ascii="Times New Roman" w:eastAsia="Times New Roman" w:hAnsi="Times New Roman" w:cs="Times New Roman"/>
        </w:rPr>
      </w:pPr>
      <w:r>
        <w:rPr>
          <w:rFonts w:ascii="Times New Roman" w:eastAsia="Times New Roman" w:hAnsi="Times New Roman" w:cs="Times New Roman"/>
          <w:b/>
          <w:color w:val="000000"/>
        </w:rPr>
        <w:t>IX.</w:t>
      </w:r>
      <w:r>
        <w:rPr>
          <w:rFonts w:ascii="Times New Roman" w:eastAsia="Times New Roman" w:hAnsi="Times New Roman" w:cs="Times New Roman"/>
          <w:b/>
          <w:color w:val="000000"/>
        </w:rPr>
        <w:tab/>
        <w:t xml:space="preserve">OLD BUSINESS - NONE </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t xml:space="preserve">                       </w:t>
      </w:r>
    </w:p>
    <w:p w14:paraId="061165C1" w14:textId="77777777" w:rsidR="00937A90" w:rsidRDefault="00937A90">
      <w:pPr>
        <w:ind w:left="720"/>
        <w:rPr>
          <w:rFonts w:ascii="Times New Roman" w:eastAsia="Times New Roman" w:hAnsi="Times New Roman" w:cs="Times New Roman"/>
        </w:rPr>
      </w:pPr>
    </w:p>
    <w:p w14:paraId="647957A1" w14:textId="77777777" w:rsidR="00937A90" w:rsidRDefault="000F40AE">
      <w:pPr>
        <w:rPr>
          <w:rFonts w:ascii="Times New Roman" w:eastAsia="Times New Roman" w:hAnsi="Times New Roman" w:cs="Times New Roman"/>
        </w:rPr>
      </w:pPr>
      <w:r>
        <w:rPr>
          <w:rFonts w:ascii="Times New Roman" w:eastAsia="Times New Roman" w:hAnsi="Times New Roman" w:cs="Times New Roman"/>
          <w:b/>
          <w:color w:val="000000"/>
        </w:rPr>
        <w:tab/>
      </w:r>
      <w:r>
        <w:rPr>
          <w:rFonts w:ascii="Times New Roman" w:eastAsia="Times New Roman" w:hAnsi="Times New Roman" w:cs="Times New Roman"/>
          <w:b/>
          <w:color w:val="000000"/>
        </w:rPr>
        <w:tab/>
      </w:r>
    </w:p>
    <w:p w14:paraId="1E23B660" w14:textId="77777777" w:rsidR="00937A90" w:rsidRDefault="000F40AE">
      <w:pPr>
        <w:rPr>
          <w:rFonts w:ascii="Times New Roman" w:eastAsia="Times New Roman" w:hAnsi="Times New Roman" w:cs="Times New Roman"/>
          <w:b/>
          <w:color w:val="000000"/>
        </w:rPr>
      </w:pPr>
      <w:r>
        <w:rPr>
          <w:rFonts w:ascii="Times New Roman" w:eastAsia="Times New Roman" w:hAnsi="Times New Roman" w:cs="Times New Roman"/>
          <w:b/>
          <w:color w:val="000000"/>
        </w:rPr>
        <w:t>X.</w:t>
      </w:r>
      <w:r>
        <w:rPr>
          <w:rFonts w:ascii="Times New Roman" w:eastAsia="Times New Roman" w:hAnsi="Times New Roman" w:cs="Times New Roman"/>
          <w:b/>
          <w:color w:val="000000"/>
        </w:rPr>
        <w:tab/>
        <w:t>NEW BUSINESS</w:t>
      </w:r>
    </w:p>
    <w:p w14:paraId="5B183027" w14:textId="77777777" w:rsidR="00937A90" w:rsidRDefault="000F40AE">
      <w:pPr>
        <w:numPr>
          <w:ilvl w:val="0"/>
          <w:numId w:val="3"/>
        </w:numPr>
        <w:rPr>
          <w:rFonts w:ascii="Times New Roman" w:eastAsia="Times New Roman" w:hAnsi="Times New Roman" w:cs="Times New Roman"/>
          <w:b/>
        </w:rPr>
      </w:pPr>
      <w:r>
        <w:rPr>
          <w:rFonts w:ascii="Times New Roman" w:eastAsia="Times New Roman" w:hAnsi="Times New Roman" w:cs="Times New Roman"/>
          <w:b/>
        </w:rPr>
        <w:t>Climate Stories Ambassadors Project</w:t>
      </w:r>
      <w:r>
        <w:rPr>
          <w:rFonts w:ascii="Times New Roman" w:eastAsia="Times New Roman" w:hAnsi="Times New Roman" w:cs="Times New Roman"/>
          <w:b/>
        </w:rPr>
        <w:tab/>
      </w:r>
      <w:r>
        <w:rPr>
          <w:rFonts w:ascii="Times New Roman" w:eastAsia="Times New Roman" w:hAnsi="Times New Roman" w:cs="Times New Roman"/>
          <w:b/>
        </w:rPr>
        <w:tab/>
        <w:t xml:space="preserve"> Commissioner Maclay and Argoti</w:t>
      </w:r>
    </w:p>
    <w:p w14:paraId="49FC399C" w14:textId="77777777" w:rsidR="00937A90" w:rsidRDefault="000F40AE">
      <w:pPr>
        <w:numPr>
          <w:ilvl w:val="0"/>
          <w:numId w:val="4"/>
        </w:numPr>
        <w:rPr>
          <w:rFonts w:ascii="Times New Roman" w:eastAsia="Times New Roman" w:hAnsi="Times New Roman" w:cs="Times New Roman"/>
        </w:rPr>
      </w:pPr>
      <w:r>
        <w:rPr>
          <w:rFonts w:ascii="Times New Roman" w:eastAsia="Times New Roman" w:hAnsi="Times New Roman" w:cs="Times New Roman"/>
        </w:rPr>
        <w:t>Commissioner Argoti explained the local initiative which is now recruiting for another round of ambassadors. This is county government and supports a national initiative aimed at amplifyi</w:t>
      </w:r>
      <w:r>
        <w:rPr>
          <w:rFonts w:ascii="Times New Roman" w:eastAsia="Times New Roman" w:hAnsi="Times New Roman" w:cs="Times New Roman"/>
        </w:rPr>
        <w:t>ng the voices of county residents. This would be an opportunity to include women’s voices in the project. The extent of this partnership would simply be to share the information and have our logo be included on their website.</w:t>
      </w:r>
    </w:p>
    <w:p w14:paraId="6C3AEFA9" w14:textId="77777777" w:rsidR="00937A90" w:rsidRDefault="000F40AE">
      <w:pPr>
        <w:numPr>
          <w:ilvl w:val="0"/>
          <w:numId w:val="4"/>
        </w:numPr>
        <w:rPr>
          <w:rFonts w:ascii="Times New Roman" w:eastAsia="Times New Roman" w:hAnsi="Times New Roman" w:cs="Times New Roman"/>
        </w:rPr>
      </w:pPr>
      <w:r>
        <w:rPr>
          <w:rFonts w:ascii="Times New Roman" w:eastAsia="Times New Roman" w:hAnsi="Times New Roman" w:cs="Times New Roman"/>
        </w:rPr>
        <w:t>Commissioner Maclay motions th</w:t>
      </w:r>
      <w:r>
        <w:rPr>
          <w:rFonts w:ascii="Times New Roman" w:eastAsia="Times New Roman" w:hAnsi="Times New Roman" w:cs="Times New Roman"/>
        </w:rPr>
        <w:t>at we partner with the Climate Stories Ambassadors Project supporting the Montgomery County Department of Environmental Protection. Commissioner Romero seconds the motion</w:t>
      </w:r>
    </w:p>
    <w:p w14:paraId="2C090601" w14:textId="77777777" w:rsidR="00937A90" w:rsidRDefault="000F40AE">
      <w:pPr>
        <w:numPr>
          <w:ilvl w:val="0"/>
          <w:numId w:val="4"/>
        </w:numPr>
        <w:rPr>
          <w:rFonts w:ascii="Times New Roman" w:eastAsia="Times New Roman" w:hAnsi="Times New Roman" w:cs="Times New Roman"/>
        </w:rPr>
      </w:pPr>
      <w:r>
        <w:rPr>
          <w:rFonts w:ascii="Times New Roman" w:eastAsia="Times New Roman" w:hAnsi="Times New Roman" w:cs="Times New Roman"/>
        </w:rPr>
        <w:t>Commissioners asked for more time to review materials to discuss logo guidelines.</w:t>
      </w:r>
    </w:p>
    <w:p w14:paraId="71382582" w14:textId="77777777" w:rsidR="00937A90" w:rsidRDefault="000F40AE">
      <w:pPr>
        <w:numPr>
          <w:ilvl w:val="0"/>
          <w:numId w:val="4"/>
        </w:numPr>
        <w:rPr>
          <w:rFonts w:ascii="Times New Roman" w:eastAsia="Times New Roman" w:hAnsi="Times New Roman" w:cs="Times New Roman"/>
        </w:rPr>
      </w:pPr>
      <w:r>
        <w:rPr>
          <w:rFonts w:ascii="Times New Roman" w:eastAsia="Times New Roman" w:hAnsi="Times New Roman" w:cs="Times New Roman"/>
        </w:rPr>
        <w:t>Com</w:t>
      </w:r>
      <w:r>
        <w:rPr>
          <w:rFonts w:ascii="Times New Roman" w:eastAsia="Times New Roman" w:hAnsi="Times New Roman" w:cs="Times New Roman"/>
        </w:rPr>
        <w:t xml:space="preserve">missioner Clark moves to postpone the motion until we have more information. Commissioner Romero seconds. </w:t>
      </w:r>
    </w:p>
    <w:p w14:paraId="1203E191" w14:textId="77777777" w:rsidR="00937A90" w:rsidRDefault="000F40AE">
      <w:pPr>
        <w:numPr>
          <w:ilvl w:val="0"/>
          <w:numId w:val="4"/>
        </w:numPr>
        <w:rPr>
          <w:rFonts w:ascii="Times New Roman" w:eastAsia="Times New Roman" w:hAnsi="Times New Roman" w:cs="Times New Roman"/>
        </w:rPr>
      </w:pPr>
      <w:r>
        <w:rPr>
          <w:rFonts w:ascii="Times New Roman" w:eastAsia="Times New Roman" w:hAnsi="Times New Roman" w:cs="Times New Roman"/>
        </w:rPr>
        <w:lastRenderedPageBreak/>
        <w:t>Procedural Question: Commissioner Shenoy asked about the process for adding items under new business. It was clarified that if a vote is needed, havi</w:t>
      </w:r>
      <w:r>
        <w:rPr>
          <w:rFonts w:ascii="Times New Roman" w:eastAsia="Times New Roman" w:hAnsi="Times New Roman" w:cs="Times New Roman"/>
        </w:rPr>
        <w:t>ng it ahead of time is helpful to flag for the executive committee.</w:t>
      </w:r>
    </w:p>
    <w:p w14:paraId="39F13C89" w14:textId="77777777" w:rsidR="00937A90" w:rsidRDefault="000F40AE">
      <w:pPr>
        <w:ind w:firstLine="720"/>
        <w:rPr>
          <w:rFonts w:ascii="Times New Roman" w:eastAsia="Times New Roman" w:hAnsi="Times New Roman" w:cs="Times New Roman"/>
          <w:b/>
        </w:rPr>
      </w:pPr>
      <w:r>
        <w:rPr>
          <w:rFonts w:ascii="Times New Roman" w:eastAsia="Times New Roman" w:hAnsi="Times New Roman" w:cs="Times New Roman"/>
          <w:b/>
        </w:rPr>
        <w:t>b.  Maryland Reentry Alliance</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Commissioner Rojas</w:t>
      </w:r>
    </w:p>
    <w:p w14:paraId="76AC2AD5" w14:textId="77777777" w:rsidR="00937A90" w:rsidRDefault="000F40AE">
      <w:pPr>
        <w:numPr>
          <w:ilvl w:val="0"/>
          <w:numId w:val="5"/>
        </w:numPr>
        <w:rPr>
          <w:rFonts w:ascii="Times New Roman" w:eastAsia="Times New Roman" w:hAnsi="Times New Roman" w:cs="Times New Roman"/>
        </w:rPr>
      </w:pPr>
      <w:r>
        <w:rPr>
          <w:rFonts w:ascii="Times New Roman" w:eastAsia="Times New Roman" w:hAnsi="Times New Roman" w:cs="Times New Roman"/>
        </w:rPr>
        <w:t>Commissioner Rojas will send more information via email for an email vote. The pre-release center has been closed since 2019 so the CFW</w:t>
      </w:r>
      <w:r>
        <w:rPr>
          <w:rFonts w:ascii="Times New Roman" w:eastAsia="Times New Roman" w:hAnsi="Times New Roman" w:cs="Times New Roman"/>
        </w:rPr>
        <w:t xml:space="preserve"> needs to find new strategies to help this population and hire for that part-time position. The U.S. Attorney's Office for the District of MD is looking to put together a re-entry council and is looking for a representative for all counties. Commissioner R</w:t>
      </w:r>
      <w:r>
        <w:rPr>
          <w:rFonts w:ascii="Times New Roman" w:eastAsia="Times New Roman" w:hAnsi="Times New Roman" w:cs="Times New Roman"/>
        </w:rPr>
        <w:t xml:space="preserve">ojas made a point that Baltimore is usually very well </w:t>
      </w:r>
      <w:proofErr w:type="gramStart"/>
      <w:r>
        <w:rPr>
          <w:rFonts w:ascii="Times New Roman" w:eastAsia="Times New Roman" w:hAnsi="Times New Roman" w:cs="Times New Roman"/>
        </w:rPr>
        <w:t>represented</w:t>
      </w:r>
      <w:proofErr w:type="gramEnd"/>
      <w:r>
        <w:rPr>
          <w:rFonts w:ascii="Times New Roman" w:eastAsia="Times New Roman" w:hAnsi="Times New Roman" w:cs="Times New Roman"/>
        </w:rPr>
        <w:t xml:space="preserve"> and we should connect with these statewide efforts including training and funding opportunities.</w:t>
      </w:r>
    </w:p>
    <w:p w14:paraId="45F43021" w14:textId="77777777" w:rsidR="00937A90" w:rsidRDefault="000F40AE">
      <w:pPr>
        <w:numPr>
          <w:ilvl w:val="0"/>
          <w:numId w:val="5"/>
        </w:numPr>
        <w:rPr>
          <w:rFonts w:ascii="Times New Roman" w:eastAsia="Times New Roman" w:hAnsi="Times New Roman" w:cs="Times New Roman"/>
        </w:rPr>
      </w:pPr>
      <w:r>
        <w:rPr>
          <w:rFonts w:ascii="Times New Roman" w:eastAsia="Times New Roman" w:hAnsi="Times New Roman" w:cs="Times New Roman"/>
        </w:rPr>
        <w:t xml:space="preserve">The next meeting is on January </w:t>
      </w:r>
      <w:proofErr w:type="gramStart"/>
      <w:r>
        <w:rPr>
          <w:rFonts w:ascii="Times New Roman" w:eastAsia="Times New Roman" w:hAnsi="Times New Roman" w:cs="Times New Roman"/>
        </w:rPr>
        <w:t>25</w:t>
      </w:r>
      <w:proofErr w:type="gramEnd"/>
      <w:r>
        <w:rPr>
          <w:rFonts w:ascii="Times New Roman" w:eastAsia="Times New Roman" w:hAnsi="Times New Roman" w:cs="Times New Roman"/>
        </w:rPr>
        <w:t xml:space="preserve"> so we need to vote before then.</w:t>
      </w:r>
    </w:p>
    <w:p w14:paraId="43E73A7B" w14:textId="77777777" w:rsidR="00937A90" w:rsidRDefault="000F40AE">
      <w:pPr>
        <w:numPr>
          <w:ilvl w:val="0"/>
          <w:numId w:val="5"/>
        </w:numPr>
        <w:rPr>
          <w:rFonts w:ascii="Times New Roman" w:eastAsia="Times New Roman" w:hAnsi="Times New Roman" w:cs="Times New Roman"/>
        </w:rPr>
      </w:pPr>
      <w:r>
        <w:rPr>
          <w:rFonts w:ascii="Times New Roman" w:eastAsia="Times New Roman" w:hAnsi="Times New Roman" w:cs="Times New Roman"/>
        </w:rPr>
        <w:t>Commissioner Shenoy asked i</w:t>
      </w:r>
      <w:r>
        <w:rPr>
          <w:rFonts w:ascii="Times New Roman" w:eastAsia="Times New Roman" w:hAnsi="Times New Roman" w:cs="Times New Roman"/>
        </w:rPr>
        <w:t xml:space="preserve">f we </w:t>
      </w:r>
      <w:proofErr w:type="gramStart"/>
      <w:r>
        <w:rPr>
          <w:rFonts w:ascii="Times New Roman" w:eastAsia="Times New Roman" w:hAnsi="Times New Roman" w:cs="Times New Roman"/>
        </w:rPr>
        <w:t>are able to</w:t>
      </w:r>
      <w:proofErr w:type="gramEnd"/>
      <w:r>
        <w:rPr>
          <w:rFonts w:ascii="Times New Roman" w:eastAsia="Times New Roman" w:hAnsi="Times New Roman" w:cs="Times New Roman"/>
        </w:rPr>
        <w:t xml:space="preserve"> participate in these Maryland-wide efforts without approval from our county council. ED Finkelstein gave an example that the U.S. Attorney's Office also runs the </w:t>
      </w:r>
      <w:proofErr w:type="gramStart"/>
      <w:r>
        <w:rPr>
          <w:rFonts w:ascii="Times New Roman" w:eastAsia="Times New Roman" w:hAnsi="Times New Roman" w:cs="Times New Roman"/>
        </w:rPr>
        <w:t>HTPTF</w:t>
      </w:r>
      <w:proofErr w:type="gramEnd"/>
      <w:r>
        <w:rPr>
          <w:rFonts w:ascii="Times New Roman" w:eastAsia="Times New Roman" w:hAnsi="Times New Roman" w:cs="Times New Roman"/>
        </w:rPr>
        <w:t xml:space="preserve"> and she sits on this.</w:t>
      </w:r>
    </w:p>
    <w:p w14:paraId="18BB4805" w14:textId="77777777" w:rsidR="00937A90" w:rsidRDefault="000F40AE">
      <w:pPr>
        <w:numPr>
          <w:ilvl w:val="0"/>
          <w:numId w:val="5"/>
        </w:numPr>
        <w:rPr>
          <w:rFonts w:ascii="Times New Roman" w:eastAsia="Times New Roman" w:hAnsi="Times New Roman" w:cs="Times New Roman"/>
        </w:rPr>
      </w:pPr>
      <w:r>
        <w:rPr>
          <w:rFonts w:ascii="Times New Roman" w:eastAsia="Times New Roman" w:hAnsi="Times New Roman" w:cs="Times New Roman"/>
        </w:rPr>
        <w:t>Commissioner Rojas moves that the CFW joins the M</w:t>
      </w:r>
      <w:r>
        <w:rPr>
          <w:rFonts w:ascii="Times New Roman" w:eastAsia="Times New Roman" w:hAnsi="Times New Roman" w:cs="Times New Roman"/>
        </w:rPr>
        <w:t xml:space="preserve">aryland Reentry Alliance as a liaison position. Commissioner Maclay seconds. </w:t>
      </w:r>
    </w:p>
    <w:p w14:paraId="63C6984B" w14:textId="77777777" w:rsidR="00937A90" w:rsidRDefault="000F40AE">
      <w:pPr>
        <w:numPr>
          <w:ilvl w:val="0"/>
          <w:numId w:val="5"/>
        </w:numPr>
        <w:rPr>
          <w:rFonts w:ascii="Times New Roman" w:eastAsia="Times New Roman" w:hAnsi="Times New Roman" w:cs="Times New Roman"/>
        </w:rPr>
      </w:pPr>
      <w:r>
        <w:rPr>
          <w:rFonts w:ascii="Times New Roman" w:eastAsia="Times New Roman" w:hAnsi="Times New Roman" w:cs="Times New Roman"/>
        </w:rPr>
        <w:t>All in favor with (11 votes). The motion is approved.</w:t>
      </w:r>
      <w:r>
        <w:rPr>
          <w:rFonts w:ascii="Times New Roman" w:eastAsia="Times New Roman" w:hAnsi="Times New Roman" w:cs="Times New Roman"/>
        </w:rPr>
        <w:br/>
      </w:r>
    </w:p>
    <w:p w14:paraId="54CD6317" w14:textId="77777777" w:rsidR="00937A90" w:rsidRDefault="000F40AE">
      <w:pPr>
        <w:ind w:firstLine="720"/>
        <w:rPr>
          <w:rFonts w:ascii="Times New Roman" w:eastAsia="Times New Roman" w:hAnsi="Times New Roman" w:cs="Times New Roman"/>
        </w:rPr>
      </w:pPr>
      <w:r>
        <w:rPr>
          <w:rFonts w:ascii="Times New Roman" w:eastAsia="Times New Roman" w:hAnsi="Times New Roman" w:cs="Times New Roman"/>
        </w:rPr>
        <w:t>c. Please sign up to proctor CFW Programs!</w:t>
      </w:r>
      <w:r>
        <w:rPr>
          <w:rFonts w:ascii="Times New Roman" w:eastAsia="Times New Roman" w:hAnsi="Times New Roman" w:cs="Times New Roman"/>
        </w:rPr>
        <w:br/>
      </w:r>
    </w:p>
    <w:p w14:paraId="665F4E22" w14:textId="77777777" w:rsidR="00937A90" w:rsidRDefault="000F40AE">
      <w:pPr>
        <w:ind w:left="720"/>
        <w:rPr>
          <w:rFonts w:ascii="Times New Roman" w:eastAsia="Times New Roman" w:hAnsi="Times New Roman" w:cs="Times New Roman"/>
        </w:rPr>
      </w:pPr>
      <w:r>
        <w:rPr>
          <w:rFonts w:ascii="Times New Roman" w:eastAsia="Times New Roman" w:hAnsi="Times New Roman" w:cs="Times New Roman"/>
        </w:rPr>
        <w:t>d. Commissioner Weisel has resigned from the commission. The search committee w</w:t>
      </w:r>
      <w:r>
        <w:rPr>
          <w:rFonts w:ascii="Times New Roman" w:eastAsia="Times New Roman" w:hAnsi="Times New Roman" w:cs="Times New Roman"/>
        </w:rPr>
        <w:t>ill reach out to the next person on our list.</w:t>
      </w:r>
    </w:p>
    <w:p w14:paraId="714553F4" w14:textId="77777777" w:rsidR="00937A90" w:rsidRDefault="00937A90">
      <w:pPr>
        <w:ind w:left="720"/>
        <w:rPr>
          <w:rFonts w:ascii="Times New Roman" w:eastAsia="Times New Roman" w:hAnsi="Times New Roman" w:cs="Times New Roman"/>
          <w:color w:val="000000"/>
        </w:rPr>
      </w:pPr>
    </w:p>
    <w:p w14:paraId="0BB29D2C" w14:textId="77777777" w:rsidR="00937A90" w:rsidRDefault="000F40AE">
      <w:pPr>
        <w:rPr>
          <w:rFonts w:ascii="Times New Roman" w:eastAsia="Times New Roman" w:hAnsi="Times New Roman" w:cs="Times New Roman"/>
        </w:rPr>
      </w:pPr>
      <w:r>
        <w:rPr>
          <w:rFonts w:ascii="Times New Roman" w:eastAsia="Times New Roman" w:hAnsi="Times New Roman" w:cs="Times New Roman"/>
          <w:b/>
          <w:color w:val="000000"/>
        </w:rPr>
        <w:t>XI.      Adjourn</w:t>
      </w:r>
    </w:p>
    <w:p w14:paraId="5E445941" w14:textId="77777777" w:rsidR="00937A90" w:rsidRDefault="000F40AE">
      <w:pPr>
        <w:rPr>
          <w:rFonts w:ascii="Times New Roman" w:eastAsia="Times New Roman" w:hAnsi="Times New Roman" w:cs="Times New Roman"/>
        </w:rPr>
      </w:pPr>
      <w:r>
        <w:rPr>
          <w:rFonts w:ascii="Times New Roman" w:eastAsia="Times New Roman" w:hAnsi="Times New Roman" w:cs="Times New Roman"/>
          <w:color w:val="000000"/>
        </w:rPr>
        <w:t>            Meeting adjourned at 8:</w:t>
      </w:r>
      <w:r>
        <w:rPr>
          <w:rFonts w:ascii="Times New Roman" w:eastAsia="Times New Roman" w:hAnsi="Times New Roman" w:cs="Times New Roman"/>
        </w:rPr>
        <w:t>49</w:t>
      </w:r>
      <w:r>
        <w:rPr>
          <w:rFonts w:ascii="Times New Roman" w:eastAsia="Times New Roman" w:hAnsi="Times New Roman" w:cs="Times New Roman"/>
          <w:color w:val="000000"/>
        </w:rPr>
        <w:t xml:space="preserve">pm.  </w:t>
      </w:r>
    </w:p>
    <w:p w14:paraId="7F20FC42" w14:textId="77777777" w:rsidR="00937A90" w:rsidRDefault="00937A90">
      <w:pPr>
        <w:rPr>
          <w:rFonts w:ascii="Times New Roman" w:eastAsia="Times New Roman" w:hAnsi="Times New Roman" w:cs="Times New Roman"/>
        </w:rPr>
      </w:pPr>
    </w:p>
    <w:p w14:paraId="2F7A7487" w14:textId="77777777" w:rsidR="00937A90" w:rsidRDefault="00937A90">
      <w:pPr>
        <w:rPr>
          <w:rFonts w:ascii="Times New Roman" w:eastAsia="Times New Roman" w:hAnsi="Times New Roman" w:cs="Times New Roman"/>
        </w:rPr>
      </w:pPr>
    </w:p>
    <w:sectPr w:rsidR="00937A90">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3B80DF" w14:textId="77777777" w:rsidR="00000000" w:rsidRDefault="000F40AE">
      <w:r>
        <w:separator/>
      </w:r>
    </w:p>
  </w:endnote>
  <w:endnote w:type="continuationSeparator" w:id="0">
    <w:p w14:paraId="7A25A4A8" w14:textId="77777777" w:rsidR="00000000" w:rsidRDefault="000F4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7E47E" w14:textId="77777777" w:rsidR="00937A90" w:rsidRDefault="00937A90">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A1303" w14:textId="77777777" w:rsidR="00937A90" w:rsidRDefault="000F40AE">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1</w:t>
    </w:r>
    <w:r>
      <w:rPr>
        <w:rFonts w:ascii="Times New Roman" w:eastAsia="Times New Roman" w:hAnsi="Times New Roman"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E70D2" w14:textId="77777777" w:rsidR="00937A90" w:rsidRDefault="00937A9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FF227" w14:textId="77777777" w:rsidR="00000000" w:rsidRDefault="000F40AE">
      <w:r>
        <w:separator/>
      </w:r>
    </w:p>
  </w:footnote>
  <w:footnote w:type="continuationSeparator" w:id="0">
    <w:p w14:paraId="17279789" w14:textId="77777777" w:rsidR="00000000" w:rsidRDefault="000F4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F8D23" w14:textId="77777777" w:rsidR="00937A90" w:rsidRDefault="000F40AE">
    <w:pPr>
      <w:pBdr>
        <w:top w:val="nil"/>
        <w:left w:val="nil"/>
        <w:bottom w:val="nil"/>
        <w:right w:val="nil"/>
        <w:between w:val="nil"/>
      </w:pBdr>
      <w:tabs>
        <w:tab w:val="center" w:pos="4680"/>
        <w:tab w:val="right" w:pos="9360"/>
      </w:tabs>
      <w:rPr>
        <w:color w:val="000000"/>
      </w:rPr>
    </w:pPr>
    <w:r>
      <w:rPr>
        <w:noProof/>
        <w:color w:val="000000"/>
      </w:rPr>
      <mc:AlternateContent>
        <mc:Choice Requires="wps">
          <w:drawing>
            <wp:anchor distT="0" distB="0" distL="114300" distR="114300" simplePos="0" relativeHeight="251659264" behindDoc="1" locked="0" layoutInCell="1" hidden="0" allowOverlap="1" wp14:anchorId="48D7971E" wp14:editId="11CD328B">
              <wp:simplePos x="0" y="0"/>
              <wp:positionH relativeFrom="margin">
                <wp:align>center</wp:align>
              </wp:positionH>
              <wp:positionV relativeFrom="margin">
                <wp:align>center</wp:align>
              </wp:positionV>
              <wp:extent cx="5953125" cy="1990725"/>
              <wp:effectExtent l="0" t="0" r="0" b="0"/>
              <wp:wrapNone/>
              <wp:docPr id="1" name=""/>
              <wp:cNvGraphicFramePr/>
              <a:graphic xmlns:a="http://schemas.openxmlformats.org/drawingml/2006/main">
                <a:graphicData uri="http://schemas.microsoft.com/office/word/2010/wordprocessingShape">
                  <wps:wsp>
                    <wps:cNvSpPr/>
                    <wps:spPr>
                      <a:xfrm>
                        <a:off x="2374200" y="2789400"/>
                        <a:ext cx="5943600" cy="1981200"/>
                      </a:xfrm>
                      <a:prstGeom prst="rect">
                        <a:avLst/>
                      </a:prstGeom>
                    </wps:spPr>
                    <wps:txbx>
                      <w:txbxContent>
                        <w:p w14:paraId="2B65787A" w14:textId="77777777" w:rsidR="00937A90" w:rsidRDefault="000F40AE">
                          <w:pPr>
                            <w:jc w:val="center"/>
                            <w:textDirection w:val="btLr"/>
                          </w:pPr>
                          <w:r>
                            <w:rPr>
                              <w:rFonts w:ascii="Arial" w:eastAsia="Arial" w:hAnsi="Arial" w:cs="Arial"/>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48D7971E" id="_x0000_s1026" style="position:absolute;margin-left:0;margin-top:0;width:468.75pt;height:156.75pt;z-index:-251657216;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" filled="f" stroked="f">
              <v:textbox inset="2.53958mm,2.53958mm,2.53958mm,2.53958mm">
                <w:txbxContent>
                  <w:p w14:paraId="2B65787A" w14:textId="77777777" w:rsidR="00937A90" w:rsidRDefault="000F40AE">
                    <w:pPr>
                      <w:jc w:val="center"/>
                      <w:textDirection w:val="btLr"/>
                    </w:pPr>
                    <w:r>
                      <w:rPr>
                        <w:rFonts w:ascii="Arial" w:eastAsia="Arial" w:hAnsi="Arial" w:cs="Arial"/>
                        <w:color w:val="C0C0C0"/>
                        <w:sz w:val="144"/>
                      </w:rPr>
                      <w:t>DRAFT</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55891" w14:textId="77777777" w:rsidR="00937A90" w:rsidRDefault="00937A90">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AC0C0" w14:textId="77777777" w:rsidR="00937A90" w:rsidRDefault="000F40AE">
    <w:pPr>
      <w:pBdr>
        <w:top w:val="nil"/>
        <w:left w:val="nil"/>
        <w:bottom w:val="nil"/>
        <w:right w:val="nil"/>
        <w:between w:val="nil"/>
      </w:pBdr>
      <w:tabs>
        <w:tab w:val="center" w:pos="4680"/>
        <w:tab w:val="right" w:pos="9360"/>
      </w:tabs>
      <w:rPr>
        <w:color w:val="000000"/>
      </w:rPr>
    </w:pPr>
    <w:r>
      <w:rPr>
        <w:noProof/>
        <w:color w:val="000000"/>
      </w:rPr>
      <mc:AlternateContent>
        <mc:Choice Requires="wps">
          <w:drawing>
            <wp:anchor distT="0" distB="0" distL="114300" distR="114300" simplePos="0" relativeHeight="251658240" behindDoc="1" locked="0" layoutInCell="1" hidden="0" allowOverlap="1" wp14:anchorId="0818AD68" wp14:editId="35C11705">
              <wp:simplePos x="0" y="0"/>
              <wp:positionH relativeFrom="margin">
                <wp:align>center</wp:align>
              </wp:positionH>
              <wp:positionV relativeFrom="margin">
                <wp:align>center</wp:align>
              </wp:positionV>
              <wp:extent cx="5953125" cy="1990725"/>
              <wp:effectExtent l="0" t="0" r="0" b="0"/>
              <wp:wrapNone/>
              <wp:docPr id="2" name=""/>
              <wp:cNvGraphicFramePr/>
              <a:graphic xmlns:a="http://schemas.openxmlformats.org/drawingml/2006/main">
                <a:graphicData uri="http://schemas.microsoft.com/office/word/2010/wordprocessingShape">
                  <wps:wsp>
                    <wps:cNvSpPr/>
                    <wps:spPr>
                      <a:xfrm>
                        <a:off x="2374200" y="2789400"/>
                        <a:ext cx="5943600" cy="1981200"/>
                      </a:xfrm>
                      <a:prstGeom prst="rect">
                        <a:avLst/>
                      </a:prstGeom>
                    </wps:spPr>
                    <wps:txbx>
                      <w:txbxContent>
                        <w:p w14:paraId="4B9CE30C" w14:textId="77777777" w:rsidR="00937A90" w:rsidRDefault="000F40AE">
                          <w:pPr>
                            <w:jc w:val="center"/>
                            <w:textDirection w:val="btLr"/>
                          </w:pPr>
                          <w:r>
                            <w:rPr>
                              <w:rFonts w:ascii="Arial" w:eastAsia="Arial" w:hAnsi="Arial" w:cs="Arial"/>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0818AD68" id="_x0000_s1027" style="position:absolute;margin-left:0;margin-top:0;width:468.75pt;height:156.75pt;z-index:-251658240;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" filled="f" stroked="f">
              <v:textbox inset="2.53958mm,2.53958mm,2.53958mm,2.53958mm">
                <w:txbxContent>
                  <w:p w14:paraId="4B9CE30C" w14:textId="77777777" w:rsidR="00937A90" w:rsidRDefault="000F40AE">
                    <w:pPr>
                      <w:jc w:val="center"/>
                      <w:textDirection w:val="btLr"/>
                    </w:pPr>
                    <w:r>
                      <w:rPr>
                        <w:rFonts w:ascii="Arial" w:eastAsia="Arial" w:hAnsi="Arial" w:cs="Arial"/>
                        <w:color w:val="C0C0C0"/>
                        <w:sz w:val="144"/>
                      </w:rPr>
                      <w:t>DRAFT</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74341E"/>
    <w:multiLevelType w:val="multilevel"/>
    <w:tmpl w:val="5C7802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A34375B"/>
    <w:multiLevelType w:val="multilevel"/>
    <w:tmpl w:val="ACF47D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A77582A"/>
    <w:multiLevelType w:val="multilevel"/>
    <w:tmpl w:val="3E2204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AEC6345"/>
    <w:multiLevelType w:val="multilevel"/>
    <w:tmpl w:val="59929A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97E612E"/>
    <w:multiLevelType w:val="multilevel"/>
    <w:tmpl w:val="C6320D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9BE6D36"/>
    <w:multiLevelType w:val="multilevel"/>
    <w:tmpl w:val="F86830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C1655EB"/>
    <w:multiLevelType w:val="multilevel"/>
    <w:tmpl w:val="A2CAB1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3C793E87"/>
    <w:multiLevelType w:val="multilevel"/>
    <w:tmpl w:val="FE2EE1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A515A68"/>
    <w:multiLevelType w:val="multilevel"/>
    <w:tmpl w:val="1690EE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4C203C35"/>
    <w:multiLevelType w:val="multilevel"/>
    <w:tmpl w:val="EEA4B6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59AB2FF7"/>
    <w:multiLevelType w:val="multilevel"/>
    <w:tmpl w:val="AC92F0B2"/>
    <w:lvl w:ilvl="0">
      <w:start w:val="1"/>
      <w:numFmt w:val="bullet"/>
      <w:lvlText w:val="●"/>
      <w:lvlJc w:val="left"/>
      <w:pPr>
        <w:ind w:left="1440" w:hanging="360"/>
      </w:pPr>
      <w:rPr>
        <w:rFonts w:ascii="Noto Sans Symbols" w:eastAsia="Noto Sans Symbols" w:hAnsi="Noto Sans Symbols" w:cs="Noto Sans Symbols"/>
        <w:sz w:val="20"/>
        <w:szCs w:val="20"/>
      </w:rPr>
    </w:lvl>
    <w:lvl w:ilvl="1">
      <w:start w:val="1"/>
      <w:numFmt w:val="bullet"/>
      <w:lvlText w:val="o"/>
      <w:lvlJc w:val="left"/>
      <w:pPr>
        <w:ind w:left="2160" w:hanging="360"/>
      </w:pPr>
      <w:rPr>
        <w:rFonts w:ascii="Courier New" w:eastAsia="Courier New" w:hAnsi="Courier New" w:cs="Courier New"/>
        <w:sz w:val="20"/>
        <w:szCs w:val="20"/>
      </w:rPr>
    </w:lvl>
    <w:lvl w:ilvl="2">
      <w:start w:val="1"/>
      <w:numFmt w:val="bullet"/>
      <w:lvlText w:val="▪"/>
      <w:lvlJc w:val="left"/>
      <w:pPr>
        <w:ind w:left="2880" w:hanging="360"/>
      </w:pPr>
      <w:rPr>
        <w:rFonts w:ascii="Noto Sans Symbols" w:eastAsia="Noto Sans Symbols" w:hAnsi="Noto Sans Symbols" w:cs="Noto Sans Symbols"/>
        <w:sz w:val="20"/>
        <w:szCs w:val="20"/>
      </w:rPr>
    </w:lvl>
    <w:lvl w:ilvl="3">
      <w:start w:val="1"/>
      <w:numFmt w:val="bullet"/>
      <w:lvlText w:val="▪"/>
      <w:lvlJc w:val="left"/>
      <w:pPr>
        <w:ind w:left="3600" w:hanging="360"/>
      </w:pPr>
      <w:rPr>
        <w:rFonts w:ascii="Noto Sans Symbols" w:eastAsia="Noto Sans Symbols" w:hAnsi="Noto Sans Symbols" w:cs="Noto Sans Symbols"/>
        <w:sz w:val="20"/>
        <w:szCs w:val="20"/>
      </w:rPr>
    </w:lvl>
    <w:lvl w:ilvl="4">
      <w:start w:val="1"/>
      <w:numFmt w:val="bullet"/>
      <w:lvlText w:val="▪"/>
      <w:lvlJc w:val="left"/>
      <w:pPr>
        <w:ind w:left="4320" w:hanging="360"/>
      </w:pPr>
      <w:rPr>
        <w:rFonts w:ascii="Noto Sans Symbols" w:eastAsia="Noto Sans Symbols" w:hAnsi="Noto Sans Symbols" w:cs="Noto Sans Symbols"/>
        <w:sz w:val="20"/>
        <w:szCs w:val="20"/>
      </w:rPr>
    </w:lvl>
    <w:lvl w:ilvl="5">
      <w:start w:val="1"/>
      <w:numFmt w:val="bullet"/>
      <w:lvlText w:val="▪"/>
      <w:lvlJc w:val="left"/>
      <w:pPr>
        <w:ind w:left="5040" w:hanging="360"/>
      </w:pPr>
      <w:rPr>
        <w:rFonts w:ascii="Noto Sans Symbols" w:eastAsia="Noto Sans Symbols" w:hAnsi="Noto Sans Symbols" w:cs="Noto Sans Symbols"/>
        <w:sz w:val="20"/>
        <w:szCs w:val="20"/>
      </w:rPr>
    </w:lvl>
    <w:lvl w:ilvl="6">
      <w:start w:val="1"/>
      <w:numFmt w:val="bullet"/>
      <w:lvlText w:val="▪"/>
      <w:lvlJc w:val="left"/>
      <w:pPr>
        <w:ind w:left="5760" w:hanging="360"/>
      </w:pPr>
      <w:rPr>
        <w:rFonts w:ascii="Noto Sans Symbols" w:eastAsia="Noto Sans Symbols" w:hAnsi="Noto Sans Symbols" w:cs="Noto Sans Symbols"/>
        <w:sz w:val="20"/>
        <w:szCs w:val="20"/>
      </w:rPr>
    </w:lvl>
    <w:lvl w:ilvl="7">
      <w:start w:val="1"/>
      <w:numFmt w:val="bullet"/>
      <w:lvlText w:val="▪"/>
      <w:lvlJc w:val="left"/>
      <w:pPr>
        <w:ind w:left="6480" w:hanging="360"/>
      </w:pPr>
      <w:rPr>
        <w:rFonts w:ascii="Noto Sans Symbols" w:eastAsia="Noto Sans Symbols" w:hAnsi="Noto Sans Symbols" w:cs="Noto Sans Symbols"/>
        <w:sz w:val="20"/>
        <w:szCs w:val="20"/>
      </w:rPr>
    </w:lvl>
    <w:lvl w:ilvl="8">
      <w:start w:val="1"/>
      <w:numFmt w:val="bullet"/>
      <w:lvlText w:val="▪"/>
      <w:lvlJc w:val="left"/>
      <w:pPr>
        <w:ind w:left="7200" w:hanging="360"/>
      </w:pPr>
      <w:rPr>
        <w:rFonts w:ascii="Noto Sans Symbols" w:eastAsia="Noto Sans Symbols" w:hAnsi="Noto Sans Symbols" w:cs="Noto Sans Symbols"/>
        <w:sz w:val="20"/>
        <w:szCs w:val="20"/>
      </w:rPr>
    </w:lvl>
  </w:abstractNum>
  <w:num w:numId="1">
    <w:abstractNumId w:val="3"/>
  </w:num>
  <w:num w:numId="2">
    <w:abstractNumId w:val="5"/>
  </w:num>
  <w:num w:numId="3">
    <w:abstractNumId w:val="6"/>
  </w:num>
  <w:num w:numId="4">
    <w:abstractNumId w:val="10"/>
  </w:num>
  <w:num w:numId="5">
    <w:abstractNumId w:val="7"/>
  </w:num>
  <w:num w:numId="6">
    <w:abstractNumId w:val="1"/>
  </w:num>
  <w:num w:numId="7">
    <w:abstractNumId w:val="4"/>
  </w:num>
  <w:num w:numId="8">
    <w:abstractNumId w:val="0"/>
  </w:num>
  <w:num w:numId="9">
    <w:abstractNumId w:val="9"/>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A90"/>
    <w:rsid w:val="000F40AE"/>
    <w:rsid w:val="00937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B085B"/>
  <w15:docId w15:val="{B696C183-407B-4B18-A158-B0A9000D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1160</Words>
  <Characters>6614</Characters>
  <Application>Microsoft Office Word</Application>
  <DocSecurity>0</DocSecurity>
  <Lines>55</Lines>
  <Paragraphs>15</Paragraphs>
  <ScaleCrop>false</ScaleCrop>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Finkelstein, Jodi</dc:creator>
  <cp:lastModifiedBy>Finkelstein, Jodi</cp:lastModifiedBy>
  <cp:revision>2</cp:revision>
  <dcterms:created xsi:type="dcterms:W3CDTF">2022-03-08T22:22:00Z</dcterms:created>
  <dcterms:modified xsi:type="dcterms:W3CDTF">2022-03-08T22:22:00Z</dcterms:modified>
</cp:coreProperties>
</file>