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5D26" w14:textId="25544C32" w:rsidR="004B7555" w:rsidRDefault="00EC67AD" w:rsidP="00EC67AD">
      <w:pPr>
        <w:spacing w:after="201" w:line="259" w:lineRule="auto"/>
        <w:ind w:right="0"/>
        <w:rPr>
          <w:color w:val="0000CC"/>
          <w:sz w:val="24"/>
          <w:szCs w:val="24"/>
        </w:rPr>
      </w:pPr>
      <w:r>
        <w:rPr>
          <w:noProof/>
        </w:rPr>
        <w:drawing>
          <wp:inline distT="0" distB="0" distL="0" distR="0" wp14:anchorId="6DD607FD" wp14:editId="46FD69F3">
            <wp:extent cx="919513" cy="928116"/>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6"/>
                    <a:stretch>
                      <a:fillRect/>
                    </a:stretch>
                  </pic:blipFill>
                  <pic:spPr>
                    <a:xfrm>
                      <a:off x="0" y="0"/>
                      <a:ext cx="919513" cy="928116"/>
                    </a:xfrm>
                    <a:prstGeom prst="rect">
                      <a:avLst/>
                    </a:prstGeom>
                  </pic:spPr>
                </pic:pic>
              </a:graphicData>
            </a:graphic>
          </wp:inline>
        </w:drawing>
      </w:r>
    </w:p>
    <w:p w14:paraId="0116A6E2" w14:textId="67530554" w:rsidR="00EC67AD" w:rsidRPr="00EC67AD" w:rsidRDefault="00EC67AD" w:rsidP="00EC67AD">
      <w:pPr>
        <w:spacing w:after="201" w:line="259" w:lineRule="auto"/>
        <w:ind w:right="0"/>
        <w:rPr>
          <w:color w:val="0000CC"/>
          <w:sz w:val="24"/>
          <w:szCs w:val="24"/>
        </w:rPr>
      </w:pPr>
      <w:r w:rsidRPr="00EC67AD">
        <w:rPr>
          <w:color w:val="0000CC"/>
          <w:sz w:val="24"/>
          <w:szCs w:val="24"/>
        </w:rPr>
        <w:t>COMMISSION ON HUMAN RIGHTS</w:t>
      </w:r>
    </w:p>
    <w:p w14:paraId="199240FB" w14:textId="77777777" w:rsidR="004B7555" w:rsidRDefault="004B7555" w:rsidP="009762C9">
      <w:pPr>
        <w:pStyle w:val="Header"/>
        <w:ind w:left="0" w:firstLine="0"/>
        <w:jc w:val="both"/>
        <w:rPr>
          <w:rFonts w:ascii="Arial" w:hAnsi="Arial" w:cs="Arial"/>
          <w:sz w:val="24"/>
          <w:szCs w:val="24"/>
        </w:rPr>
      </w:pPr>
    </w:p>
    <w:p w14:paraId="413347B7" w14:textId="695A097F" w:rsidR="004B7555" w:rsidRPr="003557BF" w:rsidRDefault="003557BF" w:rsidP="003557BF">
      <w:pPr>
        <w:jc w:val="left"/>
        <w:rPr>
          <w:rFonts w:ascii="Arial" w:hAnsi="Arial" w:cs="Arial"/>
          <w:b/>
          <w:bCs/>
          <w:sz w:val="24"/>
          <w:szCs w:val="24"/>
        </w:rPr>
      </w:pPr>
      <w:r w:rsidRPr="003557BF">
        <w:rPr>
          <w:rFonts w:ascii="Arial" w:hAnsi="Arial" w:cs="Arial"/>
          <w:b/>
          <w:bCs/>
          <w:sz w:val="24"/>
          <w:szCs w:val="24"/>
        </w:rPr>
        <w:t xml:space="preserve">Montgomery County Human Rights Commission Statement on Recent </w:t>
      </w:r>
      <w:r w:rsidR="00C373A5">
        <w:rPr>
          <w:rFonts w:ascii="Arial" w:hAnsi="Arial" w:cs="Arial"/>
          <w:b/>
          <w:bCs/>
          <w:sz w:val="24"/>
          <w:szCs w:val="24"/>
        </w:rPr>
        <w:t>A</w:t>
      </w:r>
      <w:r w:rsidRPr="003557BF">
        <w:rPr>
          <w:rFonts w:ascii="Arial" w:hAnsi="Arial" w:cs="Arial"/>
          <w:b/>
          <w:bCs/>
          <w:sz w:val="24"/>
          <w:szCs w:val="24"/>
        </w:rPr>
        <w:t>ttacks on Human Rights</w:t>
      </w:r>
      <w:r w:rsidR="00C373A5">
        <w:rPr>
          <w:rFonts w:ascii="Arial" w:hAnsi="Arial" w:cs="Arial"/>
          <w:b/>
          <w:bCs/>
          <w:sz w:val="24"/>
          <w:szCs w:val="24"/>
        </w:rPr>
        <w:t xml:space="preserve"> in</w:t>
      </w:r>
      <w:r w:rsidRPr="003557BF">
        <w:rPr>
          <w:rFonts w:ascii="Arial" w:hAnsi="Arial" w:cs="Arial"/>
          <w:b/>
          <w:bCs/>
          <w:sz w:val="24"/>
          <w:szCs w:val="24"/>
        </w:rPr>
        <w:t xml:space="preserve"> Minneapolis, Minnesota</w:t>
      </w:r>
    </w:p>
    <w:p w14:paraId="31BDD664" w14:textId="77777777" w:rsidR="005655CC" w:rsidRDefault="005655CC" w:rsidP="003557BF">
      <w:pPr>
        <w:jc w:val="left"/>
        <w:rPr>
          <w:rFonts w:ascii="Arial" w:hAnsi="Arial" w:cs="Arial"/>
          <w:sz w:val="24"/>
          <w:szCs w:val="24"/>
        </w:rPr>
      </w:pPr>
    </w:p>
    <w:p w14:paraId="4C28A099" w14:textId="4C429794" w:rsidR="004B7555" w:rsidRDefault="004B7555" w:rsidP="003557BF">
      <w:pPr>
        <w:jc w:val="left"/>
        <w:rPr>
          <w:rFonts w:ascii="Arial" w:hAnsi="Arial" w:cs="Arial"/>
          <w:sz w:val="24"/>
          <w:szCs w:val="24"/>
        </w:rPr>
      </w:pPr>
      <w:r w:rsidRPr="003557BF">
        <w:rPr>
          <w:rFonts w:ascii="Arial" w:hAnsi="Arial" w:cs="Arial"/>
          <w:sz w:val="24"/>
          <w:szCs w:val="24"/>
        </w:rPr>
        <w:t>The recent horrific events in Minneapolis should cause all who cherish human rights to be alarmed.  The conduct of federal immigration and border patrol officers in harassing, arresting and injuring peaceful protesters is outrageous and demands condemnation by all who support constitutional and human rights.  Montgomery County Executive Marc Elrich has issued a statement condemning the tragic killing of Renee Good by an ICE agent in Minneapolis.  The Montgomery County Human Rights Commission endorses the County Executive's statement and emphasizes that the residents of Montgomery County can be assured that their human rights will be respected and protected by the Montgomery County government.</w:t>
      </w:r>
    </w:p>
    <w:p w14:paraId="1A887F37" w14:textId="166B69CF" w:rsidR="00C373A5" w:rsidRDefault="00C373A5" w:rsidP="003557BF">
      <w:pPr>
        <w:jc w:val="left"/>
        <w:rPr>
          <w:rFonts w:ascii="Arial" w:hAnsi="Arial" w:cs="Arial"/>
          <w:sz w:val="24"/>
          <w:szCs w:val="24"/>
        </w:rPr>
      </w:pPr>
      <w:r>
        <w:rPr>
          <w:rFonts w:ascii="Arial" w:hAnsi="Arial" w:cs="Arial"/>
          <w:sz w:val="24"/>
          <w:szCs w:val="24"/>
        </w:rPr>
        <w:t>The Honorable William E. England, Chair</w:t>
      </w:r>
    </w:p>
    <w:p w14:paraId="38D37DBF" w14:textId="2F636DFD" w:rsidR="00C373A5" w:rsidRDefault="00C373A5" w:rsidP="003557BF">
      <w:pPr>
        <w:jc w:val="left"/>
        <w:rPr>
          <w:rFonts w:ascii="Arial" w:hAnsi="Arial" w:cs="Arial"/>
          <w:sz w:val="24"/>
          <w:szCs w:val="24"/>
        </w:rPr>
      </w:pPr>
      <w:r>
        <w:rPr>
          <w:rFonts w:ascii="Arial" w:hAnsi="Arial" w:cs="Arial"/>
          <w:sz w:val="24"/>
          <w:szCs w:val="24"/>
        </w:rPr>
        <w:t>Okianer Christian Dark, Vice Chair</w:t>
      </w:r>
    </w:p>
    <w:p w14:paraId="6D2EB2FA" w14:textId="77777777" w:rsidR="00C373A5" w:rsidRPr="003557BF" w:rsidRDefault="00C373A5" w:rsidP="003557BF">
      <w:pPr>
        <w:jc w:val="left"/>
        <w:rPr>
          <w:rFonts w:ascii="Arial" w:hAnsi="Arial" w:cs="Arial"/>
          <w:sz w:val="24"/>
          <w:szCs w:val="24"/>
        </w:rPr>
      </w:pPr>
    </w:p>
    <w:p w14:paraId="7B4FF268" w14:textId="77777777" w:rsidR="002C1CDB" w:rsidRDefault="002C1CDB" w:rsidP="004B7555">
      <w:pPr>
        <w:pStyle w:val="xxmsonormal"/>
        <w:rPr>
          <w:rFonts w:ascii="Arial" w:hAnsi="Arial" w:cs="Arial"/>
          <w:color w:val="000000"/>
        </w:rPr>
      </w:pPr>
    </w:p>
    <w:p w14:paraId="48F9513B" w14:textId="77777777" w:rsidR="002C1CDB" w:rsidRDefault="002C1CDB" w:rsidP="004B7555">
      <w:pPr>
        <w:pStyle w:val="xxmsonormal"/>
        <w:rPr>
          <w:rFonts w:ascii="Arial" w:hAnsi="Arial" w:cs="Arial"/>
          <w:color w:val="000000"/>
        </w:rPr>
      </w:pPr>
    </w:p>
    <w:p w14:paraId="7448268F" w14:textId="77777777" w:rsidR="002C1CDB" w:rsidRDefault="002C1CDB" w:rsidP="004B7555">
      <w:pPr>
        <w:pStyle w:val="xxmsonormal"/>
        <w:rPr>
          <w:rFonts w:ascii="Arial" w:hAnsi="Arial" w:cs="Arial"/>
          <w:color w:val="000000"/>
        </w:rPr>
      </w:pPr>
    </w:p>
    <w:p w14:paraId="7AAE37BE" w14:textId="77777777" w:rsidR="002C1CDB" w:rsidRDefault="002C1CDB" w:rsidP="004B7555">
      <w:pPr>
        <w:pStyle w:val="xxmsonormal"/>
        <w:rPr>
          <w:rFonts w:ascii="Arial" w:hAnsi="Arial" w:cs="Arial"/>
          <w:color w:val="000000"/>
        </w:rPr>
      </w:pPr>
    </w:p>
    <w:p w14:paraId="17FCEF60" w14:textId="77777777" w:rsidR="002C1CDB" w:rsidRDefault="002C1CDB" w:rsidP="004B7555">
      <w:pPr>
        <w:pStyle w:val="xxmsonormal"/>
        <w:rPr>
          <w:rFonts w:ascii="Arial" w:hAnsi="Arial" w:cs="Arial"/>
          <w:color w:val="000000"/>
        </w:rPr>
      </w:pPr>
    </w:p>
    <w:p w14:paraId="5C1A950C" w14:textId="77777777" w:rsidR="002C1CDB" w:rsidRDefault="002C1CDB" w:rsidP="004B7555">
      <w:pPr>
        <w:pStyle w:val="xxmsonormal"/>
        <w:rPr>
          <w:rFonts w:ascii="Arial" w:hAnsi="Arial" w:cs="Arial"/>
          <w:color w:val="000000"/>
        </w:rPr>
      </w:pPr>
    </w:p>
    <w:p w14:paraId="3A2107B9" w14:textId="77777777" w:rsidR="002C1CDB" w:rsidRDefault="002C1CDB" w:rsidP="004B7555">
      <w:pPr>
        <w:pStyle w:val="xxmsonormal"/>
        <w:rPr>
          <w:rFonts w:ascii="Arial" w:hAnsi="Arial" w:cs="Arial"/>
          <w:color w:val="000000"/>
        </w:rPr>
      </w:pPr>
    </w:p>
    <w:p w14:paraId="3CB7C68B" w14:textId="77777777" w:rsidR="002C1CDB" w:rsidRDefault="002C1CDB" w:rsidP="004B7555">
      <w:pPr>
        <w:pStyle w:val="xxmsonormal"/>
        <w:rPr>
          <w:rFonts w:ascii="Arial" w:hAnsi="Arial" w:cs="Arial"/>
          <w:color w:val="000000"/>
        </w:rPr>
      </w:pPr>
    </w:p>
    <w:p w14:paraId="0B6E4C3A" w14:textId="77777777" w:rsidR="002C1CDB" w:rsidRDefault="002C1CDB" w:rsidP="004B7555">
      <w:pPr>
        <w:pStyle w:val="xxmsonormal"/>
        <w:rPr>
          <w:rFonts w:ascii="Arial" w:hAnsi="Arial" w:cs="Arial"/>
          <w:color w:val="000000"/>
        </w:rPr>
      </w:pPr>
    </w:p>
    <w:p w14:paraId="39555977" w14:textId="77777777" w:rsidR="002C1CDB" w:rsidRDefault="002C1CDB" w:rsidP="004B7555">
      <w:pPr>
        <w:pStyle w:val="xxmsonormal"/>
        <w:rPr>
          <w:rFonts w:ascii="Arial" w:hAnsi="Arial" w:cs="Arial"/>
          <w:color w:val="000000"/>
        </w:rPr>
      </w:pPr>
    </w:p>
    <w:p w14:paraId="6F5A4A0E" w14:textId="77777777" w:rsidR="002C1CDB" w:rsidRDefault="002C1CDB" w:rsidP="004B7555">
      <w:pPr>
        <w:pStyle w:val="xxmsonormal"/>
        <w:rPr>
          <w:rFonts w:ascii="Arial" w:hAnsi="Arial" w:cs="Arial"/>
          <w:color w:val="000000"/>
        </w:rPr>
      </w:pPr>
    </w:p>
    <w:p w14:paraId="78BC240B" w14:textId="77777777" w:rsidR="002C1CDB" w:rsidRDefault="002C1CDB" w:rsidP="004B7555">
      <w:pPr>
        <w:pStyle w:val="xxmsonormal"/>
        <w:rPr>
          <w:rFonts w:ascii="Arial" w:hAnsi="Arial" w:cs="Arial"/>
          <w:color w:val="000000"/>
        </w:rPr>
      </w:pPr>
    </w:p>
    <w:p w14:paraId="27602A6B" w14:textId="77777777" w:rsidR="002C1CDB" w:rsidRDefault="002C1CDB" w:rsidP="004B7555">
      <w:pPr>
        <w:pStyle w:val="xxmsonormal"/>
        <w:rPr>
          <w:rFonts w:ascii="Arial" w:hAnsi="Arial" w:cs="Arial"/>
          <w:color w:val="000000"/>
        </w:rPr>
      </w:pPr>
    </w:p>
    <w:p w14:paraId="7B006AF4" w14:textId="77777777" w:rsidR="002C1CDB" w:rsidRDefault="002C1CDB" w:rsidP="004B7555">
      <w:pPr>
        <w:pStyle w:val="xxmsonormal"/>
        <w:rPr>
          <w:rFonts w:ascii="Arial" w:hAnsi="Arial" w:cs="Arial"/>
          <w:color w:val="000000"/>
        </w:rPr>
      </w:pPr>
    </w:p>
    <w:p w14:paraId="4E6EA24A" w14:textId="77777777" w:rsidR="002C1CDB" w:rsidRDefault="002C1CDB" w:rsidP="004B7555">
      <w:pPr>
        <w:pStyle w:val="xxmsonormal"/>
        <w:rPr>
          <w:rFonts w:ascii="Arial" w:hAnsi="Arial" w:cs="Arial"/>
          <w:color w:val="000000"/>
        </w:rPr>
      </w:pPr>
    </w:p>
    <w:p w14:paraId="3C9779FA" w14:textId="77777777" w:rsidR="009762C9" w:rsidRPr="004B7555" w:rsidRDefault="009762C9" w:rsidP="009762C9">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rPr>
      </w:pPr>
    </w:p>
    <w:p w14:paraId="3BA955E4" w14:textId="77777777" w:rsidR="00A4270C" w:rsidRDefault="00A4270C" w:rsidP="009F29E1">
      <w:pPr>
        <w:pStyle w:val="NormalWeb"/>
        <w:shd w:val="clear" w:color="auto" w:fill="FFFFFF"/>
        <w:spacing w:before="0" w:beforeAutospacing="0" w:after="0" w:afterAutospacing="0"/>
        <w:rPr>
          <w:color w:val="242424"/>
          <w:sz w:val="22"/>
          <w:szCs w:val="22"/>
          <w:bdr w:val="none" w:sz="0" w:space="0" w:color="auto" w:frame="1"/>
        </w:rPr>
      </w:pPr>
    </w:p>
    <w:p w14:paraId="30F2D3E8" w14:textId="77777777" w:rsidR="004B7555" w:rsidRDefault="004B7555" w:rsidP="009F29E1">
      <w:pPr>
        <w:pStyle w:val="NormalWeb"/>
        <w:shd w:val="clear" w:color="auto" w:fill="FFFFFF"/>
        <w:spacing w:before="0" w:beforeAutospacing="0" w:after="0" w:afterAutospacing="0"/>
        <w:rPr>
          <w:color w:val="242424"/>
          <w:sz w:val="22"/>
          <w:szCs w:val="22"/>
          <w:bdr w:val="none" w:sz="0" w:space="0" w:color="auto" w:frame="1"/>
        </w:rPr>
      </w:pPr>
    </w:p>
    <w:p w14:paraId="0D85D97B" w14:textId="77777777" w:rsidR="009F29E1" w:rsidRDefault="009F29E1" w:rsidP="009F29E1">
      <w:pPr>
        <w:spacing w:after="0" w:line="259" w:lineRule="auto"/>
        <w:ind w:right="0"/>
        <w:jc w:val="right"/>
        <w:rPr>
          <w:i/>
          <w:iCs/>
          <w:color w:val="000000" w:themeColor="text1"/>
        </w:rPr>
      </w:pPr>
    </w:p>
    <w:p w14:paraId="4F638F26" w14:textId="77777777" w:rsidR="00A4270C" w:rsidRDefault="00A4270C" w:rsidP="009F29E1">
      <w:pPr>
        <w:spacing w:after="0" w:line="259" w:lineRule="auto"/>
        <w:ind w:right="0"/>
        <w:jc w:val="right"/>
        <w:rPr>
          <w:i/>
          <w:iCs/>
          <w:color w:val="000000" w:themeColor="text1"/>
        </w:rPr>
      </w:pPr>
    </w:p>
    <w:p w14:paraId="6AC6310C" w14:textId="77777777" w:rsidR="009F29E1" w:rsidRDefault="009F29E1" w:rsidP="009F29E1">
      <w:pPr>
        <w:spacing w:after="0" w:line="259" w:lineRule="auto"/>
        <w:ind w:right="0"/>
        <w:jc w:val="right"/>
        <w:rPr>
          <w:i/>
          <w:iCs/>
          <w:color w:val="000000" w:themeColor="text1"/>
        </w:rPr>
      </w:pPr>
    </w:p>
    <w:p w14:paraId="502B8643" w14:textId="77777777" w:rsidR="009F29E1" w:rsidRPr="009F29E1" w:rsidRDefault="009F29E1" w:rsidP="009F29E1">
      <w:pPr>
        <w:spacing w:after="0" w:line="259" w:lineRule="auto"/>
        <w:ind w:right="0"/>
        <w:rPr>
          <w:b/>
          <w:bCs/>
          <w:color w:val="0000CC"/>
          <w:sz w:val="18"/>
          <w:szCs w:val="18"/>
        </w:rPr>
      </w:pPr>
      <w:r w:rsidRPr="009F29E1">
        <w:rPr>
          <w:b/>
          <w:bCs/>
          <w:color w:val="0000CC"/>
          <w:sz w:val="18"/>
          <w:szCs w:val="18"/>
        </w:rPr>
        <w:t>Office of Human Rights</w:t>
      </w:r>
    </w:p>
    <w:p w14:paraId="636C708E" w14:textId="22821C2D" w:rsidR="0018288C" w:rsidRPr="00EC67AD" w:rsidRDefault="009F29E1" w:rsidP="004B7555">
      <w:pPr>
        <w:spacing w:after="0" w:line="259" w:lineRule="auto"/>
        <w:ind w:right="0"/>
        <w:rPr>
          <w:color w:val="0000CC"/>
        </w:rPr>
      </w:pPr>
      <w:r w:rsidRPr="009F29E1">
        <w:rPr>
          <w:b/>
          <w:bCs/>
          <w:color w:val="0000CC"/>
          <w:sz w:val="18"/>
          <w:szCs w:val="18"/>
        </w:rPr>
        <w:t xml:space="preserve">21 Maryland Avenue, Suite 330 • Rockville, Maryland 20850 • 240-777-8450 • 240-777-8480 TTY • 240-777-8460 FAX </w:t>
      </w:r>
      <w:hyperlink r:id="rId7" w:history="1">
        <w:r w:rsidRPr="009F29E1">
          <w:rPr>
            <w:rStyle w:val="Hyperlink"/>
            <w:b/>
            <w:bCs/>
            <w:sz w:val="18"/>
            <w:szCs w:val="18"/>
          </w:rPr>
          <w:t>www.montgomerycountymd.gov</w:t>
        </w:r>
      </w:hyperlink>
    </w:p>
    <w:sectPr w:rsidR="0018288C" w:rsidRPr="00EC67AD" w:rsidSect="009F29E1">
      <w:footerReference w:type="default" r:id="rId8"/>
      <w:pgSz w:w="12240" w:h="15840"/>
      <w:pgMar w:top="432"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CCCB" w14:textId="77777777" w:rsidR="00CD4091" w:rsidRDefault="00CD4091" w:rsidP="00821CC5">
      <w:pPr>
        <w:spacing w:after="0" w:line="240" w:lineRule="auto"/>
      </w:pPr>
      <w:r>
        <w:separator/>
      </w:r>
    </w:p>
  </w:endnote>
  <w:endnote w:type="continuationSeparator" w:id="0">
    <w:p w14:paraId="08245B7A" w14:textId="77777777" w:rsidR="00CD4091" w:rsidRDefault="00CD4091" w:rsidP="0082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DD44" w14:textId="03EC82FA" w:rsidR="00821CC5" w:rsidRDefault="0082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683F" w14:textId="77777777" w:rsidR="00CD4091" w:rsidRDefault="00CD4091" w:rsidP="00821CC5">
      <w:pPr>
        <w:spacing w:after="0" w:line="240" w:lineRule="auto"/>
      </w:pPr>
      <w:r>
        <w:separator/>
      </w:r>
    </w:p>
  </w:footnote>
  <w:footnote w:type="continuationSeparator" w:id="0">
    <w:p w14:paraId="4A528BFF" w14:textId="77777777" w:rsidR="00CD4091" w:rsidRDefault="00CD4091" w:rsidP="00821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78"/>
    <w:rsid w:val="001415FC"/>
    <w:rsid w:val="0018288C"/>
    <w:rsid w:val="002049DB"/>
    <w:rsid w:val="00273F2D"/>
    <w:rsid w:val="002C1CDB"/>
    <w:rsid w:val="003557BF"/>
    <w:rsid w:val="003757BD"/>
    <w:rsid w:val="00427E05"/>
    <w:rsid w:val="00445F85"/>
    <w:rsid w:val="004A618E"/>
    <w:rsid w:val="004B7555"/>
    <w:rsid w:val="004C163D"/>
    <w:rsid w:val="005655CC"/>
    <w:rsid w:val="005E0941"/>
    <w:rsid w:val="00757DFE"/>
    <w:rsid w:val="00821CC5"/>
    <w:rsid w:val="00933B87"/>
    <w:rsid w:val="00947356"/>
    <w:rsid w:val="009762C9"/>
    <w:rsid w:val="009F29E1"/>
    <w:rsid w:val="00A4270C"/>
    <w:rsid w:val="00BA159B"/>
    <w:rsid w:val="00C373A5"/>
    <w:rsid w:val="00C548AB"/>
    <w:rsid w:val="00CA5F8F"/>
    <w:rsid w:val="00CD4091"/>
    <w:rsid w:val="00D25B7D"/>
    <w:rsid w:val="00D620DB"/>
    <w:rsid w:val="00DF2F78"/>
    <w:rsid w:val="00E729F5"/>
    <w:rsid w:val="00E86CAE"/>
    <w:rsid w:val="00EC67AD"/>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5B8"/>
  <w15:docId w15:val="{1606EAA0-71AF-4A5E-9985-AEDD7544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60" w:lineRule="auto"/>
      <w:ind w:left="10" w:right="166" w:hanging="10"/>
      <w:jc w:val="center"/>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9762C9"/>
    <w:pPr>
      <w:keepNext/>
      <w:keepLines/>
      <w:spacing w:before="360" w:after="80" w:line="278" w:lineRule="auto"/>
      <w:ind w:left="0" w:right="0"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9F5"/>
    <w:pPr>
      <w:spacing w:before="100" w:beforeAutospacing="1" w:after="100" w:afterAutospacing="1" w:line="240" w:lineRule="auto"/>
      <w:ind w:left="0" w:right="0" w:firstLine="0"/>
      <w:jc w:val="left"/>
    </w:pPr>
    <w:rPr>
      <w:color w:val="auto"/>
      <w:sz w:val="24"/>
      <w:szCs w:val="24"/>
    </w:rPr>
  </w:style>
  <w:style w:type="character" w:styleId="Hyperlink">
    <w:name w:val="Hyperlink"/>
    <w:basedOn w:val="DefaultParagraphFont"/>
    <w:uiPriority w:val="99"/>
    <w:unhideWhenUsed/>
    <w:rsid w:val="0018288C"/>
    <w:rPr>
      <w:color w:val="0563C1" w:themeColor="hyperlink"/>
      <w:u w:val="single"/>
    </w:rPr>
  </w:style>
  <w:style w:type="character" w:styleId="UnresolvedMention">
    <w:name w:val="Unresolved Mention"/>
    <w:basedOn w:val="DefaultParagraphFont"/>
    <w:uiPriority w:val="99"/>
    <w:semiHidden/>
    <w:unhideWhenUsed/>
    <w:rsid w:val="0018288C"/>
    <w:rPr>
      <w:color w:val="605E5C"/>
      <w:shd w:val="clear" w:color="auto" w:fill="E1DFDD"/>
    </w:rPr>
  </w:style>
  <w:style w:type="paragraph" w:styleId="NoSpacing">
    <w:name w:val="No Spacing"/>
    <w:uiPriority w:val="1"/>
    <w:qFormat/>
    <w:rsid w:val="00821CC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21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CC5"/>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821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CC5"/>
    <w:rPr>
      <w:rFonts w:ascii="Times New Roman" w:eastAsia="Times New Roman" w:hAnsi="Times New Roman" w:cs="Times New Roman"/>
      <w:color w:val="000000"/>
      <w:sz w:val="20"/>
    </w:rPr>
  </w:style>
  <w:style w:type="character" w:customStyle="1" w:styleId="Heading1Char">
    <w:name w:val="Heading 1 Char"/>
    <w:basedOn w:val="DefaultParagraphFont"/>
    <w:link w:val="Heading1"/>
    <w:uiPriority w:val="9"/>
    <w:rsid w:val="009762C9"/>
    <w:rPr>
      <w:rFonts w:asciiTheme="majorHAnsi" w:eastAsiaTheme="majorEastAsia" w:hAnsiTheme="majorHAnsi" w:cstheme="majorBidi"/>
      <w:color w:val="2F5496" w:themeColor="accent1" w:themeShade="BF"/>
      <w:kern w:val="2"/>
      <w:sz w:val="40"/>
      <w:szCs w:val="40"/>
      <w14:ligatures w14:val="standardContextual"/>
    </w:rPr>
  </w:style>
  <w:style w:type="paragraph" w:customStyle="1" w:styleId="xxxmsonormal">
    <w:name w:val="x_x_x_msonormal"/>
    <w:basedOn w:val="Normal"/>
    <w:rsid w:val="004B7555"/>
    <w:pPr>
      <w:spacing w:after="0" w:line="240" w:lineRule="auto"/>
      <w:ind w:left="0" w:right="0" w:firstLine="0"/>
      <w:jc w:val="left"/>
    </w:pPr>
    <w:rPr>
      <w:rFonts w:ascii="Aptos" w:eastAsiaTheme="minorHAnsi" w:hAnsi="Aptos" w:cs="Aptos"/>
      <w:color w:val="auto"/>
      <w:sz w:val="24"/>
      <w:szCs w:val="24"/>
    </w:rPr>
  </w:style>
  <w:style w:type="paragraph" w:customStyle="1" w:styleId="xxmsonormal">
    <w:name w:val="x_xmsonormal"/>
    <w:basedOn w:val="Normal"/>
    <w:rsid w:val="004B7555"/>
    <w:pPr>
      <w:spacing w:after="0" w:line="240" w:lineRule="auto"/>
      <w:ind w:left="0" w:right="0" w:firstLine="0"/>
      <w:jc w:val="left"/>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ontgomerycountym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Anis</dc:creator>
  <cp:keywords/>
  <cp:lastModifiedBy>Battula, Ratna</cp:lastModifiedBy>
  <cp:revision>4</cp:revision>
  <cp:lastPrinted>2023-05-23T19:27:00Z</cp:lastPrinted>
  <dcterms:created xsi:type="dcterms:W3CDTF">2026-01-23T22:43:00Z</dcterms:created>
  <dcterms:modified xsi:type="dcterms:W3CDTF">2026-01-30T18:09:00Z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a590e6e5-5dff-4cee-91e0-9c17f4c3e7bc</vt:lpwstr>
  </property>
</Properties>
</file>