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7348" w14:textId="77777777" w:rsidR="00201D56" w:rsidRDefault="00201D56" w:rsidP="00201D56">
      <w:pPr>
        <w:rPr>
          <w:rFonts w:ascii="Times New Roman" w:hAnsi="Times New Roman"/>
          <w:b/>
          <w:i/>
          <w:color w:val="000000"/>
        </w:rPr>
      </w:pPr>
      <w:r w:rsidRPr="00AD73E5">
        <w:rPr>
          <w:rFonts w:ascii="Times New Roman" w:hAnsi="Times New Roman"/>
          <w:b/>
          <w:i/>
          <w:color w:val="000000"/>
        </w:rPr>
        <w:t xml:space="preserve">Mission Statement: </w:t>
      </w:r>
      <w:bookmarkStart w:id="0" w:name="_Hlk139996941"/>
      <w:r w:rsidRPr="00CC264D">
        <w:rPr>
          <w:rFonts w:ascii="Times New Roman" w:hAnsi="Times New Roman"/>
          <w:b/>
          <w:i/>
          <w:color w:val="000000"/>
        </w:rPr>
        <w:t>The Montgomery County Committee Against Hate/Violence works to eradicate acts of hate and intimidation through community education, advocacy, collaboration, and legislation.</w:t>
      </w:r>
    </w:p>
    <w:bookmarkEnd w:id="0"/>
    <w:p w14:paraId="1B6C8A2B" w14:textId="77777777" w:rsidR="00201D56" w:rsidRPr="00AD73E5" w:rsidRDefault="00201D56" w:rsidP="00201D56">
      <w:pPr>
        <w:rPr>
          <w:rFonts w:ascii="Times New Roman" w:hAnsi="Times New Roman"/>
          <w:b/>
          <w:i/>
          <w:color w:val="000000"/>
        </w:rPr>
      </w:pPr>
    </w:p>
    <w:p w14:paraId="2DFD5483" w14:textId="77777777" w:rsidR="00201D56" w:rsidRDefault="00201D56" w:rsidP="00201D56">
      <w:pPr>
        <w:jc w:val="center"/>
        <w:rPr>
          <w:rFonts w:ascii="Times New Roman" w:hAnsi="Times New Roman"/>
          <w:color w:val="000000"/>
          <w:sz w:val="24"/>
          <w:szCs w:val="24"/>
        </w:rPr>
      </w:pPr>
      <w:r w:rsidRPr="00AD73E5">
        <w:rPr>
          <w:rFonts w:ascii="Times New Roman" w:hAnsi="Times New Roman"/>
          <w:b/>
          <w:color w:val="000000"/>
          <w:sz w:val="24"/>
          <w:szCs w:val="24"/>
        </w:rPr>
        <w:t>Meeting Date and Time</w:t>
      </w:r>
      <w:r w:rsidRPr="00AD73E5">
        <w:rPr>
          <w:rFonts w:ascii="Times New Roman" w:hAnsi="Times New Roman"/>
          <w:color w:val="000000"/>
          <w:sz w:val="24"/>
          <w:szCs w:val="24"/>
        </w:rPr>
        <w:t xml:space="preserve">:  </w:t>
      </w:r>
      <w:r w:rsidRPr="003D57DA">
        <w:rPr>
          <w:rFonts w:ascii="Times New Roman" w:hAnsi="Times New Roman"/>
          <w:b/>
          <w:bCs/>
          <w:color w:val="000000"/>
          <w:sz w:val="24"/>
          <w:szCs w:val="24"/>
        </w:rPr>
        <w:t xml:space="preserve">WEDNESDAY, </w:t>
      </w:r>
      <w:r w:rsidR="00E025D8">
        <w:rPr>
          <w:rFonts w:ascii="Times New Roman" w:hAnsi="Times New Roman"/>
          <w:b/>
          <w:bCs/>
          <w:color w:val="000000"/>
          <w:sz w:val="24"/>
          <w:szCs w:val="24"/>
        </w:rPr>
        <w:t>August 14</w:t>
      </w:r>
      <w:r w:rsidRPr="003D57DA">
        <w:rPr>
          <w:rFonts w:ascii="Times New Roman" w:hAnsi="Times New Roman"/>
          <w:b/>
          <w:bCs/>
          <w:color w:val="000000"/>
          <w:sz w:val="24"/>
          <w:szCs w:val="24"/>
        </w:rPr>
        <w:t>, 2024; 7:00 p.m. – 9:00 p.m.</w:t>
      </w:r>
    </w:p>
    <w:p w14:paraId="6A9FE49A" w14:textId="77777777" w:rsidR="00201D56" w:rsidRDefault="003074BB" w:rsidP="00201D56">
      <w:pPr>
        <w:jc w:val="center"/>
        <w:rPr>
          <w:rFonts w:ascii="Times New Roman" w:hAnsi="Times New Roman"/>
          <w:color w:val="000000"/>
          <w:sz w:val="24"/>
          <w:szCs w:val="24"/>
        </w:rPr>
      </w:pPr>
      <w:r>
        <w:rPr>
          <w:rFonts w:ascii="Times New Roman" w:hAnsi="Times New Roman"/>
          <w:color w:val="000000"/>
          <w:sz w:val="24"/>
          <w:szCs w:val="24"/>
        </w:rPr>
        <w:t>Virtual-only m</w:t>
      </w:r>
      <w:r w:rsidR="00201D56">
        <w:rPr>
          <w:rFonts w:ascii="Times New Roman" w:hAnsi="Times New Roman"/>
          <w:color w:val="000000"/>
          <w:sz w:val="24"/>
          <w:szCs w:val="24"/>
        </w:rPr>
        <w:t>eeting</w:t>
      </w:r>
    </w:p>
    <w:p w14:paraId="1311DEEF" w14:textId="77777777" w:rsidR="00201D56" w:rsidRPr="00B60CD7" w:rsidRDefault="00201D56" w:rsidP="00201D56">
      <w:pPr>
        <w:shd w:val="clear" w:color="auto" w:fill="FFFFFF"/>
        <w:jc w:val="center"/>
        <w:rPr>
          <w:rFonts w:ascii="Times New Roman" w:hAnsi="Times New Roman"/>
          <w:b/>
          <w:sz w:val="24"/>
          <w:szCs w:val="24"/>
        </w:rPr>
      </w:pPr>
      <w:r w:rsidRPr="007D5822">
        <w:rPr>
          <w:rFonts w:ascii="Times New Roman" w:hAnsi="Times New Roman"/>
          <w:b/>
          <w:sz w:val="24"/>
          <w:szCs w:val="24"/>
        </w:rPr>
        <w:t>Zoom Meeting</w:t>
      </w:r>
      <w:r>
        <w:rPr>
          <w:rFonts w:ascii="Times New Roman" w:hAnsi="Times New Roman"/>
          <w:b/>
          <w:sz w:val="24"/>
          <w:szCs w:val="24"/>
        </w:rPr>
        <w:t xml:space="preserve">:     </w:t>
      </w:r>
      <w:hyperlink r:id="rId7" w:history="1">
        <w:r w:rsidRPr="00D1570E">
          <w:rPr>
            <w:rStyle w:val="Hyperlink"/>
            <w:rFonts w:ascii="Times New Roman" w:hAnsi="Times New Roman"/>
            <w:b/>
            <w:sz w:val="24"/>
            <w:szCs w:val="24"/>
          </w:rPr>
          <w:t>https://us02web.zoom.us/j/82447362082</w:t>
        </w:r>
      </w:hyperlink>
      <w:r>
        <w:rPr>
          <w:rFonts w:ascii="Times New Roman" w:hAnsi="Times New Roman"/>
          <w:b/>
          <w:sz w:val="24"/>
          <w:szCs w:val="24"/>
        </w:rPr>
        <w:t xml:space="preserve">    </w:t>
      </w:r>
      <w:r w:rsidRPr="00B60CD7">
        <w:rPr>
          <w:rFonts w:ascii="Times New Roman" w:hAnsi="Times New Roman"/>
          <w:b/>
          <w:sz w:val="24"/>
          <w:szCs w:val="24"/>
        </w:rPr>
        <w:t>Meeting ID: 824 4736 2082</w:t>
      </w:r>
    </w:p>
    <w:p w14:paraId="2FA23B63" w14:textId="77777777" w:rsidR="00201D56" w:rsidRDefault="00201D56" w:rsidP="00201D56">
      <w:pPr>
        <w:shd w:val="clear" w:color="auto" w:fill="FFFFFF"/>
        <w:jc w:val="center"/>
        <w:rPr>
          <w:rFonts w:ascii="Times New Roman" w:hAnsi="Times New Roman"/>
          <w:b/>
          <w:sz w:val="24"/>
          <w:szCs w:val="24"/>
        </w:rPr>
      </w:pPr>
      <w:r w:rsidRPr="00B60CD7">
        <w:rPr>
          <w:rFonts w:ascii="Times New Roman" w:hAnsi="Times New Roman"/>
          <w:b/>
          <w:sz w:val="24"/>
          <w:szCs w:val="24"/>
        </w:rPr>
        <w:t>Phone Number: 301-715-8592</w:t>
      </w:r>
    </w:p>
    <w:p w14:paraId="7DCD0028" w14:textId="77777777" w:rsidR="00480CA0" w:rsidRDefault="00480CA0" w:rsidP="00E66EE9">
      <w:pPr>
        <w:pStyle w:val="ListParagraph"/>
        <w:numPr>
          <w:ilvl w:val="0"/>
          <w:numId w:val="1"/>
        </w:numPr>
      </w:pPr>
      <w:r>
        <w:t>List of attendees:</w:t>
      </w:r>
    </w:p>
    <w:tbl>
      <w:tblPr>
        <w:tblStyle w:val="TableGrid"/>
        <w:tblW w:w="0" w:type="auto"/>
        <w:tblLook w:val="04A0" w:firstRow="1" w:lastRow="0" w:firstColumn="1" w:lastColumn="0" w:noHBand="0" w:noVBand="1"/>
      </w:tblPr>
      <w:tblGrid>
        <w:gridCol w:w="1075"/>
        <w:gridCol w:w="2880"/>
        <w:gridCol w:w="5395"/>
      </w:tblGrid>
      <w:tr w:rsidR="007420D8" w14:paraId="443DAAD9" w14:textId="77777777" w:rsidTr="007420D8">
        <w:tc>
          <w:tcPr>
            <w:tcW w:w="1075" w:type="dxa"/>
          </w:tcPr>
          <w:p w14:paraId="3C8BEB67" w14:textId="77777777" w:rsidR="007420D8" w:rsidRDefault="007420D8" w:rsidP="007420D8"/>
        </w:tc>
        <w:tc>
          <w:tcPr>
            <w:tcW w:w="2880" w:type="dxa"/>
          </w:tcPr>
          <w:p w14:paraId="5ED2A568" w14:textId="77777777" w:rsidR="007420D8" w:rsidRDefault="007420D8" w:rsidP="007420D8">
            <w:r>
              <w:t>Voting Members</w:t>
            </w:r>
          </w:p>
        </w:tc>
        <w:tc>
          <w:tcPr>
            <w:tcW w:w="5395" w:type="dxa"/>
          </w:tcPr>
          <w:p w14:paraId="52208290" w14:textId="77777777" w:rsidR="007420D8" w:rsidRDefault="007420D8" w:rsidP="007420D8">
            <w:r>
              <w:t>Non-voting members</w:t>
            </w:r>
          </w:p>
        </w:tc>
      </w:tr>
      <w:tr w:rsidR="007420D8" w14:paraId="71E37B58" w14:textId="77777777" w:rsidTr="007420D8">
        <w:tc>
          <w:tcPr>
            <w:tcW w:w="1075" w:type="dxa"/>
          </w:tcPr>
          <w:p w14:paraId="0CD02D30" w14:textId="77777777" w:rsidR="007420D8" w:rsidRDefault="007420D8" w:rsidP="007420D8">
            <w:r>
              <w:t>Present</w:t>
            </w:r>
          </w:p>
        </w:tc>
        <w:tc>
          <w:tcPr>
            <w:tcW w:w="2880" w:type="dxa"/>
          </w:tcPr>
          <w:p w14:paraId="2962428F" w14:textId="77777777" w:rsidR="007420D8" w:rsidRDefault="007420D8" w:rsidP="007420D8">
            <w:r>
              <w:t>Pablo Blank, Chair</w:t>
            </w:r>
          </w:p>
          <w:p w14:paraId="39A043AA" w14:textId="77777777" w:rsidR="00E025D8" w:rsidRDefault="00E025D8" w:rsidP="00E025D8">
            <w:r>
              <w:t xml:space="preserve">Gabrielle </w:t>
            </w:r>
            <w:proofErr w:type="spellStart"/>
            <w:r>
              <w:t>Zwi</w:t>
            </w:r>
            <w:proofErr w:type="spellEnd"/>
            <w:r>
              <w:t>, Vice-Chair</w:t>
            </w:r>
          </w:p>
          <w:p w14:paraId="545090D2" w14:textId="77777777" w:rsidR="003074BB" w:rsidRDefault="003074BB" w:rsidP="003074BB">
            <w:proofErr w:type="spellStart"/>
            <w:r>
              <w:t>Sanjeet</w:t>
            </w:r>
            <w:proofErr w:type="spellEnd"/>
            <w:r>
              <w:t xml:space="preserve"> Sam Dey, Secretary</w:t>
            </w:r>
          </w:p>
          <w:p w14:paraId="31D0ADBE" w14:textId="77777777" w:rsidR="0055085B" w:rsidRDefault="0055085B" w:rsidP="0055085B">
            <w:r>
              <w:t>Richard Allen</w:t>
            </w:r>
          </w:p>
          <w:p w14:paraId="2DA6299E" w14:textId="77777777" w:rsidR="0055085B" w:rsidRDefault="0055085B" w:rsidP="0055085B">
            <w:r>
              <w:t>Tony Jia</w:t>
            </w:r>
          </w:p>
          <w:p w14:paraId="5A9752D6" w14:textId="77777777" w:rsidR="00E025D8" w:rsidRDefault="00E025D8" w:rsidP="00E025D8">
            <w:r>
              <w:t>Maria Herrera</w:t>
            </w:r>
          </w:p>
          <w:p w14:paraId="7A51BDAC" w14:textId="77777777" w:rsidR="007420D8" w:rsidRDefault="007420D8" w:rsidP="007420D8">
            <w:r>
              <w:t>Stephany Troyer</w:t>
            </w:r>
          </w:p>
          <w:p w14:paraId="2CE658D6" w14:textId="77777777" w:rsidR="003074BB" w:rsidRDefault="003074BB" w:rsidP="003074BB">
            <w:r>
              <w:t>Sheik Hassan</w:t>
            </w:r>
          </w:p>
          <w:p w14:paraId="1BEACC35" w14:textId="77777777" w:rsidR="007420D8" w:rsidRDefault="007420D8" w:rsidP="00E025D8"/>
        </w:tc>
        <w:tc>
          <w:tcPr>
            <w:tcW w:w="5395" w:type="dxa"/>
          </w:tcPr>
          <w:p w14:paraId="19A8C527" w14:textId="77777777" w:rsidR="0055085B" w:rsidRDefault="0055085B" w:rsidP="0055085B">
            <w:r>
              <w:t>Anis Ahmed</w:t>
            </w:r>
            <w:r w:rsidR="00570590">
              <w:t>, Office of Human Rights</w:t>
            </w:r>
          </w:p>
          <w:p w14:paraId="7AA02FF9" w14:textId="77777777" w:rsidR="00E025D8" w:rsidRDefault="00E025D8" w:rsidP="00E025D8">
            <w:r>
              <w:t>James Stowe, Director OHR</w:t>
            </w:r>
          </w:p>
          <w:p w14:paraId="6E5D563F" w14:textId="77777777" w:rsidR="00E025D8" w:rsidRDefault="00E025D8" w:rsidP="00E025D8">
            <w:r>
              <w:t>Loretta Garcia, Office of Human Rights</w:t>
            </w:r>
          </w:p>
          <w:p w14:paraId="0DC29338" w14:textId="77777777" w:rsidR="007420D8" w:rsidRDefault="007420D8" w:rsidP="007420D8">
            <w:r>
              <w:t>Rachel Breslin, Human Rights Commission</w:t>
            </w:r>
          </w:p>
          <w:p w14:paraId="7C968735" w14:textId="77777777" w:rsidR="0055085B" w:rsidRDefault="0055085B" w:rsidP="0055085B">
            <w:r>
              <w:t>Kate Chance</w:t>
            </w:r>
            <w:r w:rsidR="00570590">
              <w:t>, Office of Community Partnerships</w:t>
            </w:r>
          </w:p>
          <w:p w14:paraId="35CE017A" w14:textId="77777777" w:rsidR="0055085B" w:rsidRDefault="0055085B" w:rsidP="0055085B">
            <w:r>
              <w:t>Wesley Darden, Office of County Council member Mink</w:t>
            </w:r>
          </w:p>
          <w:p w14:paraId="3B1B7DA9" w14:textId="77777777" w:rsidR="00E025D8" w:rsidRDefault="00E025D8" w:rsidP="0055085B">
            <w:proofErr w:type="spellStart"/>
            <w:r>
              <w:t>Capt</w:t>
            </w:r>
            <w:proofErr w:type="spellEnd"/>
            <w:r>
              <w:t xml:space="preserve"> </w:t>
            </w:r>
            <w:r w:rsidR="00CF4D69">
              <w:t xml:space="preserve">Jordan </w:t>
            </w:r>
            <w:proofErr w:type="spellStart"/>
            <w:r w:rsidR="00CF4D69">
              <w:t>Satisnky</w:t>
            </w:r>
            <w:proofErr w:type="spellEnd"/>
            <w:r w:rsidR="004F5288">
              <w:t>, MCPD</w:t>
            </w:r>
          </w:p>
          <w:p w14:paraId="28B09C28" w14:textId="77777777" w:rsidR="007420D8" w:rsidRDefault="007420D8" w:rsidP="007420D8"/>
          <w:p w14:paraId="1A636341" w14:textId="77777777" w:rsidR="007420D8" w:rsidRDefault="007420D8" w:rsidP="007420D8"/>
        </w:tc>
      </w:tr>
      <w:tr w:rsidR="007420D8" w14:paraId="3BCD06BA" w14:textId="77777777" w:rsidTr="007420D8">
        <w:tc>
          <w:tcPr>
            <w:tcW w:w="1075" w:type="dxa"/>
          </w:tcPr>
          <w:p w14:paraId="3EFFCACA" w14:textId="77777777" w:rsidR="007420D8" w:rsidRDefault="007420D8" w:rsidP="007420D8">
            <w:r>
              <w:t>Absent</w:t>
            </w:r>
          </w:p>
        </w:tc>
        <w:tc>
          <w:tcPr>
            <w:tcW w:w="2880" w:type="dxa"/>
          </w:tcPr>
          <w:p w14:paraId="76138FE8" w14:textId="77777777" w:rsidR="0055085B" w:rsidRDefault="0055085B" w:rsidP="0055085B">
            <w:r>
              <w:t>Leah Michaels</w:t>
            </w:r>
          </w:p>
          <w:p w14:paraId="6784A007" w14:textId="77777777" w:rsidR="0055085B" w:rsidRDefault="0055085B" w:rsidP="0055085B">
            <w:r>
              <w:t>Vanessa Morris</w:t>
            </w:r>
          </w:p>
          <w:p w14:paraId="65FC2A58" w14:textId="77777777" w:rsidR="003074BB" w:rsidRDefault="003074BB" w:rsidP="003074BB">
            <w:r>
              <w:t>Femi Richards</w:t>
            </w:r>
          </w:p>
          <w:p w14:paraId="15F17133" w14:textId="77777777" w:rsidR="00E025D8" w:rsidRDefault="00E025D8" w:rsidP="00E025D8">
            <w:r>
              <w:t xml:space="preserve">Susan </w:t>
            </w:r>
            <w:proofErr w:type="spellStart"/>
            <w:r>
              <w:t>Stolov</w:t>
            </w:r>
            <w:proofErr w:type="spellEnd"/>
          </w:p>
          <w:p w14:paraId="6A907556" w14:textId="77777777" w:rsidR="00E025D8" w:rsidRDefault="00E025D8" w:rsidP="00E025D8">
            <w:r>
              <w:t>Lisa Taylor</w:t>
            </w:r>
          </w:p>
          <w:p w14:paraId="42F24CD8" w14:textId="77777777" w:rsidR="007420D8" w:rsidRDefault="00E025D8" w:rsidP="007420D8">
            <w:r>
              <w:t>Craig Simon</w:t>
            </w:r>
          </w:p>
        </w:tc>
        <w:tc>
          <w:tcPr>
            <w:tcW w:w="5395" w:type="dxa"/>
          </w:tcPr>
          <w:p w14:paraId="647AC3D2" w14:textId="77777777" w:rsidR="007420D8" w:rsidRDefault="007420D8" w:rsidP="007420D8">
            <w:r>
              <w:t>Selena Singleton, County Council</w:t>
            </w:r>
          </w:p>
          <w:p w14:paraId="54B748D2" w14:textId="77777777" w:rsidR="00E025D8" w:rsidRDefault="00E025D8" w:rsidP="00E025D8">
            <w:r>
              <w:t xml:space="preserve">Lt. Jeff </w:t>
            </w:r>
            <w:proofErr w:type="spellStart"/>
            <w:r>
              <w:t>Innocenti</w:t>
            </w:r>
            <w:proofErr w:type="spellEnd"/>
            <w:r>
              <w:t>, MCPD</w:t>
            </w:r>
          </w:p>
          <w:p w14:paraId="167191F5" w14:textId="77777777" w:rsidR="00E025D8" w:rsidRDefault="00E025D8" w:rsidP="00E025D8">
            <w:r>
              <w:t xml:space="preserve">Kimberly Jones, </w:t>
            </w:r>
            <w:proofErr w:type="spellStart"/>
            <w:r>
              <w:t>Motgomery</w:t>
            </w:r>
            <w:proofErr w:type="spellEnd"/>
            <w:r>
              <w:t xml:space="preserve"> College</w:t>
            </w:r>
          </w:p>
          <w:p w14:paraId="1DF92C89" w14:textId="77777777" w:rsidR="00E025D8" w:rsidRDefault="00E025D8" w:rsidP="00E025D8">
            <w:r>
              <w:t>Janita Love, MCPS</w:t>
            </w:r>
          </w:p>
          <w:p w14:paraId="7B2E5703" w14:textId="77777777" w:rsidR="007420D8" w:rsidRDefault="007420D8" w:rsidP="00E025D8"/>
        </w:tc>
      </w:tr>
    </w:tbl>
    <w:p w14:paraId="4387D221" w14:textId="77777777" w:rsidR="007420D8" w:rsidRDefault="007420D8" w:rsidP="007420D8"/>
    <w:p w14:paraId="4C951D8B" w14:textId="77777777" w:rsidR="00480CA0" w:rsidRDefault="00480CA0" w:rsidP="00480CA0">
      <w:pPr>
        <w:pStyle w:val="ListParagraph"/>
        <w:ind w:left="2160"/>
      </w:pPr>
    </w:p>
    <w:p w14:paraId="0F9B4A5F" w14:textId="77777777" w:rsidR="00BE4773" w:rsidRDefault="00BE4773" w:rsidP="00BE4773">
      <w:pPr>
        <w:pStyle w:val="ListParagraph"/>
        <w:numPr>
          <w:ilvl w:val="0"/>
          <w:numId w:val="1"/>
        </w:numPr>
      </w:pPr>
      <w:r>
        <w:t>Meeting was called to order at 7:0</w:t>
      </w:r>
      <w:r w:rsidR="004F5288">
        <w:t>9</w:t>
      </w:r>
      <w:r>
        <w:t>pm</w:t>
      </w:r>
      <w:r w:rsidR="00240CC9">
        <w:t>.</w:t>
      </w:r>
      <w:r w:rsidR="004F5288">
        <w:t xml:space="preserve"> There was not quorum at that time. Quorum was reached at 8:02pm. The meeting started with information sections. No decision was made until quorum was reached. </w:t>
      </w:r>
    </w:p>
    <w:p w14:paraId="5380CF10" w14:textId="77777777" w:rsidR="002D7CF0" w:rsidRDefault="002D7CF0" w:rsidP="002D7CF0">
      <w:pPr>
        <w:pStyle w:val="ListParagraph"/>
      </w:pPr>
    </w:p>
    <w:p w14:paraId="0F948DA1" w14:textId="77777777" w:rsidR="00D70F27" w:rsidRDefault="00D70F27" w:rsidP="00BE4773">
      <w:pPr>
        <w:pStyle w:val="ListParagraph"/>
        <w:numPr>
          <w:ilvl w:val="0"/>
          <w:numId w:val="1"/>
        </w:numPr>
      </w:pPr>
      <w:r>
        <w:t xml:space="preserve">MCPD report. </w:t>
      </w:r>
    </w:p>
    <w:p w14:paraId="510A13C8" w14:textId="77777777" w:rsidR="007D267A" w:rsidRDefault="007D267A" w:rsidP="007D267A">
      <w:pPr>
        <w:pStyle w:val="ListParagraph"/>
        <w:ind w:left="1440"/>
      </w:pPr>
    </w:p>
    <w:p w14:paraId="0AA5C5A3" w14:textId="77777777" w:rsidR="007D267A" w:rsidRDefault="00521DDA" w:rsidP="004F5288">
      <w:pPr>
        <w:pStyle w:val="ListParagraph"/>
        <w:numPr>
          <w:ilvl w:val="1"/>
          <w:numId w:val="1"/>
        </w:numPr>
      </w:pPr>
      <w:r>
        <w:t>Members discussed different incidents included in the Ju</w:t>
      </w:r>
      <w:r w:rsidR="004F5288">
        <w:t xml:space="preserve">ly </w:t>
      </w:r>
      <w:r>
        <w:t>2024 Hate incident report. The report includes a lower number of cases</w:t>
      </w:r>
      <w:r w:rsidR="004F5288">
        <w:t xml:space="preserve">. Main </w:t>
      </w:r>
      <w:r w:rsidR="00A675D1">
        <w:t>reason</w:t>
      </w:r>
      <w:r w:rsidR="004F5288">
        <w:t xml:space="preserve"> may</w:t>
      </w:r>
      <w:r w:rsidR="00A675D1">
        <w:t xml:space="preserve"> be related to the school reassess and vacation periods. </w:t>
      </w:r>
    </w:p>
    <w:p w14:paraId="149BB9DC" w14:textId="77777777" w:rsidR="00A675D1" w:rsidRDefault="00A675D1" w:rsidP="004F5288">
      <w:pPr>
        <w:pStyle w:val="ListParagraph"/>
        <w:numPr>
          <w:ilvl w:val="1"/>
          <w:numId w:val="1"/>
        </w:numPr>
      </w:pPr>
      <w:r>
        <w:t xml:space="preserve">Members also discussed a series of incidents that happened </w:t>
      </w:r>
      <w:r w:rsidR="00AB47F0">
        <w:t xml:space="preserve">in </w:t>
      </w:r>
      <w:r w:rsidR="00D517E0">
        <w:t>t</w:t>
      </w:r>
      <w:r w:rsidR="00AB47F0">
        <w:t xml:space="preserve">he Bethesda area. There is not much information as this time, as MCPD is still investigating the cases. </w:t>
      </w:r>
    </w:p>
    <w:p w14:paraId="3535F6E1" w14:textId="77777777" w:rsidR="007D267A" w:rsidRPr="007D267A" w:rsidRDefault="007D267A" w:rsidP="00D70F27">
      <w:pPr>
        <w:pStyle w:val="ListParagraph"/>
      </w:pPr>
    </w:p>
    <w:p w14:paraId="724CD3ED" w14:textId="77777777" w:rsidR="00D70F27" w:rsidRPr="00D70F27" w:rsidRDefault="00D70F27" w:rsidP="00D70F27">
      <w:pPr>
        <w:pStyle w:val="ListParagraph"/>
        <w:rPr>
          <w:b/>
          <w:u w:val="single"/>
        </w:rPr>
      </w:pPr>
      <w:r w:rsidRPr="00D70F27">
        <w:rPr>
          <w:b/>
          <w:u w:val="single"/>
        </w:rPr>
        <w:t>Next actions:</w:t>
      </w:r>
    </w:p>
    <w:p w14:paraId="086B222A" w14:textId="77777777" w:rsidR="00240CC9" w:rsidRDefault="00521DDA" w:rsidP="00240CC9">
      <w:pPr>
        <w:pStyle w:val="ListParagraph"/>
        <w:numPr>
          <w:ilvl w:val="3"/>
          <w:numId w:val="1"/>
        </w:numPr>
        <w:ind w:left="1440"/>
      </w:pPr>
      <w:r>
        <w:lastRenderedPageBreak/>
        <w:t>No pending action items for MCPD</w:t>
      </w:r>
      <w:r w:rsidR="00EF56CB">
        <w:t>.</w:t>
      </w:r>
    </w:p>
    <w:p w14:paraId="110A4A80" w14:textId="77777777" w:rsidR="00AA1E44" w:rsidRDefault="00AA1E44" w:rsidP="00AA1E44">
      <w:pPr>
        <w:pStyle w:val="ListParagraph"/>
        <w:ind w:left="1440"/>
      </w:pPr>
    </w:p>
    <w:p w14:paraId="52D8CE8A" w14:textId="77777777" w:rsidR="00D517E0" w:rsidRDefault="00D517E0" w:rsidP="00E66EE9">
      <w:pPr>
        <w:pStyle w:val="ListParagraph"/>
        <w:numPr>
          <w:ilvl w:val="0"/>
          <w:numId w:val="1"/>
        </w:numPr>
      </w:pPr>
      <w:r>
        <w:t>Schedule meeting with MCPS</w:t>
      </w:r>
    </w:p>
    <w:p w14:paraId="62786D41" w14:textId="77777777" w:rsidR="00D517E0" w:rsidRDefault="00D517E0" w:rsidP="00D517E0">
      <w:pPr>
        <w:pStyle w:val="ListParagraph"/>
        <w:numPr>
          <w:ilvl w:val="1"/>
          <w:numId w:val="1"/>
        </w:numPr>
      </w:pPr>
      <w:r>
        <w:t xml:space="preserve">Janita Love offered to meet with CAHV members to discuss procedures and forms that student and families should file when they are victims of bias, hate, and/or bullying. </w:t>
      </w:r>
    </w:p>
    <w:p w14:paraId="410450BF" w14:textId="77777777" w:rsidR="00D517E0" w:rsidRDefault="00D517E0" w:rsidP="00D517E0">
      <w:pPr>
        <w:pStyle w:val="ListParagraph"/>
        <w:numPr>
          <w:ilvl w:val="1"/>
          <w:numId w:val="1"/>
        </w:numPr>
      </w:pPr>
      <w:r>
        <w:t xml:space="preserve">Most members express they would be available On Wednesday, August 21 at 9am. </w:t>
      </w:r>
    </w:p>
    <w:p w14:paraId="5D9A8C12" w14:textId="77777777" w:rsidR="00D517E0" w:rsidRDefault="00D517E0" w:rsidP="00D517E0">
      <w:pPr>
        <w:pStyle w:val="ListParagraph"/>
      </w:pPr>
    </w:p>
    <w:p w14:paraId="0CFC82D5" w14:textId="77777777" w:rsidR="00D517E0" w:rsidRDefault="00D517E0" w:rsidP="00D517E0">
      <w:pPr>
        <w:pStyle w:val="ListParagraph"/>
        <w:rPr>
          <w:b/>
          <w:u w:val="single"/>
        </w:rPr>
      </w:pPr>
      <w:r w:rsidRPr="00D517E0">
        <w:rPr>
          <w:b/>
          <w:u w:val="single"/>
        </w:rPr>
        <w:t>Next actions:</w:t>
      </w:r>
    </w:p>
    <w:p w14:paraId="4E33D542" w14:textId="77777777" w:rsidR="00D517E0" w:rsidRDefault="00D517E0" w:rsidP="00D517E0">
      <w:pPr>
        <w:pStyle w:val="ListParagraph"/>
        <w:numPr>
          <w:ilvl w:val="3"/>
          <w:numId w:val="1"/>
        </w:numPr>
        <w:ind w:left="1440"/>
      </w:pPr>
      <w:r>
        <w:t>Schedule meeting with MCPS and send link to all CAVH members.</w:t>
      </w:r>
    </w:p>
    <w:p w14:paraId="35892170" w14:textId="77777777" w:rsidR="00D517E0" w:rsidRDefault="00D517E0" w:rsidP="00D517E0">
      <w:pPr>
        <w:pStyle w:val="ListParagraph"/>
      </w:pPr>
    </w:p>
    <w:p w14:paraId="68D4A512" w14:textId="77777777" w:rsidR="00E66EE9" w:rsidRDefault="00E66EE9" w:rsidP="00E66EE9">
      <w:pPr>
        <w:pStyle w:val="ListParagraph"/>
        <w:numPr>
          <w:ilvl w:val="0"/>
          <w:numId w:val="1"/>
        </w:numPr>
      </w:pPr>
      <w:r>
        <w:t>Friendship Picnic</w:t>
      </w:r>
    </w:p>
    <w:p w14:paraId="40CD8625" w14:textId="77777777" w:rsidR="00D70F27" w:rsidRPr="00C8341D" w:rsidRDefault="00686CAA" w:rsidP="00D70F27">
      <w:pPr>
        <w:pStyle w:val="ListParagraph"/>
        <w:numPr>
          <w:ilvl w:val="1"/>
          <w:numId w:val="1"/>
        </w:numPr>
        <w:rPr>
          <w:u w:val="single"/>
        </w:rPr>
      </w:pPr>
      <w:r w:rsidRPr="00D70F27">
        <w:t xml:space="preserve">Date is Sunday 9/15. </w:t>
      </w:r>
    </w:p>
    <w:p w14:paraId="27A014C8" w14:textId="77777777" w:rsidR="00C8341D" w:rsidRPr="00C8341D" w:rsidRDefault="00C8341D" w:rsidP="00D70F27">
      <w:pPr>
        <w:pStyle w:val="ListParagraph"/>
        <w:numPr>
          <w:ilvl w:val="1"/>
          <w:numId w:val="1"/>
        </w:numPr>
      </w:pPr>
      <w:r w:rsidRPr="00C8341D">
        <w:t>Members reviewed the status of different planning items:</w:t>
      </w:r>
    </w:p>
    <w:p w14:paraId="434A003E" w14:textId="77777777" w:rsidR="00C8341D" w:rsidRDefault="00C8341D" w:rsidP="00C8341D">
      <w:pPr>
        <w:pStyle w:val="ListParagraph"/>
        <w:numPr>
          <w:ilvl w:val="2"/>
          <w:numId w:val="1"/>
        </w:numPr>
      </w:pPr>
      <w:r w:rsidRPr="00C8341D">
        <w:t>Layout</w:t>
      </w:r>
      <w:r>
        <w:t xml:space="preserve">: We should avoid mixing sounds from the stage and the carrousel. </w:t>
      </w:r>
    </w:p>
    <w:p w14:paraId="08F81E39" w14:textId="77777777" w:rsidR="00C8341D" w:rsidRDefault="00117B07" w:rsidP="00C8341D">
      <w:pPr>
        <w:pStyle w:val="ListParagraph"/>
        <w:numPr>
          <w:ilvl w:val="2"/>
          <w:numId w:val="1"/>
        </w:numPr>
      </w:pPr>
      <w:r>
        <w:t xml:space="preserve">Food: </w:t>
      </w:r>
      <w:r w:rsidR="00EB2AF1">
        <w:t>We will have three stations under designated pavilions (Halal, Ethiopian, and Falafel/Veggie food) and two food trucks (Traditional and Latino food)</w:t>
      </w:r>
    </w:p>
    <w:p w14:paraId="31AC2010" w14:textId="77777777" w:rsidR="00EB2AF1" w:rsidRDefault="00EB2AF1" w:rsidP="00C8341D">
      <w:pPr>
        <w:pStyle w:val="ListParagraph"/>
        <w:numPr>
          <w:ilvl w:val="2"/>
          <w:numId w:val="1"/>
        </w:numPr>
      </w:pPr>
      <w:r>
        <w:t>Flyer. Anis recovered the email with the last edits. Anis will submit the flyer for final design and translation into Spanish. We aim to have the final version of the flyer by Friday 8/16.</w:t>
      </w:r>
    </w:p>
    <w:p w14:paraId="3356D7DC" w14:textId="77777777" w:rsidR="00EB2AF1" w:rsidRDefault="00EB2AF1" w:rsidP="00C8341D">
      <w:pPr>
        <w:pStyle w:val="ListParagraph"/>
        <w:numPr>
          <w:ilvl w:val="2"/>
          <w:numId w:val="1"/>
        </w:numPr>
      </w:pPr>
      <w:r>
        <w:t>Communications: OHV will coordinate a meeting with Jennifer G. from County Comms team. The Chair will send some optional dates.</w:t>
      </w:r>
    </w:p>
    <w:p w14:paraId="25A3E8CB" w14:textId="77777777" w:rsidR="000965F4" w:rsidRDefault="000965F4" w:rsidP="000965F4">
      <w:pPr>
        <w:pStyle w:val="ListParagraph"/>
        <w:ind w:left="2160"/>
      </w:pPr>
      <w:r>
        <w:t>Tony can share flyer and more info with “</w:t>
      </w:r>
      <w:proofErr w:type="spellStart"/>
      <w:r>
        <w:t>MoCoShow</w:t>
      </w:r>
      <w:proofErr w:type="spellEnd"/>
      <w:r>
        <w:t xml:space="preserve">,” an Instagram account. </w:t>
      </w:r>
    </w:p>
    <w:p w14:paraId="1C266D5E" w14:textId="77777777" w:rsidR="00EB2AF1" w:rsidRDefault="00EB2AF1" w:rsidP="00C8341D">
      <w:pPr>
        <w:pStyle w:val="ListParagraph"/>
        <w:numPr>
          <w:ilvl w:val="2"/>
          <w:numId w:val="1"/>
        </w:numPr>
      </w:pPr>
      <w:r>
        <w:t>Entertainment: We will have 5 shows for adults. Three of them are confirmed. Anis will call “8 de Bastos” to confirm them, or look for an option.</w:t>
      </w:r>
    </w:p>
    <w:p w14:paraId="093E7CC7" w14:textId="77777777" w:rsidR="00EB2AF1" w:rsidRDefault="00EB2AF1" w:rsidP="00C8341D">
      <w:pPr>
        <w:pStyle w:val="ListParagraph"/>
        <w:numPr>
          <w:ilvl w:val="2"/>
          <w:numId w:val="1"/>
        </w:numPr>
      </w:pPr>
      <w:r>
        <w:t xml:space="preserve">Kids activities: All but one activity already confirmed, including puppets, face painting, and inflatables. </w:t>
      </w:r>
    </w:p>
    <w:p w14:paraId="3D4598AA" w14:textId="77777777" w:rsidR="00EB2AF1" w:rsidRDefault="00EB2AF1" w:rsidP="00C8341D">
      <w:pPr>
        <w:pStyle w:val="ListParagraph"/>
        <w:numPr>
          <w:ilvl w:val="2"/>
          <w:numId w:val="1"/>
        </w:numPr>
      </w:pPr>
      <w:r>
        <w:t xml:space="preserve">Parking: MCPD will coordinate to place electronic signs on Georgia Ave. to nudge people into parking on overflow parking lots. </w:t>
      </w:r>
    </w:p>
    <w:p w14:paraId="31FE7857" w14:textId="77777777" w:rsidR="00EB2AF1" w:rsidRDefault="00EB2AF1" w:rsidP="00EB2AF1">
      <w:pPr>
        <w:pStyle w:val="ListParagraph"/>
        <w:ind w:left="2160"/>
      </w:pPr>
      <w:r>
        <w:t>Anis will design “Parking Passes” for VIPs and CAVH Committee members.</w:t>
      </w:r>
    </w:p>
    <w:p w14:paraId="0A5B7F7F" w14:textId="77777777" w:rsidR="00EB2AF1" w:rsidRDefault="00EB2AF1" w:rsidP="00EB2AF1">
      <w:pPr>
        <w:pStyle w:val="ListParagraph"/>
        <w:ind w:left="2160"/>
      </w:pPr>
      <w:r>
        <w:t xml:space="preserve">We will ensure enough “handicapped space” on the Park’s parking. </w:t>
      </w:r>
    </w:p>
    <w:p w14:paraId="7336CF19" w14:textId="77777777" w:rsidR="00E130A6" w:rsidRDefault="00E130A6" w:rsidP="00EB2AF1">
      <w:pPr>
        <w:pStyle w:val="ListParagraph"/>
        <w:ind w:left="2160"/>
      </w:pPr>
      <w:r>
        <w:t>We are waiting response from DOT on buses to/from Park-overflow parking spaces.</w:t>
      </w:r>
    </w:p>
    <w:p w14:paraId="18B3F97B" w14:textId="77777777" w:rsidR="00EB2AF1" w:rsidRDefault="00EB2AF1" w:rsidP="00C8341D">
      <w:pPr>
        <w:pStyle w:val="ListParagraph"/>
        <w:numPr>
          <w:ilvl w:val="2"/>
          <w:numId w:val="1"/>
        </w:numPr>
      </w:pPr>
      <w:r>
        <w:t xml:space="preserve">Exhibitions: </w:t>
      </w:r>
      <w:r w:rsidR="009175BC">
        <w:t xml:space="preserve">Expecting 20/30 exhibitors. We are prioritizing those who were with us in the previous years. Exhibitors cannot sell products. It is only about information sharing. </w:t>
      </w:r>
    </w:p>
    <w:p w14:paraId="4B769FDA" w14:textId="77777777" w:rsidR="009175BC" w:rsidRDefault="009175BC" w:rsidP="009175BC">
      <w:pPr>
        <w:pStyle w:val="ListParagraph"/>
        <w:ind w:left="2160"/>
      </w:pPr>
      <w:r>
        <w:t>Anis will share the list of exhibitors and the form to register new ones (For example, promoting organ donation.)</w:t>
      </w:r>
    </w:p>
    <w:p w14:paraId="20DF4291" w14:textId="77777777" w:rsidR="009175BC" w:rsidRDefault="00A47814" w:rsidP="00C8341D">
      <w:pPr>
        <w:pStyle w:val="ListParagraph"/>
        <w:numPr>
          <w:ilvl w:val="2"/>
          <w:numId w:val="1"/>
        </w:numPr>
      </w:pPr>
      <w:r>
        <w:t>10</w:t>
      </w:r>
      <w:r w:rsidRPr="00A47814">
        <w:rPr>
          <w:vertAlign w:val="superscript"/>
        </w:rPr>
        <w:t>th</w:t>
      </w:r>
      <w:r>
        <w:t xml:space="preserve"> Anniversary. We will recognize on stage the Committee Chair and Vice-Chair members during the previous 9 years, who organized the Picnic.</w:t>
      </w:r>
    </w:p>
    <w:p w14:paraId="30097C62" w14:textId="77777777" w:rsidR="00A47814" w:rsidRDefault="00A47814" w:rsidP="00A47814">
      <w:pPr>
        <w:pStyle w:val="ListParagraph"/>
        <w:ind w:left="2160"/>
      </w:pPr>
      <w:r>
        <w:t>Dr. Stowe will issue a County citation recognizing them.</w:t>
      </w:r>
    </w:p>
    <w:p w14:paraId="76F58EEB" w14:textId="77777777" w:rsidR="006E2BD2" w:rsidRDefault="006E2BD2" w:rsidP="00A47814">
      <w:pPr>
        <w:pStyle w:val="ListParagraph"/>
        <w:ind w:left="2160"/>
      </w:pPr>
      <w:r>
        <w:t xml:space="preserve">Members are: Lorraine Lee, Ruth Megan, Lisa Taylor, and Craig Simon. </w:t>
      </w:r>
    </w:p>
    <w:p w14:paraId="4578CCF9" w14:textId="77777777" w:rsidR="00A47814" w:rsidRDefault="000965F4" w:rsidP="00C8341D">
      <w:pPr>
        <w:pStyle w:val="ListParagraph"/>
        <w:numPr>
          <w:ilvl w:val="2"/>
          <w:numId w:val="1"/>
        </w:numPr>
      </w:pPr>
      <w:r>
        <w:lastRenderedPageBreak/>
        <w:t xml:space="preserve">Volunteers: Pablo will engage AmeriCorps members. Dr. Stowe will contact the </w:t>
      </w:r>
      <w:proofErr w:type="spellStart"/>
      <w:r>
        <w:t>MoCo</w:t>
      </w:r>
      <w:proofErr w:type="spellEnd"/>
      <w:r>
        <w:t xml:space="preserve"> Volunteer Center and the Re-entry Center to recruit volunteers. </w:t>
      </w:r>
    </w:p>
    <w:p w14:paraId="465C532F" w14:textId="77777777" w:rsidR="000965F4" w:rsidRDefault="000965F4" w:rsidP="00C8341D">
      <w:pPr>
        <w:pStyle w:val="ListParagraph"/>
        <w:numPr>
          <w:ilvl w:val="2"/>
          <w:numId w:val="1"/>
        </w:numPr>
      </w:pPr>
      <w:r>
        <w:t>Emcee. Dr. Stowe will recruit a TV personality to share stage with Gabrielle.</w:t>
      </w:r>
    </w:p>
    <w:p w14:paraId="5EF00D09" w14:textId="77777777" w:rsidR="000965F4" w:rsidRDefault="000965F4" w:rsidP="00C8341D">
      <w:pPr>
        <w:pStyle w:val="ListParagraph"/>
        <w:numPr>
          <w:ilvl w:val="2"/>
          <w:numId w:val="1"/>
        </w:numPr>
      </w:pPr>
      <w:r>
        <w:t xml:space="preserve">VIP invites. OHR will send them next week. They will also include MCPS Superintendent. </w:t>
      </w:r>
    </w:p>
    <w:p w14:paraId="3A30FFBE" w14:textId="77777777" w:rsidR="000965F4" w:rsidRDefault="0005584C" w:rsidP="00C8341D">
      <w:pPr>
        <w:pStyle w:val="ListParagraph"/>
        <w:numPr>
          <w:ilvl w:val="2"/>
          <w:numId w:val="1"/>
        </w:numPr>
      </w:pPr>
      <w:r>
        <w:t xml:space="preserve">Survey to attendees. </w:t>
      </w:r>
      <w:r w:rsidR="00276A0D">
        <w:t>OHR will check with PIO and confirmed we can do it.</w:t>
      </w:r>
    </w:p>
    <w:p w14:paraId="04CFDDF7" w14:textId="77777777" w:rsidR="00276A0D" w:rsidRDefault="00276A0D" w:rsidP="00276A0D">
      <w:pPr>
        <w:pStyle w:val="ListParagraph"/>
        <w:ind w:left="2160"/>
      </w:pPr>
      <w:r>
        <w:t>Once confirmed, OHR will work with IT to create a QR code and online version.</w:t>
      </w:r>
    </w:p>
    <w:p w14:paraId="3582FA37" w14:textId="77777777" w:rsidR="00276A0D" w:rsidRDefault="00276A0D" w:rsidP="00276A0D">
      <w:pPr>
        <w:pStyle w:val="ListParagraph"/>
        <w:ind w:left="2160"/>
      </w:pPr>
      <w:r>
        <w:t xml:space="preserve">We should also have paper version for those attendees who are not tech savvy. </w:t>
      </w:r>
    </w:p>
    <w:p w14:paraId="7CC5CD45" w14:textId="77777777" w:rsidR="00276A0D" w:rsidRDefault="00276A0D" w:rsidP="00276A0D">
      <w:pPr>
        <w:pStyle w:val="ListParagraph"/>
        <w:ind w:left="2160"/>
      </w:pPr>
      <w:r>
        <w:t>Can we add a question about the type of food they would have preferred to have at the picnic?</w:t>
      </w:r>
    </w:p>
    <w:p w14:paraId="4B60C03C" w14:textId="77777777" w:rsidR="00276A0D" w:rsidRPr="00C8341D" w:rsidRDefault="00276A0D" w:rsidP="00C8341D">
      <w:pPr>
        <w:pStyle w:val="ListParagraph"/>
        <w:numPr>
          <w:ilvl w:val="2"/>
          <w:numId w:val="1"/>
        </w:numPr>
      </w:pPr>
      <w:r>
        <w:t xml:space="preserve">Friendship Game. </w:t>
      </w:r>
      <w:r w:rsidR="00334CC7">
        <w:t xml:space="preserve">OHR will check with PIO and confirmed we can do it. Then, we plan to print 2,000 boards. </w:t>
      </w:r>
    </w:p>
    <w:p w14:paraId="59BB947D" w14:textId="77777777" w:rsidR="0071174D" w:rsidRDefault="0071174D" w:rsidP="0071174D">
      <w:pPr>
        <w:pStyle w:val="ListParagraph"/>
        <w:rPr>
          <w:u w:val="single"/>
        </w:rPr>
      </w:pPr>
    </w:p>
    <w:p w14:paraId="0C3C5F52" w14:textId="77777777" w:rsidR="0071174D" w:rsidRDefault="0071174D" w:rsidP="0071174D">
      <w:pPr>
        <w:pStyle w:val="ListParagraph"/>
        <w:rPr>
          <w:b/>
          <w:u w:val="single"/>
        </w:rPr>
      </w:pPr>
      <w:r w:rsidRPr="0071174D">
        <w:rPr>
          <w:b/>
          <w:u w:val="single"/>
        </w:rPr>
        <w:t>Next actions:</w:t>
      </w:r>
    </w:p>
    <w:p w14:paraId="03219373" w14:textId="77777777" w:rsidR="00844C63" w:rsidRPr="00844C63" w:rsidRDefault="00844C63" w:rsidP="0071174D">
      <w:pPr>
        <w:pStyle w:val="ListParagraph"/>
      </w:pPr>
      <w:r>
        <w:tab/>
        <w:t xml:space="preserve">Actions are described above. </w:t>
      </w:r>
    </w:p>
    <w:p w14:paraId="3A226145" w14:textId="77777777" w:rsidR="0071174D" w:rsidRDefault="0071174D" w:rsidP="0071174D">
      <w:pPr>
        <w:pStyle w:val="ListParagraph"/>
        <w:ind w:left="2160"/>
      </w:pPr>
    </w:p>
    <w:p w14:paraId="53FA5A47" w14:textId="77777777" w:rsidR="00A6378D" w:rsidRDefault="00A6378D" w:rsidP="00D517E0">
      <w:pPr>
        <w:pStyle w:val="ListParagraph"/>
        <w:numPr>
          <w:ilvl w:val="0"/>
          <w:numId w:val="1"/>
        </w:numPr>
      </w:pPr>
      <w:r>
        <w:t xml:space="preserve">Members expressed their interest for recovering the content and action plan </w:t>
      </w:r>
      <w:r w:rsidR="0027423C">
        <w:t xml:space="preserve">developed at a CAVH retreat two years ago. </w:t>
      </w:r>
    </w:p>
    <w:p w14:paraId="466627D7" w14:textId="77777777" w:rsidR="0027423C" w:rsidRDefault="0027423C" w:rsidP="0027423C">
      <w:pPr>
        <w:pStyle w:val="ListParagraph"/>
        <w:rPr>
          <w:b/>
          <w:u w:val="single"/>
        </w:rPr>
      </w:pPr>
    </w:p>
    <w:p w14:paraId="581338F9" w14:textId="77777777" w:rsidR="0027423C" w:rsidRDefault="0027423C" w:rsidP="0027423C">
      <w:pPr>
        <w:pStyle w:val="ListParagraph"/>
      </w:pPr>
      <w:r w:rsidRPr="0071174D">
        <w:rPr>
          <w:b/>
          <w:u w:val="single"/>
        </w:rPr>
        <w:t>Next actions:</w:t>
      </w:r>
      <w:r>
        <w:rPr>
          <w:b/>
          <w:u w:val="single"/>
        </w:rPr>
        <w:t xml:space="preserve"> </w:t>
      </w:r>
      <w:r>
        <w:t xml:space="preserve">The Chair will procure documentation from that retreat. The Committee will analyze this content in the October meeting. </w:t>
      </w:r>
    </w:p>
    <w:p w14:paraId="747D8870" w14:textId="77777777" w:rsidR="00A6378D" w:rsidRDefault="00A6378D" w:rsidP="00A6378D">
      <w:pPr>
        <w:pStyle w:val="ListParagraph"/>
      </w:pPr>
    </w:p>
    <w:p w14:paraId="0EE824AE" w14:textId="77777777" w:rsidR="00B074E2" w:rsidRDefault="00D517E0" w:rsidP="00D517E0">
      <w:pPr>
        <w:pStyle w:val="ListParagraph"/>
        <w:numPr>
          <w:ilvl w:val="0"/>
          <w:numId w:val="1"/>
        </w:numPr>
      </w:pPr>
      <w:r>
        <w:t>Once quorum was reached, members made a series of votes.</w:t>
      </w:r>
    </w:p>
    <w:p w14:paraId="7AD3E194" w14:textId="77777777" w:rsidR="00D517E0" w:rsidRDefault="00D517E0" w:rsidP="00D517E0">
      <w:pPr>
        <w:pStyle w:val="ListParagraph"/>
        <w:numPr>
          <w:ilvl w:val="1"/>
          <w:numId w:val="1"/>
        </w:numPr>
      </w:pPr>
      <w:r>
        <w:t>Sam motioned to adopt the August meeting agenda. Richard seconded. All members voted in favor. The August meeting agenda was adopted.</w:t>
      </w:r>
    </w:p>
    <w:p w14:paraId="2D81D7B6" w14:textId="77777777" w:rsidR="00D517E0" w:rsidRDefault="00D517E0" w:rsidP="00A6378D">
      <w:pPr>
        <w:pStyle w:val="ListParagraph"/>
        <w:numPr>
          <w:ilvl w:val="1"/>
          <w:numId w:val="1"/>
        </w:numPr>
      </w:pPr>
      <w:r>
        <w:t>Richard motioned to approved the July meeting minutes as submitted. Maria seconded. All members voted in favor. The July meeting minutes was adopted.</w:t>
      </w:r>
    </w:p>
    <w:p w14:paraId="693D3F26" w14:textId="77777777" w:rsidR="000A7E49" w:rsidRDefault="000A7E49" w:rsidP="000A7E49">
      <w:pPr>
        <w:pStyle w:val="ListParagraph"/>
      </w:pPr>
    </w:p>
    <w:p w14:paraId="6DAC936E" w14:textId="77777777" w:rsidR="001E5E7D" w:rsidRDefault="00D517E0" w:rsidP="00D70F27">
      <w:pPr>
        <w:pStyle w:val="ListParagraph"/>
        <w:numPr>
          <w:ilvl w:val="0"/>
          <w:numId w:val="1"/>
        </w:numPr>
      </w:pPr>
      <w:r>
        <w:t>Gabrielle</w:t>
      </w:r>
      <w:r w:rsidR="001E5E7D">
        <w:t xml:space="preserve"> moved to adjourn the meeting, and </w:t>
      </w:r>
      <w:r>
        <w:t>Maria</w:t>
      </w:r>
      <w:r w:rsidR="001E5E7D">
        <w:t xml:space="preserve"> second</w:t>
      </w:r>
      <w:r w:rsidR="00030246">
        <w:t>ed</w:t>
      </w:r>
      <w:r w:rsidR="001E5E7D">
        <w:t xml:space="preserve">. Members voted to adjourn the meeting at </w:t>
      </w:r>
      <w:r w:rsidR="00030246">
        <w:t>9:07</w:t>
      </w:r>
      <w:r w:rsidR="001E5E7D">
        <w:t xml:space="preserve">pm. </w:t>
      </w:r>
    </w:p>
    <w:p w14:paraId="10A0E21E" w14:textId="77777777" w:rsidR="009C0085" w:rsidRDefault="009C0085" w:rsidP="00D70F27"/>
    <w:sectPr w:rsidR="009C00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4BEA" w14:textId="77777777" w:rsidR="00D9147D" w:rsidRDefault="00D9147D" w:rsidP="00596FDB">
      <w:pPr>
        <w:spacing w:after="0" w:line="240" w:lineRule="auto"/>
      </w:pPr>
      <w:r>
        <w:separator/>
      </w:r>
    </w:p>
  </w:endnote>
  <w:endnote w:type="continuationSeparator" w:id="0">
    <w:p w14:paraId="715A24D3" w14:textId="77777777" w:rsidR="00D9147D" w:rsidRDefault="00D9147D" w:rsidP="0059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497"/>
      <w:docPartObj>
        <w:docPartGallery w:val="Page Numbers (Bottom of Page)"/>
        <w:docPartUnique/>
      </w:docPartObj>
    </w:sdtPr>
    <w:sdtEndPr>
      <w:rPr>
        <w:noProof/>
      </w:rPr>
    </w:sdtEndPr>
    <w:sdtContent>
      <w:p w14:paraId="72EBA23C" w14:textId="77777777" w:rsidR="00325345" w:rsidRDefault="003253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BDB12" w14:textId="77777777" w:rsidR="00325345" w:rsidRDefault="00325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245F" w14:textId="77777777" w:rsidR="00D9147D" w:rsidRDefault="00D9147D" w:rsidP="00596FDB">
      <w:pPr>
        <w:spacing w:after="0" w:line="240" w:lineRule="auto"/>
      </w:pPr>
      <w:r>
        <w:separator/>
      </w:r>
    </w:p>
  </w:footnote>
  <w:footnote w:type="continuationSeparator" w:id="0">
    <w:p w14:paraId="5D101A64" w14:textId="77777777" w:rsidR="00D9147D" w:rsidRDefault="00D9147D" w:rsidP="0059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1E40" w14:textId="77777777" w:rsidR="00596FDB" w:rsidRDefault="00596FDB" w:rsidP="00596FDB">
    <w:pPr>
      <w:pBdr>
        <w:bottom w:val="single" w:sz="18" w:space="1" w:color="auto"/>
      </w:pBdr>
      <w:jc w:val="center"/>
      <w:rPr>
        <w:rFonts w:ascii="Arial" w:hAnsi="Arial" w:cs="Arial"/>
        <w:b/>
        <w:color w:val="000000"/>
        <w:sz w:val="24"/>
        <w:szCs w:val="24"/>
      </w:rPr>
    </w:pPr>
    <w:r>
      <w:rPr>
        <w:rFonts w:ascii="Arial" w:hAnsi="Arial" w:cs="Arial"/>
        <w:b/>
        <w:color w:val="000000"/>
        <w:sz w:val="24"/>
        <w:szCs w:val="24"/>
      </w:rPr>
      <w:t xml:space="preserve">Montgomery County – Committee Against Hate/Violence </w:t>
    </w:r>
  </w:p>
  <w:p w14:paraId="1473670D" w14:textId="77777777" w:rsidR="00596FDB" w:rsidRDefault="00596FDB" w:rsidP="00596FDB">
    <w:pPr>
      <w:pBdr>
        <w:bottom w:val="single" w:sz="18" w:space="1" w:color="auto"/>
      </w:pBdr>
      <w:jc w:val="center"/>
      <w:rPr>
        <w:rFonts w:ascii="Arial" w:hAnsi="Arial" w:cs="Arial"/>
        <w:b/>
        <w:color w:val="000000"/>
        <w:sz w:val="24"/>
        <w:szCs w:val="24"/>
      </w:rPr>
    </w:pPr>
    <w:r>
      <w:rPr>
        <w:rFonts w:ascii="Arial" w:hAnsi="Arial" w:cs="Arial"/>
        <w:b/>
        <w:color w:val="000000"/>
        <w:sz w:val="24"/>
        <w:szCs w:val="24"/>
      </w:rPr>
      <w:t>Meeting Minutes</w:t>
    </w:r>
  </w:p>
  <w:p w14:paraId="2A45237C" w14:textId="77777777" w:rsidR="00596FDB" w:rsidRDefault="0059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5A6"/>
    <w:multiLevelType w:val="hybridMultilevel"/>
    <w:tmpl w:val="39A49B2A"/>
    <w:lvl w:ilvl="0" w:tplc="799A7F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BD0E2D"/>
    <w:multiLevelType w:val="hybridMultilevel"/>
    <w:tmpl w:val="21D42B66"/>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 w15:restartNumberingAfterBreak="0">
    <w:nsid w:val="53F47DC9"/>
    <w:multiLevelType w:val="hybridMultilevel"/>
    <w:tmpl w:val="A77000AE"/>
    <w:lvl w:ilvl="0" w:tplc="8C18F2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33288BE">
      <w:start w:val="1"/>
      <w:numFmt w:val="decimal"/>
      <w:lvlText w:val="%5)"/>
      <w:lvlJc w:val="left"/>
      <w:pPr>
        <w:ind w:left="3600" w:hanging="360"/>
      </w:pPr>
      <w:rPr>
        <w:rFonts w:hint="default"/>
      </w:rPr>
    </w:lvl>
    <w:lvl w:ilvl="5" w:tplc="6B7A9CA8">
      <w:start w:val="1"/>
      <w:numFmt w:val="bullet"/>
      <w:lvlText w:val=""/>
      <w:lvlJc w:val="left"/>
      <w:pPr>
        <w:ind w:left="4500" w:hanging="360"/>
      </w:pPr>
      <w:rPr>
        <w:rFonts w:ascii="Symbol" w:eastAsiaTheme="minorHAnsi" w:hAnsi="Symbol"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C157C"/>
    <w:multiLevelType w:val="hybridMultilevel"/>
    <w:tmpl w:val="26C84AB2"/>
    <w:lvl w:ilvl="0" w:tplc="C07E2F9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7CC85E08"/>
    <w:multiLevelType w:val="hybridMultilevel"/>
    <w:tmpl w:val="BC7A1A72"/>
    <w:lvl w:ilvl="0" w:tplc="4FD05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1290214">
    <w:abstractNumId w:val="2"/>
  </w:num>
  <w:num w:numId="2" w16cid:durableId="1200165481">
    <w:abstractNumId w:val="4"/>
  </w:num>
  <w:num w:numId="3" w16cid:durableId="30882874">
    <w:abstractNumId w:val="3"/>
  </w:num>
  <w:num w:numId="4" w16cid:durableId="373583787">
    <w:abstractNumId w:val="1"/>
  </w:num>
  <w:num w:numId="5" w16cid:durableId="118976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E9"/>
    <w:rsid w:val="00030246"/>
    <w:rsid w:val="00033853"/>
    <w:rsid w:val="00034CC0"/>
    <w:rsid w:val="0005584C"/>
    <w:rsid w:val="000965F4"/>
    <w:rsid w:val="000A7E49"/>
    <w:rsid w:val="000D28E3"/>
    <w:rsid w:val="001126CD"/>
    <w:rsid w:val="00117B07"/>
    <w:rsid w:val="0016063F"/>
    <w:rsid w:val="001833A7"/>
    <w:rsid w:val="001C48E8"/>
    <w:rsid w:val="001E17E3"/>
    <w:rsid w:val="001E5E7D"/>
    <w:rsid w:val="001E6B30"/>
    <w:rsid w:val="00201D56"/>
    <w:rsid w:val="00225D72"/>
    <w:rsid w:val="00240CC9"/>
    <w:rsid w:val="0027423C"/>
    <w:rsid w:val="00276A0D"/>
    <w:rsid w:val="002926FD"/>
    <w:rsid w:val="002930C0"/>
    <w:rsid w:val="002A52C4"/>
    <w:rsid w:val="002D7CF0"/>
    <w:rsid w:val="003074BB"/>
    <w:rsid w:val="00314A76"/>
    <w:rsid w:val="00325345"/>
    <w:rsid w:val="00334CC7"/>
    <w:rsid w:val="00437FFC"/>
    <w:rsid w:val="004560B2"/>
    <w:rsid w:val="00480CA0"/>
    <w:rsid w:val="004A79F8"/>
    <w:rsid w:val="004F5288"/>
    <w:rsid w:val="00521DDA"/>
    <w:rsid w:val="00525F81"/>
    <w:rsid w:val="0054366D"/>
    <w:rsid w:val="0055085B"/>
    <w:rsid w:val="00570590"/>
    <w:rsid w:val="00596FDB"/>
    <w:rsid w:val="006519BC"/>
    <w:rsid w:val="00686CAA"/>
    <w:rsid w:val="006B016B"/>
    <w:rsid w:val="006E2BD2"/>
    <w:rsid w:val="0071174D"/>
    <w:rsid w:val="007420D8"/>
    <w:rsid w:val="007478E3"/>
    <w:rsid w:val="007D267A"/>
    <w:rsid w:val="00844C63"/>
    <w:rsid w:val="008C1CED"/>
    <w:rsid w:val="008F2C7D"/>
    <w:rsid w:val="009175BC"/>
    <w:rsid w:val="009271C9"/>
    <w:rsid w:val="00953DB6"/>
    <w:rsid w:val="009626E9"/>
    <w:rsid w:val="00990281"/>
    <w:rsid w:val="009C0085"/>
    <w:rsid w:val="009E0F29"/>
    <w:rsid w:val="00A46C6B"/>
    <w:rsid w:val="00A47814"/>
    <w:rsid w:val="00A6378D"/>
    <w:rsid w:val="00A675D1"/>
    <w:rsid w:val="00A70C2E"/>
    <w:rsid w:val="00AA1E44"/>
    <w:rsid w:val="00AB47F0"/>
    <w:rsid w:val="00B074E2"/>
    <w:rsid w:val="00B158FE"/>
    <w:rsid w:val="00B40D1C"/>
    <w:rsid w:val="00B77D06"/>
    <w:rsid w:val="00BC4898"/>
    <w:rsid w:val="00BD06F3"/>
    <w:rsid w:val="00BD2C28"/>
    <w:rsid w:val="00BD6E34"/>
    <w:rsid w:val="00BE2972"/>
    <w:rsid w:val="00BE4773"/>
    <w:rsid w:val="00C04DD6"/>
    <w:rsid w:val="00C11248"/>
    <w:rsid w:val="00C50865"/>
    <w:rsid w:val="00C8341D"/>
    <w:rsid w:val="00CB0C05"/>
    <w:rsid w:val="00CF1213"/>
    <w:rsid w:val="00CF4D69"/>
    <w:rsid w:val="00D16D4A"/>
    <w:rsid w:val="00D517E0"/>
    <w:rsid w:val="00D70F27"/>
    <w:rsid w:val="00D9086E"/>
    <w:rsid w:val="00D9147D"/>
    <w:rsid w:val="00DC05FA"/>
    <w:rsid w:val="00E025D8"/>
    <w:rsid w:val="00E130A6"/>
    <w:rsid w:val="00E66EE9"/>
    <w:rsid w:val="00EB2AF1"/>
    <w:rsid w:val="00EF56CB"/>
    <w:rsid w:val="00F12661"/>
    <w:rsid w:val="00FC1808"/>
    <w:rsid w:val="00FC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64BF"/>
  <w15:chartTrackingRefBased/>
  <w15:docId w15:val="{42AEBF58-5346-4017-AB51-09BCF5B4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E9"/>
    <w:pPr>
      <w:ind w:left="720"/>
      <w:contextualSpacing/>
    </w:pPr>
  </w:style>
  <w:style w:type="character" w:styleId="Hyperlink">
    <w:name w:val="Hyperlink"/>
    <w:uiPriority w:val="99"/>
    <w:unhideWhenUsed/>
    <w:rsid w:val="00201D56"/>
    <w:rPr>
      <w:color w:val="0000FF"/>
      <w:u w:val="single"/>
    </w:rPr>
  </w:style>
  <w:style w:type="paragraph" w:styleId="Header">
    <w:name w:val="header"/>
    <w:basedOn w:val="Normal"/>
    <w:link w:val="HeaderChar"/>
    <w:uiPriority w:val="99"/>
    <w:unhideWhenUsed/>
    <w:rsid w:val="0059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DB"/>
  </w:style>
  <w:style w:type="paragraph" w:styleId="Footer">
    <w:name w:val="footer"/>
    <w:basedOn w:val="Normal"/>
    <w:link w:val="FooterChar"/>
    <w:uiPriority w:val="99"/>
    <w:unhideWhenUsed/>
    <w:rsid w:val="0059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DB"/>
  </w:style>
  <w:style w:type="table" w:styleId="TableGrid">
    <w:name w:val="Table Grid"/>
    <w:basedOn w:val="TableNormal"/>
    <w:uiPriority w:val="39"/>
    <w:rsid w:val="0074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6FD"/>
    <w:rPr>
      <w:color w:val="605E5C"/>
      <w:shd w:val="clear" w:color="auto" w:fill="E1DFDD"/>
    </w:rPr>
  </w:style>
  <w:style w:type="character" w:styleId="Emphasis">
    <w:name w:val="Emphasis"/>
    <w:basedOn w:val="DefaultParagraphFont"/>
    <w:uiPriority w:val="20"/>
    <w:qFormat/>
    <w:rsid w:val="00525F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2447362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Blank</dc:creator>
  <cp:keywords/>
  <dc:description/>
  <cp:lastModifiedBy>Ahmed, Anis</cp:lastModifiedBy>
  <cp:revision>2</cp:revision>
  <cp:lastPrinted>2024-08-15T17:05:00Z</cp:lastPrinted>
  <dcterms:created xsi:type="dcterms:W3CDTF">2025-01-02T19:41:00Z</dcterms:created>
  <dcterms:modified xsi:type="dcterms:W3CDTF">2025-01-02T19:41:00Z</dcterms:modified>
</cp:coreProperties>
</file>