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45DB3" w:rsidR="00845DB3" w:rsidP="00845DB3" w:rsidRDefault="00845DB3" w14:paraId="730A40D8" w14:textId="77777777">
      <w:pPr>
        <w:spacing w:after="0" w:line="240" w:lineRule="auto"/>
        <w:jc w:val="center"/>
        <w:rPr>
          <w:rFonts w:ascii="Calibri" w:hAnsi="Calibri" w:eastAsia="Times New Roman" w:cs="Times New Roman"/>
          <w:b/>
          <w:bCs/>
          <w:color w:val="1C233C"/>
          <w:sz w:val="32"/>
          <w:szCs w:val="32"/>
          <w:u w:val="single"/>
        </w:rPr>
      </w:pPr>
      <w:r w:rsidRPr="00845DB3">
        <w:rPr>
          <w:rFonts w:ascii="Calibri" w:hAnsi="Calibri" w:eastAsia="Times New Roman" w:cs="Times New Roman"/>
          <w:b/>
          <w:bCs/>
          <w:color w:val="1C233C"/>
          <w:sz w:val="32"/>
          <w:szCs w:val="32"/>
          <w:u w:val="single"/>
        </w:rPr>
        <w:t>Submission Instructions (Delete Before Submitting)</w:t>
      </w:r>
    </w:p>
    <w:p w:rsidRPr="00845DB3" w:rsidR="00845DB3" w:rsidP="00845DB3" w:rsidRDefault="00845DB3" w14:paraId="6B669BAC" w14:textId="77777777">
      <w:pPr>
        <w:spacing w:after="0" w:line="240" w:lineRule="auto"/>
        <w:jc w:val="center"/>
        <w:rPr>
          <w:rFonts w:ascii="Calibri" w:hAnsi="Calibri" w:eastAsia="Times New Roman" w:cs="Calibri"/>
          <w:b/>
          <w:bCs/>
          <w:color w:val="1C233C"/>
          <w:sz w:val="24"/>
          <w:szCs w:val="24"/>
          <w:u w:val="single"/>
        </w:rPr>
      </w:pPr>
    </w:p>
    <w:p w:rsidRPr="00845DB3" w:rsidR="00845DB3" w:rsidP="00845DB3" w:rsidRDefault="00845DB3" w14:paraId="5A6F0367" w14:textId="7328D2DB">
      <w:pPr>
        <w:numPr>
          <w:ilvl w:val="0"/>
          <w:numId w:val="18"/>
        </w:numPr>
        <w:spacing w:after="0" w:line="240" w:lineRule="auto"/>
        <w:ind w:left="360"/>
        <w:contextualSpacing/>
        <w:jc w:val="both"/>
        <w:rPr>
          <w:rFonts w:ascii="Calibri" w:hAnsi="Calibri" w:eastAsia="Times New Roman" w:cs="Times New Roman"/>
          <w:b w:val="1"/>
          <w:bCs w:val="1"/>
          <w:color w:val="1C233C"/>
          <w:sz w:val="24"/>
          <w:szCs w:val="24"/>
        </w:rPr>
      </w:pPr>
      <w:r w:rsidRPr="25229504" w:rsidR="00845DB3">
        <w:rPr>
          <w:rFonts w:ascii="Calibri" w:hAnsi="Calibri" w:eastAsia="Times New Roman" w:cs="Times New Roman"/>
          <w:b w:val="1"/>
          <w:bCs w:val="1"/>
          <w:color w:val="1C233C"/>
          <w:sz w:val="24"/>
          <w:szCs w:val="24"/>
        </w:rPr>
        <w:t xml:space="preserve">Your report will be uploaded, ideally as a PDF document, via Euna Grants through the </w:t>
      </w:r>
      <w:hyperlink r:id="R8a13981158124da6">
        <w:r w:rsidRPr="25229504" w:rsidR="00845DB3">
          <w:rPr>
            <w:rFonts w:ascii="Calibri" w:hAnsi="Calibri" w:eastAsia="Times New Roman" w:cs="Times New Roman"/>
            <w:b w:val="1"/>
            <w:bCs w:val="1"/>
            <w:color w:val="0563C1"/>
            <w:sz w:val="24"/>
            <w:szCs w:val="24"/>
            <w:u w:val="single"/>
          </w:rPr>
          <w:t>FY23 NTAMS Grant Program Report Submission module</w:t>
        </w:r>
      </w:hyperlink>
    </w:p>
    <w:p w:rsidRPr="00845DB3" w:rsidR="00845DB3" w:rsidP="00845DB3" w:rsidRDefault="00845DB3" w14:paraId="6FE2723D" w14:textId="77777777">
      <w:pPr>
        <w:numPr>
          <w:ilvl w:val="0"/>
          <w:numId w:val="18"/>
        </w:numPr>
        <w:spacing w:after="0" w:line="240" w:lineRule="auto"/>
        <w:ind w:left="360"/>
        <w:contextualSpacing/>
        <w:jc w:val="both"/>
        <w:rPr>
          <w:rFonts w:ascii="Calibri" w:hAnsi="Calibri" w:eastAsia="Times New Roman" w:cs="Times New Roman"/>
          <w:color w:val="1C233C"/>
          <w:sz w:val="24"/>
          <w:szCs w:val="24"/>
        </w:rPr>
      </w:pPr>
      <w:r w:rsidRPr="00845DB3">
        <w:rPr>
          <w:rFonts w:ascii="Calibri" w:hAnsi="Calibri" w:eastAsia="Times New Roman" w:cs="Times New Roman"/>
          <w:b/>
          <w:bCs/>
          <w:color w:val="1C233C"/>
          <w:sz w:val="24"/>
          <w:szCs w:val="24"/>
        </w:rPr>
        <w:t>If you cannot combine all the elements into a single file, upload each item separately and list in in Question IV below.</w:t>
      </w:r>
    </w:p>
    <w:p w:rsidRPr="00845DB3" w:rsidR="00845DB3" w:rsidP="00845DB3" w:rsidRDefault="2661F46F" w14:paraId="6BDD102C" w14:textId="5906C2EE">
      <w:pPr>
        <w:numPr>
          <w:ilvl w:val="1"/>
          <w:numId w:val="18"/>
        </w:numPr>
        <w:spacing w:after="0" w:line="240" w:lineRule="auto"/>
        <w:ind w:left="720"/>
        <w:contextualSpacing/>
        <w:jc w:val="both"/>
        <w:rPr>
          <w:rFonts w:ascii="Calibri" w:hAnsi="Calibri" w:eastAsia="Times New Roman" w:cs="Times New Roman"/>
          <w:b/>
          <w:bCs/>
          <w:color w:val="1C233C"/>
          <w:sz w:val="24"/>
          <w:szCs w:val="24"/>
        </w:rPr>
      </w:pPr>
      <w:r w:rsidRPr="0977B807">
        <w:rPr>
          <w:rFonts w:ascii="Calibri" w:hAnsi="Calibri" w:eastAsia="Times New Roman" w:cs="Calibri"/>
          <w:b/>
          <w:bCs/>
          <w:color w:val="1C233C"/>
          <w:sz w:val="24"/>
          <w:szCs w:val="24"/>
        </w:rPr>
        <w:t>OGM</w:t>
      </w:r>
      <w:r w:rsidRPr="0977B807" w:rsidR="00845DB3">
        <w:rPr>
          <w:rFonts w:ascii="Calibri" w:hAnsi="Calibri" w:eastAsia="Times New Roman" w:cs="Calibri"/>
          <w:b/>
          <w:bCs/>
          <w:color w:val="1C233C"/>
          <w:sz w:val="24"/>
          <w:szCs w:val="24"/>
        </w:rPr>
        <w:t xml:space="preserve"> encourage</w:t>
      </w:r>
      <w:r w:rsidRPr="0977B807" w:rsidR="39E0F85B">
        <w:rPr>
          <w:rFonts w:ascii="Calibri" w:hAnsi="Calibri" w:eastAsia="Times New Roman" w:cs="Calibri"/>
          <w:b/>
          <w:bCs/>
          <w:color w:val="1C233C"/>
          <w:sz w:val="24"/>
          <w:szCs w:val="24"/>
        </w:rPr>
        <w:t>s</w:t>
      </w:r>
      <w:r w:rsidRPr="0977B807" w:rsidR="00845DB3">
        <w:rPr>
          <w:rFonts w:ascii="Calibri" w:hAnsi="Calibri" w:eastAsia="Times New Roman" w:cs="Calibri"/>
          <w:b/>
          <w:bCs/>
          <w:color w:val="1C233C"/>
          <w:sz w:val="24"/>
          <w:szCs w:val="24"/>
        </w:rPr>
        <w:t xml:space="preserve"> the </w:t>
      </w:r>
      <w:r w:rsidRPr="0977B807" w:rsidR="7FA4832B">
        <w:rPr>
          <w:rFonts w:ascii="Calibri" w:hAnsi="Calibri" w:eastAsia="Times New Roman" w:cs="Calibri"/>
          <w:b/>
          <w:bCs/>
          <w:color w:val="1C233C"/>
          <w:sz w:val="24"/>
          <w:szCs w:val="24"/>
        </w:rPr>
        <w:t>submission</w:t>
      </w:r>
      <w:r w:rsidRPr="0977B807" w:rsidR="00845DB3">
        <w:rPr>
          <w:rFonts w:ascii="Calibri" w:hAnsi="Calibri" w:eastAsia="Times New Roman" w:cs="Calibri"/>
          <w:b/>
          <w:bCs/>
          <w:color w:val="1C233C"/>
          <w:sz w:val="24"/>
          <w:szCs w:val="24"/>
        </w:rPr>
        <w:t xml:space="preserve"> of statistics and metrics, where applicable</w:t>
      </w:r>
      <w:r w:rsidRPr="0977B807" w:rsidR="2336AB5A">
        <w:rPr>
          <w:rFonts w:ascii="Calibri" w:hAnsi="Calibri" w:eastAsia="Times New Roman" w:cs="Calibri"/>
          <w:b/>
          <w:bCs/>
          <w:color w:val="1C233C"/>
          <w:sz w:val="24"/>
          <w:szCs w:val="24"/>
        </w:rPr>
        <w:t>, and these should be provided as a separate MS Excel file</w:t>
      </w:r>
      <w:r w:rsidRPr="0977B807" w:rsidR="00845DB3">
        <w:rPr>
          <w:rFonts w:ascii="Calibri" w:hAnsi="Calibri" w:eastAsia="Times New Roman" w:cs="Calibri"/>
          <w:b/>
          <w:bCs/>
          <w:color w:val="1C233C"/>
          <w:sz w:val="24"/>
          <w:szCs w:val="24"/>
        </w:rPr>
        <w:t>.</w:t>
      </w:r>
      <w:r w:rsidRPr="0977B807" w:rsidR="00845DB3">
        <w:rPr>
          <w:rFonts w:ascii="Calibri" w:hAnsi="Calibri" w:eastAsia="Times New Roman" w:cs="Calibri"/>
          <w:color w:val="1C233C"/>
          <w:sz w:val="24"/>
          <w:szCs w:val="24"/>
        </w:rPr>
        <w:t xml:space="preserve">  </w:t>
      </w:r>
    </w:p>
    <w:p w:rsidRPr="00845DB3" w:rsidR="00845DB3" w:rsidP="00845DB3" w:rsidRDefault="00845DB3" w14:paraId="4CE4209A" w14:textId="101DF59A">
      <w:pPr>
        <w:numPr>
          <w:ilvl w:val="1"/>
          <w:numId w:val="18"/>
        </w:numPr>
        <w:spacing w:after="0" w:line="240" w:lineRule="auto"/>
        <w:ind w:left="720"/>
        <w:contextualSpacing/>
        <w:jc w:val="both"/>
        <w:rPr>
          <w:rFonts w:ascii="Calibri" w:hAnsi="Calibri" w:eastAsia="Times New Roman" w:cs="Times New Roman"/>
          <w:b/>
          <w:bCs/>
          <w:color w:val="1C233C"/>
          <w:sz w:val="24"/>
          <w:szCs w:val="24"/>
        </w:rPr>
      </w:pPr>
      <w:r w:rsidRPr="0977B807">
        <w:rPr>
          <w:rFonts w:ascii="Calibri" w:hAnsi="Calibri" w:eastAsia="Times New Roman" w:cs="Times New Roman"/>
          <w:b/>
          <w:bCs/>
          <w:color w:val="1C233C"/>
          <w:sz w:val="24"/>
          <w:szCs w:val="24"/>
        </w:rPr>
        <w:t xml:space="preserve">Ideally, </w:t>
      </w:r>
      <w:r w:rsidRPr="0977B807" w:rsidR="41F369D7">
        <w:rPr>
          <w:rFonts w:ascii="Calibri" w:hAnsi="Calibri" w:eastAsia="Times New Roman" w:cs="Times New Roman"/>
          <w:b/>
          <w:bCs/>
          <w:color w:val="1C233C"/>
          <w:sz w:val="24"/>
          <w:szCs w:val="24"/>
        </w:rPr>
        <w:t>all non-data i</w:t>
      </w:r>
      <w:r w:rsidRPr="0977B807">
        <w:rPr>
          <w:rFonts w:ascii="Calibri" w:hAnsi="Calibri" w:eastAsia="Times New Roman" w:cs="Times New Roman"/>
          <w:b/>
          <w:bCs/>
          <w:color w:val="1C233C"/>
          <w:sz w:val="24"/>
          <w:szCs w:val="24"/>
        </w:rPr>
        <w:t>tems should be combined into this report as a single PDF.</w:t>
      </w:r>
      <w:r w:rsidRPr="0977B807">
        <w:rPr>
          <w:rFonts w:ascii="Calibri" w:hAnsi="Calibri" w:eastAsia="Times New Roman" w:cs="Times New Roman"/>
          <w:color w:val="1C233C"/>
          <w:sz w:val="24"/>
          <w:szCs w:val="24"/>
        </w:rPr>
        <w:t xml:space="preserve">  </w:t>
      </w:r>
      <w:r w:rsidRPr="0977B807" w:rsidR="7B6763CD">
        <w:rPr>
          <w:rFonts w:ascii="Calibri" w:hAnsi="Calibri" w:eastAsia="Times New Roman" w:cs="Times New Roman"/>
          <w:b/>
          <w:bCs/>
          <w:color w:val="1C233C"/>
          <w:sz w:val="24"/>
          <w:szCs w:val="24"/>
        </w:rPr>
        <w:t xml:space="preserve"> </w:t>
      </w:r>
      <w:r w:rsidRPr="0977B807">
        <w:rPr>
          <w:rFonts w:ascii="Calibri" w:hAnsi="Calibri" w:eastAsia="Times New Roman" w:cs="Times New Roman"/>
          <w:color w:val="1C233C"/>
          <w:sz w:val="24"/>
          <w:szCs w:val="24"/>
        </w:rPr>
        <w:t>However, supporting elements can also be uploaded as separate PDF files to ensure formatting remains consistent. Files must NOT be submitted as Mac formatted files (i.e. Pages, Keynote, and/or Numbers).</w:t>
      </w:r>
    </w:p>
    <w:p w:rsidRPr="00845DB3" w:rsidR="00845DB3" w:rsidP="00845DB3" w:rsidRDefault="00845DB3" w14:paraId="79762EEB" w14:textId="77777777">
      <w:pPr>
        <w:spacing w:after="0" w:line="240" w:lineRule="auto"/>
        <w:jc w:val="both"/>
        <w:rPr>
          <w:rFonts w:ascii="Calibri" w:hAnsi="Calibri" w:eastAsia="Times New Roman" w:cs="Times New Roman"/>
          <w:color w:val="1C233C"/>
          <w:sz w:val="24"/>
          <w:szCs w:val="24"/>
        </w:rPr>
      </w:pPr>
    </w:p>
    <w:p w:rsidRPr="00845DB3" w:rsidR="00845DB3" w:rsidP="00845DB3" w:rsidRDefault="00845DB3" w14:paraId="45F2E40F" w14:textId="77777777">
      <w:pPr>
        <w:spacing w:after="0" w:line="240" w:lineRule="auto"/>
        <w:jc w:val="both"/>
        <w:rPr>
          <w:rFonts w:ascii="Calibri" w:hAnsi="Calibri" w:eastAsia="Times New Roman" w:cs="Calibri"/>
          <w:color w:val="1C233C"/>
          <w:sz w:val="24"/>
          <w:szCs w:val="24"/>
        </w:rPr>
      </w:pPr>
      <w:r w:rsidRPr="00845DB3">
        <w:rPr>
          <w:rFonts w:ascii="Calibri" w:hAnsi="Calibri" w:eastAsia="Times New Roman" w:cs="Times New Roman"/>
          <w:b/>
          <w:color w:val="1C233C"/>
          <w:sz w:val="24"/>
          <w:szCs w:val="24"/>
        </w:rPr>
        <w:t>If a Grant Monitor finds the report insufficient based on the terms of the grant, they have the right to require revisions or your organization could be receive a Non-C</w:t>
      </w:r>
      <w:r w:rsidRPr="00845DB3">
        <w:rPr>
          <w:rFonts w:ascii="Calibri" w:hAnsi="Calibri" w:eastAsia="Times New Roman" w:cs="Calibri"/>
          <w:b/>
          <w:color w:val="1C233C"/>
          <w:sz w:val="24"/>
          <w:szCs w:val="24"/>
        </w:rPr>
        <w:t>ompliant status</w:t>
      </w:r>
      <w:r w:rsidRPr="00845DB3">
        <w:rPr>
          <w:rFonts w:ascii="Calibri" w:hAnsi="Calibri" w:eastAsia="Times New Roman" w:cs="Calibri"/>
          <w:color w:val="1C233C"/>
          <w:sz w:val="24"/>
          <w:szCs w:val="24"/>
        </w:rPr>
        <w:t>.  This status could impact future applications and awards.</w:t>
      </w:r>
    </w:p>
    <w:p w:rsidRPr="00845DB3" w:rsidR="00845DB3" w:rsidP="00845DB3" w:rsidRDefault="00845DB3" w14:paraId="1223E280" w14:textId="77777777">
      <w:pPr>
        <w:spacing w:after="0" w:line="240" w:lineRule="auto"/>
        <w:textAlignment w:val="top"/>
        <w:rPr>
          <w:rFonts w:ascii="Calibri" w:hAnsi="Calibri" w:eastAsia="Times New Roman" w:cs="Calibri"/>
          <w:color w:val="1C233C"/>
          <w:sz w:val="24"/>
          <w:szCs w:val="24"/>
        </w:rPr>
      </w:pPr>
    </w:p>
    <w:p w:rsidRPr="00845DB3" w:rsidR="00845DB3" w:rsidP="00845DB3" w:rsidRDefault="00845DB3" w14:paraId="05B5142E" w14:textId="77777777">
      <w:pPr>
        <w:spacing w:after="0" w:line="240" w:lineRule="auto"/>
        <w:jc w:val="center"/>
        <w:rPr>
          <w:rFonts w:ascii="Calibri" w:hAnsi="Calibri" w:eastAsia="Times New Roman" w:cs="Calibri"/>
          <w:b/>
          <w:bCs/>
          <w:color w:val="1C233C"/>
          <w:sz w:val="32"/>
          <w:szCs w:val="32"/>
          <w:u w:val="single"/>
        </w:rPr>
      </w:pPr>
      <w:r w:rsidRPr="00845DB3">
        <w:rPr>
          <w:rFonts w:ascii="Calibri" w:hAnsi="Calibri" w:eastAsia="Times New Roman" w:cs="Calibri"/>
          <w:b/>
          <w:bCs/>
          <w:color w:val="1C233C"/>
          <w:sz w:val="32"/>
          <w:szCs w:val="32"/>
          <w:u w:val="single"/>
        </w:rPr>
        <w:t>Report Instructions (Delete Before Submitting)</w:t>
      </w:r>
    </w:p>
    <w:p w:rsidRPr="00845DB3" w:rsidR="00845DB3" w:rsidP="00845DB3" w:rsidRDefault="00845DB3" w14:paraId="0ED3EDB9" w14:textId="77777777">
      <w:pPr>
        <w:spacing w:after="0" w:line="240" w:lineRule="auto"/>
        <w:jc w:val="center"/>
        <w:rPr>
          <w:rFonts w:ascii="Calibri" w:hAnsi="Calibri" w:eastAsia="Times New Roman" w:cs="Calibri"/>
          <w:b/>
          <w:bCs/>
          <w:color w:val="1C233C"/>
          <w:sz w:val="24"/>
          <w:szCs w:val="24"/>
          <w:u w:val="single"/>
        </w:rPr>
      </w:pPr>
    </w:p>
    <w:p w:rsidRPr="00845DB3" w:rsidR="00845DB3" w:rsidP="00845DB3" w:rsidRDefault="00845DB3" w14:paraId="735390D8" w14:textId="77777777">
      <w:pPr>
        <w:numPr>
          <w:ilvl w:val="0"/>
          <w:numId w:val="18"/>
        </w:numPr>
        <w:spacing w:after="0" w:line="240" w:lineRule="auto"/>
        <w:ind w:left="360"/>
        <w:contextualSpacing/>
        <w:mirrorIndents/>
        <w:jc w:val="both"/>
        <w:rPr>
          <w:rFonts w:ascii="Calibri" w:hAnsi="Calibri" w:eastAsia="Times New Roman" w:cs="Times New Roman"/>
          <w:color w:val="1C233C"/>
          <w:sz w:val="24"/>
          <w:szCs w:val="24"/>
        </w:rPr>
      </w:pPr>
      <w:r w:rsidRPr="00845DB3">
        <w:rPr>
          <w:rFonts w:ascii="Calibri" w:hAnsi="Calibri" w:eastAsia="Times New Roman" w:cs="Times New Roman"/>
          <w:b/>
          <w:bCs/>
          <w:color w:val="1C233C"/>
          <w:sz w:val="24"/>
          <w:szCs w:val="24"/>
        </w:rPr>
        <w:t xml:space="preserve">Please fill out the data points in the tables below and include them in your report.  </w:t>
      </w:r>
      <w:r w:rsidRPr="00845DB3">
        <w:rPr>
          <w:rFonts w:ascii="Calibri" w:hAnsi="Calibri" w:eastAsia="Times New Roman" w:cs="Times New Roman"/>
          <w:color w:val="1C233C"/>
          <w:sz w:val="24"/>
          <w:szCs w:val="24"/>
        </w:rPr>
        <w:t xml:space="preserve">All information can be found in your grant agreement cover page except for the </w:t>
      </w:r>
      <w:r w:rsidRPr="00845DB3">
        <w:rPr>
          <w:rFonts w:ascii="Calibri" w:hAnsi="Calibri" w:eastAsia="Times New Roman" w:cs="Times New Roman"/>
          <w:b/>
          <w:bCs/>
          <w:color w:val="1C233C"/>
          <w:sz w:val="24"/>
          <w:szCs w:val="24"/>
        </w:rPr>
        <w:t>D. Purchase Order #</w:t>
      </w:r>
      <w:r w:rsidRPr="00845DB3">
        <w:rPr>
          <w:rFonts w:ascii="Calibri" w:hAnsi="Calibri" w:eastAsia="Times New Roman" w:cs="Times New Roman"/>
          <w:color w:val="1C233C"/>
          <w:sz w:val="24"/>
          <w:szCs w:val="24"/>
        </w:rPr>
        <w:t>.  This can be found on your actual purchase order.  This information helps us match your report with your grant agreement and ensure you get credit for your submission.</w:t>
      </w:r>
    </w:p>
    <w:p w:rsidRPr="00845DB3" w:rsidR="00845DB3" w:rsidP="00845DB3" w:rsidRDefault="00845DB3" w14:paraId="67E8A8F9" w14:textId="77777777">
      <w:pPr>
        <w:numPr>
          <w:ilvl w:val="0"/>
          <w:numId w:val="18"/>
        </w:numPr>
        <w:spacing w:after="0" w:line="240" w:lineRule="auto"/>
        <w:ind w:left="360"/>
        <w:contextualSpacing/>
        <w:mirrorIndents/>
        <w:jc w:val="both"/>
        <w:rPr>
          <w:rFonts w:ascii="Calibri" w:hAnsi="Calibri" w:eastAsia="Times New Roman" w:cs="Times New Roman"/>
          <w:b/>
          <w:bCs/>
          <w:color w:val="1C233C"/>
          <w:sz w:val="24"/>
          <w:szCs w:val="24"/>
        </w:rPr>
      </w:pPr>
      <w:r w:rsidRPr="00845DB3">
        <w:rPr>
          <w:rFonts w:ascii="Calibri" w:hAnsi="Calibri" w:eastAsia="Times New Roman" w:cs="Times New Roman"/>
          <w:b/>
          <w:bCs/>
          <w:color w:val="1C233C"/>
          <w:sz w:val="24"/>
          <w:szCs w:val="24"/>
        </w:rPr>
        <w:t xml:space="preserve">Answer the questions below in a narrative format. </w:t>
      </w:r>
    </w:p>
    <w:p w:rsidRPr="00845DB3" w:rsidR="00845DB3" w:rsidP="00845DB3" w:rsidRDefault="00845DB3" w14:paraId="63A7580F" w14:textId="77777777">
      <w:pPr>
        <w:numPr>
          <w:ilvl w:val="0"/>
          <w:numId w:val="19"/>
        </w:numPr>
        <w:spacing w:after="0" w:line="240" w:lineRule="auto"/>
        <w:contextualSpacing/>
        <w:mirrorIndents/>
        <w:jc w:val="both"/>
        <w:rPr>
          <w:rFonts w:ascii="Calibri" w:hAnsi="Calibri" w:eastAsia="Times New Roman" w:cs="Calibri"/>
          <w:color w:val="1C233C"/>
          <w:sz w:val="24"/>
          <w:szCs w:val="24"/>
        </w:rPr>
      </w:pPr>
      <w:r w:rsidRPr="0977B807">
        <w:rPr>
          <w:rFonts w:ascii="Calibri" w:hAnsi="Calibri" w:eastAsia="Times New Roman" w:cs="Calibri"/>
          <w:b/>
          <w:bCs/>
          <w:color w:val="1C233C"/>
          <w:sz w:val="24"/>
          <w:szCs w:val="24"/>
        </w:rPr>
        <w:t>Please be clear, direct, and concise as you address each question.</w:t>
      </w:r>
      <w:r w:rsidRPr="0977B807">
        <w:rPr>
          <w:rFonts w:ascii="Calibri" w:hAnsi="Calibri" w:eastAsia="Times New Roman" w:cs="Calibri"/>
          <w:color w:val="1C233C"/>
          <w:sz w:val="24"/>
          <w:szCs w:val="24"/>
        </w:rPr>
        <w:t xml:space="preserve">  Case studies, examples, success stories, or other key details are encouraged to be included when they add to the overall story of your progress.  </w:t>
      </w:r>
    </w:p>
    <w:p w:rsidRPr="00845DB3" w:rsidR="00845DB3" w:rsidP="00845DB3" w:rsidRDefault="00845DB3" w14:paraId="21919F71" w14:textId="549F4C30">
      <w:pPr>
        <w:numPr>
          <w:ilvl w:val="0"/>
          <w:numId w:val="19"/>
        </w:numPr>
        <w:spacing w:after="0" w:line="240" w:lineRule="auto"/>
        <w:contextualSpacing/>
        <w:mirrorIndents/>
        <w:jc w:val="both"/>
        <w:rPr>
          <w:rFonts w:ascii="Calibri" w:hAnsi="Calibri" w:eastAsia="Times New Roman" w:cs="Calibri"/>
          <w:color w:val="1C233C"/>
          <w:sz w:val="24"/>
          <w:szCs w:val="24"/>
        </w:rPr>
      </w:pPr>
      <w:r w:rsidRPr="0977B807">
        <w:rPr>
          <w:rFonts w:ascii="Calibri" w:hAnsi="Calibri" w:eastAsia="Times New Roman" w:cs="Calibri"/>
          <w:b/>
          <w:bCs/>
          <w:color w:val="1C233C"/>
          <w:sz w:val="24"/>
          <w:szCs w:val="24"/>
        </w:rPr>
        <w:t>Instead of requiring a long narrative, OGM encourages Grantees to provide attachments</w:t>
      </w:r>
      <w:r w:rsidRPr="0977B807" w:rsidR="391C1E44">
        <w:rPr>
          <w:rFonts w:ascii="Calibri" w:hAnsi="Calibri" w:eastAsia="Times New Roman" w:cs="Calibri"/>
          <w:b/>
          <w:bCs/>
          <w:color w:val="1C233C"/>
          <w:sz w:val="24"/>
          <w:szCs w:val="24"/>
        </w:rPr>
        <w:t xml:space="preserve"> </w:t>
      </w:r>
      <w:r w:rsidRPr="0977B807">
        <w:rPr>
          <w:rFonts w:ascii="Calibri" w:hAnsi="Calibri" w:eastAsia="Times New Roman" w:cs="Calibri"/>
          <w:b/>
          <w:bCs/>
          <w:color w:val="1C233C"/>
          <w:sz w:val="24"/>
          <w:szCs w:val="24"/>
        </w:rPr>
        <w:t xml:space="preserve">that help illustrate your progress </w:t>
      </w:r>
      <w:r w:rsidRPr="0977B807" w:rsidR="4B3863EC">
        <w:rPr>
          <w:rFonts w:ascii="Calibri" w:hAnsi="Calibri" w:eastAsia="Times New Roman" w:cs="Calibri"/>
          <w:b/>
          <w:bCs/>
          <w:color w:val="1C233C"/>
          <w:sz w:val="24"/>
          <w:szCs w:val="24"/>
        </w:rPr>
        <w:t>or elements that demonstrate your</w:t>
      </w:r>
      <w:r w:rsidRPr="0977B807">
        <w:rPr>
          <w:rFonts w:ascii="Calibri" w:hAnsi="Calibri" w:eastAsia="Times New Roman" w:cs="Calibri"/>
          <w:b/>
          <w:bCs/>
          <w:color w:val="1C233C"/>
          <w:sz w:val="24"/>
          <w:szCs w:val="24"/>
        </w:rPr>
        <w:t xml:space="preserve"> impact </w:t>
      </w:r>
      <w:r w:rsidRPr="0977B807" w:rsidR="366A1106">
        <w:rPr>
          <w:rFonts w:ascii="Calibri" w:hAnsi="Calibri" w:eastAsia="Times New Roman" w:cs="Calibri"/>
          <w:b/>
          <w:bCs/>
          <w:color w:val="1C233C"/>
          <w:sz w:val="24"/>
          <w:szCs w:val="24"/>
        </w:rPr>
        <w:t xml:space="preserve">but </w:t>
      </w:r>
      <w:r w:rsidRPr="0977B807">
        <w:rPr>
          <w:rFonts w:ascii="Calibri" w:hAnsi="Calibri" w:eastAsia="Times New Roman" w:cs="Calibri"/>
          <w:b/>
          <w:bCs/>
          <w:color w:val="1C233C"/>
          <w:sz w:val="24"/>
          <w:szCs w:val="24"/>
        </w:rPr>
        <w:t>do not fit well into a narrative format.</w:t>
      </w:r>
      <w:r w:rsidRPr="0977B807">
        <w:rPr>
          <w:rFonts w:ascii="Calibri" w:hAnsi="Calibri" w:eastAsia="Times New Roman" w:cs="Calibri"/>
          <w:color w:val="1C233C"/>
          <w:sz w:val="24"/>
          <w:szCs w:val="24"/>
        </w:rPr>
        <w:t xml:space="preserve">  These could include (but are not limited to) charts, graphics, pictures, brochures, posters, training slide decks, etc. and/or other non-narrative elements.</w:t>
      </w:r>
    </w:p>
    <w:p w:rsidRPr="00845DB3" w:rsidR="00845DB3" w:rsidP="00845DB3" w:rsidRDefault="00845DB3" w14:paraId="6A9E7D47" w14:textId="77777777">
      <w:pPr>
        <w:numPr>
          <w:ilvl w:val="0"/>
          <w:numId w:val="19"/>
        </w:numPr>
        <w:spacing w:after="0" w:line="278" w:lineRule="auto"/>
        <w:contextualSpacing/>
        <w:mirrorIndents/>
        <w:jc w:val="both"/>
        <w:rPr>
          <w:rFonts w:ascii="Calibri" w:hAnsi="Calibri" w:eastAsia="Times New Roman" w:cs="Calibri"/>
          <w:color w:val="1C233C"/>
          <w:sz w:val="24"/>
          <w:szCs w:val="24"/>
        </w:rPr>
      </w:pPr>
      <w:r w:rsidRPr="00845DB3">
        <w:rPr>
          <w:rFonts w:ascii="Calibri" w:hAnsi="Calibri" w:eastAsia="Times New Roman" w:cs="Calibri"/>
          <w:b/>
          <w:bCs/>
          <w:color w:val="1C233C"/>
          <w:sz w:val="24"/>
          <w:szCs w:val="24"/>
        </w:rPr>
        <w:t>Submission of multi-media supporting elements, such as videos, is allowed and encouraged, if applicable.</w:t>
      </w:r>
      <w:r w:rsidRPr="00845DB3">
        <w:rPr>
          <w:rFonts w:ascii="Calibri" w:hAnsi="Calibri" w:eastAsia="Times New Roman" w:cs="Calibri"/>
          <w:color w:val="1C233C"/>
          <w:sz w:val="24"/>
          <w:szCs w:val="24"/>
        </w:rPr>
        <w:t xml:space="preserve">  However, these should be uploaded to a file or video sharing website (i.e. YouTube) and then provide a link to be included in the report.</w:t>
      </w:r>
    </w:p>
    <w:p w:rsidRPr="00845DB3" w:rsidR="00845DB3" w:rsidP="1A9703D4" w:rsidRDefault="00845DB3" w14:paraId="1CEB2A4D" w14:textId="5A2B2591">
      <w:pPr>
        <w:numPr>
          <w:ilvl w:val="0"/>
          <w:numId w:val="18"/>
        </w:numPr>
        <w:spacing w:after="0" w:line="240" w:lineRule="auto"/>
        <w:ind w:left="360"/>
        <w:contextualSpacing/>
        <w:mirrorIndents/>
        <w:jc w:val="both"/>
        <w:rPr>
          <w:rFonts w:ascii="Calibri" w:hAnsi="Calibri" w:eastAsia="Times New Roman" w:cs="Times New Roman"/>
          <w:color w:val="1C233C"/>
          <w:sz w:val="24"/>
          <w:szCs w:val="24"/>
        </w:rPr>
      </w:pPr>
      <w:r w:rsidRPr="1A9703D4">
        <w:rPr>
          <w:rFonts w:ascii="Calibri" w:hAnsi="Calibri" w:eastAsia="Times New Roman" w:cs="Calibri"/>
          <w:b/>
          <w:bCs/>
          <w:color w:val="1C233C"/>
          <w:sz w:val="24"/>
          <w:szCs w:val="24"/>
        </w:rPr>
        <w:t>The report should only be as long as necessary to provide a full and complete accounting of efforts and impacts toward achieving the goals outlined in the Grant Agreement.</w:t>
      </w:r>
      <w:r w:rsidRPr="1A9703D4">
        <w:rPr>
          <w:rFonts w:ascii="Calibri" w:hAnsi="Calibri" w:eastAsia="Times New Roman" w:cs="Calibri"/>
          <w:color w:val="1C233C"/>
          <w:sz w:val="24"/>
          <w:szCs w:val="24"/>
        </w:rPr>
        <w:t xml:space="preserve">  Exceeding </w:t>
      </w:r>
      <w:r w:rsidRPr="1A9703D4">
        <w:rPr>
          <w:rFonts w:ascii="Calibri" w:hAnsi="Calibri" w:eastAsia="Times New Roman" w:cs="Calibri"/>
          <w:color w:val="1C233C"/>
          <w:sz w:val="24"/>
          <w:szCs w:val="24"/>
        </w:rPr>
        <w:lastRenderedPageBreak/>
        <w:t xml:space="preserve">the limits below is allowed if the applicant believes it is necessary to illustrate a challenge, opportunity, impact, or other factor. </w:t>
      </w:r>
    </w:p>
    <w:p w:rsidRPr="00845DB3" w:rsidR="00845DB3" w:rsidP="7F9C6ED0" w:rsidRDefault="56E4C344" w14:paraId="5D38F4B8" w14:textId="47117E1A">
      <w:pPr>
        <w:numPr>
          <w:ilvl w:val="0"/>
          <w:numId w:val="18"/>
        </w:numPr>
        <w:spacing w:after="0" w:line="240" w:lineRule="auto"/>
        <w:ind w:left="360"/>
        <w:contextualSpacing/>
        <w:mirrorIndents/>
        <w:jc w:val="both"/>
        <w:rPr>
          <w:rFonts w:ascii="Calibri" w:hAnsi="Calibri" w:eastAsia="Times New Roman" w:cs="Times New Roman"/>
          <w:color w:val="1C233C"/>
          <w:sz w:val="24"/>
          <w:szCs w:val="24"/>
        </w:rPr>
      </w:pPr>
      <w:r w:rsidRPr="0977B807">
        <w:rPr>
          <w:rFonts w:ascii="Calibri" w:hAnsi="Calibri" w:eastAsia="Times New Roman" w:cs="Times New Roman"/>
          <w:b/>
          <w:bCs/>
          <w:color w:val="1C233C"/>
          <w:sz w:val="24"/>
          <w:szCs w:val="24"/>
        </w:rPr>
        <w:t>Delete the instructions page from your file before saving and submitting</w:t>
      </w:r>
      <w:r w:rsidRPr="0977B807">
        <w:rPr>
          <w:rFonts w:ascii="Calibri" w:hAnsi="Calibri" w:eastAsia="Times New Roman" w:cs="Times New Roman"/>
          <w:color w:val="1C233C"/>
          <w:sz w:val="24"/>
          <w:szCs w:val="24"/>
        </w:rPr>
        <w:t>.</w:t>
      </w:r>
    </w:p>
    <w:p w:rsidR="3DACF668" w:rsidP="3DACF668" w:rsidRDefault="3DACF668" w14:paraId="27B56B70" w14:textId="7C4CDEDD">
      <w:pPr>
        <w:pStyle w:val="ListParagraph"/>
        <w:spacing w:after="0" w:line="240" w:lineRule="auto"/>
        <w:ind w:left="360"/>
        <w:jc w:val="both"/>
        <w:rPr>
          <w:rFonts w:eastAsia="Times New Roman"/>
          <w:color w:val="1C233C"/>
        </w:rPr>
      </w:pPr>
    </w:p>
    <w:tbl>
      <w:tblPr>
        <w:tblStyle w:val="TableGrid"/>
        <w:tblW w:w="10075" w:type="dxa"/>
        <w:jc w:val="center"/>
        <w:tblLook w:val="04A0" w:firstRow="1" w:lastRow="0" w:firstColumn="1" w:lastColumn="0" w:noHBand="0" w:noVBand="1"/>
      </w:tblPr>
      <w:tblGrid>
        <w:gridCol w:w="3145"/>
        <w:gridCol w:w="6930"/>
      </w:tblGrid>
      <w:tr w:rsidRPr="00541765" w:rsidR="00541765" w:rsidTr="006751DD" w14:paraId="68CD1B45" w14:textId="77777777">
        <w:trPr>
          <w:jc w:val="center"/>
        </w:trPr>
        <w:tc>
          <w:tcPr>
            <w:tcW w:w="10075" w:type="dxa"/>
            <w:gridSpan w:val="2"/>
            <w:shd w:val="clear" w:color="auto" w:fill="000000" w:themeFill="text1"/>
          </w:tcPr>
          <w:p w:rsidRPr="00541765" w:rsidR="00541765" w:rsidP="00E02533" w:rsidRDefault="00541765" w14:paraId="3748395B" w14:textId="0D563140">
            <w:pPr>
              <w:jc w:val="center"/>
              <w:rPr>
                <w:b/>
                <w:bCs/>
                <w:u w:val="single"/>
              </w:rPr>
            </w:pPr>
            <w:r>
              <w:rPr>
                <w:b/>
                <w:bCs/>
                <w:sz w:val="28"/>
                <w:szCs w:val="28"/>
                <w:u w:val="single"/>
              </w:rPr>
              <w:t>Report</w:t>
            </w:r>
            <w:r w:rsidRPr="00541765">
              <w:rPr>
                <w:b/>
                <w:bCs/>
                <w:sz w:val="28"/>
                <w:szCs w:val="28"/>
                <w:u w:val="single"/>
              </w:rPr>
              <w:t xml:space="preserve"> Summary</w:t>
            </w:r>
          </w:p>
        </w:tc>
      </w:tr>
      <w:tr w:rsidRPr="00354825" w:rsidR="002020E5" w:rsidTr="006751DD" w14:paraId="5EDC4F66" w14:textId="77777777">
        <w:trPr>
          <w:jc w:val="center"/>
        </w:trPr>
        <w:tc>
          <w:tcPr>
            <w:tcW w:w="3145" w:type="dxa"/>
            <w:shd w:val="clear" w:color="auto" w:fill="D9D9D9" w:themeFill="background1" w:themeFillShade="D9"/>
          </w:tcPr>
          <w:p w:rsidRPr="00354825" w:rsidR="00F73C61" w:rsidP="00E02533" w:rsidRDefault="00F73C61" w14:paraId="2219F751" w14:textId="4EB41653">
            <w:pPr>
              <w:pStyle w:val="ListParagraph"/>
              <w:numPr>
                <w:ilvl w:val="0"/>
                <w:numId w:val="12"/>
              </w:numPr>
              <w:ind w:left="330" w:hanging="330"/>
              <w:rPr>
                <w:rFonts w:ascii="Open Sans" w:hAnsi="Open Sans" w:cs="Open Sans"/>
                <w:sz w:val="20"/>
                <w:szCs w:val="20"/>
              </w:rPr>
            </w:pPr>
            <w:r>
              <w:rPr>
                <w:rFonts w:ascii="Open Sans" w:hAnsi="Open Sans" w:cs="Open Sans"/>
                <w:sz w:val="20"/>
                <w:szCs w:val="20"/>
              </w:rPr>
              <w:t>Report Title:</w:t>
            </w:r>
          </w:p>
        </w:tc>
        <w:tc>
          <w:tcPr>
            <w:tcW w:w="6930" w:type="dxa"/>
          </w:tcPr>
          <w:p w:rsidRPr="00354825" w:rsidR="00F73C61" w:rsidP="00E02533" w:rsidRDefault="00F73C61" w14:paraId="5931998B" w14:textId="6DC947EA">
            <w:pPr>
              <w:rPr>
                <w:rFonts w:ascii="Open Sans" w:hAnsi="Open Sans" w:cs="Open Sans"/>
                <w:sz w:val="20"/>
                <w:szCs w:val="20"/>
              </w:rPr>
            </w:pPr>
          </w:p>
        </w:tc>
      </w:tr>
      <w:tr w:rsidRPr="00354825" w:rsidR="006751DD" w:rsidTr="006751DD" w14:paraId="6E8B6778" w14:textId="77777777">
        <w:trPr>
          <w:jc w:val="center"/>
        </w:trPr>
        <w:tc>
          <w:tcPr>
            <w:tcW w:w="3145" w:type="dxa"/>
            <w:shd w:val="clear" w:color="auto" w:fill="D9D9D9" w:themeFill="background1" w:themeFillShade="D9"/>
          </w:tcPr>
          <w:p w:rsidRPr="00354825" w:rsidR="006751DD" w:rsidP="00E02533" w:rsidRDefault="006751DD" w14:paraId="1F9C144A" w14:textId="284CFE41">
            <w:pPr>
              <w:pStyle w:val="ListParagraph"/>
              <w:numPr>
                <w:ilvl w:val="0"/>
                <w:numId w:val="12"/>
              </w:numPr>
              <w:ind w:left="330" w:hanging="330"/>
              <w:rPr>
                <w:rFonts w:ascii="Open Sans" w:hAnsi="Open Sans" w:cs="Open Sans"/>
                <w:sz w:val="20"/>
                <w:szCs w:val="20"/>
              </w:rPr>
            </w:pPr>
            <w:r>
              <w:rPr>
                <w:rFonts w:ascii="Open Sans" w:hAnsi="Open Sans" w:cs="Open Sans"/>
                <w:sz w:val="20"/>
                <w:szCs w:val="20"/>
              </w:rPr>
              <w:t>Date of Report Submission:</w:t>
            </w:r>
          </w:p>
        </w:tc>
        <w:tc>
          <w:tcPr>
            <w:tcW w:w="6930" w:type="dxa"/>
          </w:tcPr>
          <w:p w:rsidRPr="00354825" w:rsidR="006751DD" w:rsidP="00E02533" w:rsidRDefault="006751DD" w14:paraId="0E7BFA27" w14:textId="77777777">
            <w:pPr>
              <w:rPr>
                <w:rFonts w:ascii="Open Sans" w:hAnsi="Open Sans" w:cs="Open Sans"/>
                <w:sz w:val="20"/>
                <w:szCs w:val="20"/>
              </w:rPr>
            </w:pPr>
          </w:p>
        </w:tc>
      </w:tr>
    </w:tbl>
    <w:p w:rsidRPr="005F2616" w:rsidR="001D5761" w:rsidP="00E02533" w:rsidRDefault="001D5761" w14:paraId="341B8661" w14:textId="77777777">
      <w:pPr>
        <w:spacing w:after="0" w:line="240" w:lineRule="auto"/>
        <w:rPr>
          <w:b/>
          <w:bCs/>
          <w:sz w:val="20"/>
          <w:szCs w:val="20"/>
        </w:rPr>
      </w:pPr>
    </w:p>
    <w:tbl>
      <w:tblPr>
        <w:tblStyle w:val="TableGrid"/>
        <w:tblW w:w="10075" w:type="dxa"/>
        <w:jc w:val="center"/>
        <w:tblLook w:val="04A0" w:firstRow="1" w:lastRow="0" w:firstColumn="1" w:lastColumn="0" w:noHBand="0" w:noVBand="1"/>
      </w:tblPr>
      <w:tblGrid>
        <w:gridCol w:w="2515"/>
        <w:gridCol w:w="990"/>
        <w:gridCol w:w="1362"/>
        <w:gridCol w:w="1248"/>
        <w:gridCol w:w="1170"/>
        <w:gridCol w:w="2790"/>
      </w:tblGrid>
      <w:tr w:rsidRPr="00354825" w:rsidR="00541765" w:rsidTr="00541765" w14:paraId="19575E99" w14:textId="77777777">
        <w:trPr>
          <w:jc w:val="center"/>
        </w:trPr>
        <w:tc>
          <w:tcPr>
            <w:tcW w:w="10075" w:type="dxa"/>
            <w:gridSpan w:val="6"/>
            <w:shd w:val="clear" w:color="auto" w:fill="000000" w:themeFill="text1"/>
          </w:tcPr>
          <w:p w:rsidRPr="00541765" w:rsidR="00541765" w:rsidP="00E02533" w:rsidRDefault="00541765" w14:paraId="7513F2D2" w14:textId="5CE4035C">
            <w:pPr>
              <w:jc w:val="center"/>
              <w:rPr>
                <w:b/>
                <w:bCs/>
                <w:u w:val="single"/>
              </w:rPr>
            </w:pPr>
            <w:r w:rsidRPr="00541765">
              <w:rPr>
                <w:b/>
                <w:bCs/>
                <w:sz w:val="28"/>
                <w:szCs w:val="28"/>
                <w:u w:val="single"/>
              </w:rPr>
              <w:t>Award Summary</w:t>
            </w:r>
          </w:p>
        </w:tc>
      </w:tr>
      <w:tr w:rsidRPr="00354825" w:rsidR="00E75EF6" w:rsidTr="00FB24F7" w14:paraId="7A3C440E" w14:textId="77777777">
        <w:trPr>
          <w:jc w:val="center"/>
        </w:trPr>
        <w:tc>
          <w:tcPr>
            <w:tcW w:w="2515" w:type="dxa"/>
            <w:shd w:val="clear" w:color="auto" w:fill="D9D9D9" w:themeFill="background1" w:themeFillShade="D9"/>
          </w:tcPr>
          <w:p w:rsidRPr="00354825" w:rsidR="00487B2F" w:rsidP="00E02533" w:rsidRDefault="00487B2F" w14:paraId="030669ED" w14:textId="321C375B">
            <w:pPr>
              <w:pStyle w:val="ListParagraph"/>
              <w:numPr>
                <w:ilvl w:val="0"/>
                <w:numId w:val="12"/>
              </w:numPr>
              <w:ind w:left="330" w:hanging="330"/>
              <w:rPr>
                <w:rFonts w:ascii="Open Sans" w:hAnsi="Open Sans" w:cs="Open Sans"/>
                <w:sz w:val="20"/>
                <w:szCs w:val="20"/>
              </w:rPr>
            </w:pPr>
            <w:r>
              <w:rPr>
                <w:rFonts w:ascii="Open Sans" w:hAnsi="Open Sans" w:cs="Open Sans"/>
                <w:sz w:val="20"/>
                <w:szCs w:val="20"/>
              </w:rPr>
              <w:t>Grant Agreement #</w:t>
            </w:r>
            <w:r w:rsidRPr="00354825">
              <w:rPr>
                <w:rFonts w:ascii="Open Sans" w:hAnsi="Open Sans" w:cs="Open Sans"/>
                <w:sz w:val="20"/>
                <w:szCs w:val="20"/>
              </w:rPr>
              <w:t>:</w:t>
            </w:r>
          </w:p>
        </w:tc>
        <w:tc>
          <w:tcPr>
            <w:tcW w:w="2352" w:type="dxa"/>
            <w:gridSpan w:val="2"/>
          </w:tcPr>
          <w:p w:rsidRPr="00354825" w:rsidR="00487B2F" w:rsidP="00E02533" w:rsidRDefault="00487B2F" w14:paraId="281A542F" w14:textId="2DE8E267">
            <w:pPr>
              <w:rPr>
                <w:rFonts w:ascii="Open Sans" w:hAnsi="Open Sans" w:cs="Open Sans"/>
                <w:sz w:val="20"/>
                <w:szCs w:val="20"/>
              </w:rPr>
            </w:pPr>
          </w:p>
        </w:tc>
        <w:tc>
          <w:tcPr>
            <w:tcW w:w="2418" w:type="dxa"/>
            <w:gridSpan w:val="2"/>
            <w:shd w:val="clear" w:color="auto" w:fill="D9D9D9" w:themeFill="background1" w:themeFillShade="D9"/>
          </w:tcPr>
          <w:p w:rsidRPr="00354825" w:rsidR="00487B2F" w:rsidP="00E02533" w:rsidRDefault="0063652D" w14:paraId="151C5390" w14:textId="0C68A8A0">
            <w:pPr>
              <w:pStyle w:val="ListParagraph"/>
              <w:numPr>
                <w:ilvl w:val="0"/>
                <w:numId w:val="12"/>
              </w:numPr>
              <w:ind w:left="256" w:hanging="346"/>
              <w:rPr>
                <w:rFonts w:ascii="Open Sans" w:hAnsi="Open Sans" w:cs="Open Sans"/>
                <w:sz w:val="20"/>
                <w:szCs w:val="20"/>
              </w:rPr>
            </w:pPr>
            <w:r>
              <w:rPr>
                <w:rFonts w:ascii="Open Sans" w:hAnsi="Open Sans" w:cs="Open Sans"/>
                <w:sz w:val="20"/>
                <w:szCs w:val="20"/>
              </w:rPr>
              <w:t>Purchase Order #:</w:t>
            </w:r>
          </w:p>
        </w:tc>
        <w:tc>
          <w:tcPr>
            <w:tcW w:w="2790" w:type="dxa"/>
          </w:tcPr>
          <w:p w:rsidRPr="00354825" w:rsidR="00487B2F" w:rsidP="00E02533" w:rsidRDefault="00487B2F" w14:paraId="7ABE868A" w14:textId="723AD12D">
            <w:pPr>
              <w:rPr>
                <w:rFonts w:ascii="Open Sans" w:hAnsi="Open Sans" w:cs="Open Sans"/>
                <w:sz w:val="20"/>
                <w:szCs w:val="20"/>
              </w:rPr>
            </w:pPr>
            <w:r>
              <w:fldChar w:fldCharType="begin"/>
            </w:r>
            <w:r>
              <w:instrText>MERGEFIELD Grant_Agreement_</w:instrText>
            </w:r>
            <w:r w:rsidR="00000000">
              <w:fldChar w:fldCharType="separate"/>
            </w:r>
            <w:r>
              <w:fldChar w:fldCharType="end"/>
            </w:r>
          </w:p>
        </w:tc>
      </w:tr>
      <w:tr w:rsidRPr="00354825" w:rsidR="00487B2F" w:rsidTr="00F6660F" w14:paraId="4614016B" w14:textId="77777777">
        <w:trPr>
          <w:jc w:val="center"/>
        </w:trPr>
        <w:tc>
          <w:tcPr>
            <w:tcW w:w="2515" w:type="dxa"/>
            <w:shd w:val="clear" w:color="auto" w:fill="D9D9D9" w:themeFill="background1" w:themeFillShade="D9"/>
          </w:tcPr>
          <w:p w:rsidRPr="00354825" w:rsidR="00487B2F" w:rsidP="00E02533" w:rsidRDefault="00487B2F" w14:paraId="750BCAE3" w14:textId="77777777">
            <w:pPr>
              <w:pStyle w:val="ListParagraph"/>
              <w:numPr>
                <w:ilvl w:val="0"/>
                <w:numId w:val="12"/>
              </w:numPr>
              <w:ind w:left="330" w:hanging="330"/>
              <w:rPr>
                <w:rFonts w:ascii="Open Sans" w:hAnsi="Open Sans" w:cs="Open Sans"/>
                <w:sz w:val="20"/>
                <w:szCs w:val="20"/>
              </w:rPr>
            </w:pPr>
            <w:r w:rsidRPr="00354825">
              <w:rPr>
                <w:rFonts w:ascii="Open Sans" w:hAnsi="Open Sans" w:cs="Open Sans"/>
                <w:sz w:val="20"/>
                <w:szCs w:val="20"/>
              </w:rPr>
              <w:t>Grantee:</w:t>
            </w:r>
          </w:p>
        </w:tc>
        <w:tc>
          <w:tcPr>
            <w:tcW w:w="7560" w:type="dxa"/>
            <w:gridSpan w:val="5"/>
          </w:tcPr>
          <w:p w:rsidRPr="00354825" w:rsidR="00487B2F" w:rsidP="00E02533" w:rsidRDefault="00487B2F" w14:paraId="607365C4" w14:textId="53A051CC">
            <w:pPr>
              <w:rPr>
                <w:rFonts w:ascii="Open Sans" w:hAnsi="Open Sans" w:cs="Open Sans"/>
                <w:sz w:val="20"/>
                <w:szCs w:val="20"/>
              </w:rPr>
            </w:pPr>
          </w:p>
        </w:tc>
      </w:tr>
      <w:tr w:rsidRPr="00354825" w:rsidR="00FB24F7" w:rsidTr="00FB24F7" w14:paraId="32182E23" w14:textId="77777777">
        <w:trPr>
          <w:jc w:val="center"/>
        </w:trPr>
        <w:tc>
          <w:tcPr>
            <w:tcW w:w="2515" w:type="dxa"/>
            <w:shd w:val="clear" w:color="auto" w:fill="D9D9D9" w:themeFill="background1" w:themeFillShade="D9"/>
          </w:tcPr>
          <w:p w:rsidRPr="00354825" w:rsidR="00FB24F7" w:rsidP="00E02533" w:rsidRDefault="00FB24F7" w14:paraId="08875152" w14:textId="77777777">
            <w:pPr>
              <w:pStyle w:val="ListParagraph"/>
              <w:numPr>
                <w:ilvl w:val="0"/>
                <w:numId w:val="12"/>
              </w:numPr>
              <w:ind w:left="330" w:hanging="330"/>
              <w:rPr>
                <w:rFonts w:ascii="Open Sans" w:hAnsi="Open Sans" w:cs="Open Sans"/>
                <w:sz w:val="20"/>
                <w:szCs w:val="20"/>
              </w:rPr>
            </w:pPr>
            <w:r w:rsidRPr="00354825">
              <w:rPr>
                <w:rFonts w:ascii="Open Sans" w:hAnsi="Open Sans" w:cs="Open Sans"/>
                <w:sz w:val="20"/>
                <w:szCs w:val="20"/>
              </w:rPr>
              <w:t>Grantee ID #s:</w:t>
            </w:r>
          </w:p>
        </w:tc>
        <w:tc>
          <w:tcPr>
            <w:tcW w:w="990" w:type="dxa"/>
            <w:shd w:val="clear" w:color="auto" w:fill="D9D9D9" w:themeFill="background1" w:themeFillShade="D9"/>
          </w:tcPr>
          <w:p w:rsidRPr="00354825" w:rsidR="00FB24F7" w:rsidP="00E02533" w:rsidRDefault="00FB24F7" w14:paraId="4A477C66" w14:textId="77777777">
            <w:pPr>
              <w:rPr>
                <w:rFonts w:ascii="Open Sans" w:hAnsi="Open Sans" w:cs="Open Sans"/>
                <w:sz w:val="20"/>
                <w:szCs w:val="20"/>
              </w:rPr>
            </w:pPr>
            <w:r w:rsidRPr="00354825">
              <w:rPr>
                <w:rFonts w:ascii="Open Sans" w:hAnsi="Open Sans" w:cs="Open Sans"/>
                <w:sz w:val="20"/>
                <w:szCs w:val="20"/>
              </w:rPr>
              <w:t>EIN #:</w:t>
            </w:r>
          </w:p>
        </w:tc>
        <w:tc>
          <w:tcPr>
            <w:tcW w:w="2610" w:type="dxa"/>
            <w:gridSpan w:val="2"/>
          </w:tcPr>
          <w:p w:rsidRPr="00354825" w:rsidR="00FB24F7" w:rsidP="00E02533" w:rsidRDefault="00FB24F7" w14:paraId="337C2514" w14:textId="732FA630">
            <w:pPr>
              <w:rPr>
                <w:rFonts w:ascii="Open Sans" w:hAnsi="Open Sans" w:cs="Open Sans"/>
                <w:sz w:val="20"/>
                <w:szCs w:val="20"/>
              </w:rPr>
            </w:pPr>
          </w:p>
        </w:tc>
        <w:tc>
          <w:tcPr>
            <w:tcW w:w="1170" w:type="dxa"/>
            <w:shd w:val="clear" w:color="auto" w:fill="D9D9D9" w:themeFill="background1" w:themeFillShade="D9"/>
          </w:tcPr>
          <w:p w:rsidRPr="00354825" w:rsidR="00FB24F7" w:rsidP="00E02533" w:rsidRDefault="00FB24F7" w14:paraId="3CA749CE" w14:textId="77777777">
            <w:pPr>
              <w:rPr>
                <w:rFonts w:ascii="Open Sans" w:hAnsi="Open Sans" w:cs="Open Sans"/>
                <w:sz w:val="20"/>
                <w:szCs w:val="20"/>
              </w:rPr>
            </w:pPr>
            <w:r w:rsidRPr="00354825">
              <w:rPr>
                <w:rFonts w:ascii="Open Sans" w:hAnsi="Open Sans" w:cs="Open Sans"/>
                <w:sz w:val="20"/>
                <w:szCs w:val="20"/>
              </w:rPr>
              <w:t>SDAT #:</w:t>
            </w:r>
          </w:p>
        </w:tc>
        <w:tc>
          <w:tcPr>
            <w:tcW w:w="2790" w:type="dxa"/>
          </w:tcPr>
          <w:p w:rsidRPr="00354825" w:rsidR="00FB24F7" w:rsidP="00E02533" w:rsidRDefault="00FB24F7" w14:paraId="78C73FFF" w14:textId="6347C6BE">
            <w:pPr>
              <w:rPr>
                <w:rFonts w:ascii="Open Sans" w:hAnsi="Open Sans" w:cs="Open Sans"/>
                <w:sz w:val="20"/>
                <w:szCs w:val="20"/>
              </w:rPr>
            </w:pPr>
          </w:p>
        </w:tc>
      </w:tr>
      <w:tr w:rsidRPr="00354825" w:rsidR="00487B2F" w:rsidTr="00F6660F" w14:paraId="31DC3298" w14:textId="77777777">
        <w:trPr>
          <w:jc w:val="center"/>
        </w:trPr>
        <w:tc>
          <w:tcPr>
            <w:tcW w:w="2515" w:type="dxa"/>
            <w:shd w:val="clear" w:color="auto" w:fill="D9D9D9" w:themeFill="background1" w:themeFillShade="D9"/>
          </w:tcPr>
          <w:p w:rsidRPr="00354825" w:rsidR="00487B2F" w:rsidP="00E02533" w:rsidRDefault="00487B2F" w14:paraId="64AEC244" w14:textId="77777777">
            <w:pPr>
              <w:pStyle w:val="ListParagraph"/>
              <w:numPr>
                <w:ilvl w:val="0"/>
                <w:numId w:val="12"/>
              </w:numPr>
              <w:ind w:left="330" w:hanging="330"/>
              <w:rPr>
                <w:rFonts w:ascii="Open Sans" w:hAnsi="Open Sans" w:cs="Open Sans"/>
                <w:sz w:val="20"/>
                <w:szCs w:val="20"/>
              </w:rPr>
            </w:pPr>
            <w:r w:rsidRPr="00354825">
              <w:rPr>
                <w:rFonts w:ascii="Open Sans" w:hAnsi="Open Sans" w:cs="Open Sans"/>
                <w:sz w:val="20"/>
                <w:szCs w:val="20"/>
              </w:rPr>
              <w:t>Agreement Title:</w:t>
            </w:r>
          </w:p>
        </w:tc>
        <w:tc>
          <w:tcPr>
            <w:tcW w:w="7560" w:type="dxa"/>
            <w:gridSpan w:val="5"/>
          </w:tcPr>
          <w:p w:rsidRPr="00354825" w:rsidR="00487B2F" w:rsidP="00E02533" w:rsidRDefault="00487B2F" w14:paraId="1F5F9B79" w14:textId="10FA738D">
            <w:pPr>
              <w:rPr>
                <w:rFonts w:ascii="Open Sans" w:hAnsi="Open Sans" w:cs="Open Sans"/>
                <w:sz w:val="20"/>
                <w:szCs w:val="20"/>
              </w:rPr>
            </w:pPr>
          </w:p>
        </w:tc>
      </w:tr>
    </w:tbl>
    <w:p w:rsidRPr="005F2616" w:rsidR="00EC4F1F" w:rsidP="00E02533" w:rsidRDefault="00EC4F1F" w14:paraId="1C9C1D10" w14:textId="77777777">
      <w:pPr>
        <w:spacing w:after="0" w:line="240" w:lineRule="auto"/>
        <w:rPr>
          <w:rFonts w:eastAsia="Times New Roman" w:cstheme="minorHAnsi"/>
          <w:b/>
          <w:bCs/>
          <w:color w:val="1C233C"/>
          <w:sz w:val="20"/>
          <w:szCs w:val="20"/>
          <w:u w:val="single"/>
        </w:rPr>
      </w:pPr>
    </w:p>
    <w:tbl>
      <w:tblPr>
        <w:tblStyle w:val="TableGrid"/>
        <w:tblW w:w="10075" w:type="dxa"/>
        <w:jc w:val="center"/>
        <w:tblLook w:val="04A0" w:firstRow="1" w:lastRow="0" w:firstColumn="1" w:lastColumn="0" w:noHBand="0" w:noVBand="1"/>
      </w:tblPr>
      <w:tblGrid>
        <w:gridCol w:w="3775"/>
        <w:gridCol w:w="6300"/>
      </w:tblGrid>
      <w:tr w:rsidRPr="00354825" w:rsidR="00EC4F1F" w:rsidTr="007C5318" w14:paraId="7DFD7E58" w14:textId="77777777">
        <w:trPr>
          <w:trHeight w:val="368"/>
          <w:jc w:val="center"/>
        </w:trPr>
        <w:tc>
          <w:tcPr>
            <w:tcW w:w="10075" w:type="dxa"/>
            <w:gridSpan w:val="2"/>
            <w:shd w:val="clear" w:color="auto" w:fill="000000" w:themeFill="text1"/>
          </w:tcPr>
          <w:p w:rsidRPr="00354825" w:rsidR="00EC4F1F" w:rsidP="00E02533" w:rsidRDefault="00FD5598" w14:paraId="54F960A5" w14:textId="7840FE97">
            <w:pPr>
              <w:jc w:val="center"/>
              <w:rPr>
                <w:rFonts w:ascii="Open Sans" w:hAnsi="Open Sans" w:cs="Open Sans"/>
                <w:sz w:val="20"/>
                <w:szCs w:val="20"/>
              </w:rPr>
            </w:pPr>
            <w:r>
              <w:rPr>
                <w:b/>
                <w:bCs/>
                <w:sz w:val="28"/>
                <w:szCs w:val="28"/>
                <w:u w:val="single"/>
              </w:rPr>
              <w:t xml:space="preserve">OPTIONAL </w:t>
            </w:r>
            <w:r w:rsidRPr="004301D5" w:rsidR="00EC4F1F">
              <w:rPr>
                <w:b/>
                <w:bCs/>
                <w:sz w:val="28"/>
                <w:szCs w:val="28"/>
                <w:u w:val="single"/>
              </w:rPr>
              <w:t xml:space="preserve">Award Points of Contact </w:t>
            </w:r>
            <w:r w:rsidR="00EC4F1F">
              <w:rPr>
                <w:b/>
                <w:bCs/>
                <w:sz w:val="28"/>
                <w:szCs w:val="28"/>
                <w:u w:val="single"/>
              </w:rPr>
              <w:t xml:space="preserve">(POC) </w:t>
            </w:r>
            <w:r w:rsidR="00497FAF">
              <w:rPr>
                <w:b/>
                <w:bCs/>
                <w:sz w:val="28"/>
                <w:szCs w:val="28"/>
                <w:u w:val="single"/>
              </w:rPr>
              <w:t>Update</w:t>
            </w:r>
          </w:p>
        </w:tc>
      </w:tr>
      <w:tr w:rsidRPr="00354825" w:rsidR="00EC4F1F" w:rsidTr="00497FAF" w14:paraId="6D77CAF7" w14:textId="77777777">
        <w:trPr>
          <w:trHeight w:val="638"/>
          <w:jc w:val="center"/>
        </w:trPr>
        <w:tc>
          <w:tcPr>
            <w:tcW w:w="3775" w:type="dxa"/>
            <w:shd w:val="clear" w:color="auto" w:fill="D9D9D9" w:themeFill="background1" w:themeFillShade="D9"/>
          </w:tcPr>
          <w:p w:rsidRPr="00525759" w:rsidR="00EC4F1F" w:rsidP="00E02533" w:rsidRDefault="00EC4F1F" w14:paraId="00E4DF19" w14:textId="77777777">
            <w:pPr>
              <w:pStyle w:val="ListParagraph"/>
              <w:numPr>
                <w:ilvl w:val="0"/>
                <w:numId w:val="12"/>
              </w:numPr>
              <w:ind w:left="330" w:hanging="330"/>
              <w:rPr>
                <w:rFonts w:ascii="Open Sans" w:hAnsi="Open Sans" w:cs="Open Sans"/>
                <w:sz w:val="20"/>
                <w:szCs w:val="20"/>
              </w:rPr>
            </w:pPr>
            <w:r w:rsidRPr="00354825">
              <w:rPr>
                <w:rFonts w:ascii="Open Sans" w:hAnsi="Open Sans" w:cs="Open Sans"/>
                <w:sz w:val="20"/>
                <w:szCs w:val="20"/>
              </w:rPr>
              <w:t>Primary Grantee POC:</w:t>
            </w:r>
            <w:r>
              <w:rPr>
                <w:rFonts w:ascii="Open Sans" w:hAnsi="Open Sans" w:cs="Open Sans"/>
                <w:sz w:val="20"/>
                <w:szCs w:val="20"/>
              </w:rPr>
              <w:t xml:space="preserve"> Include n</w:t>
            </w:r>
            <w:r>
              <w:t>ame, job title, Phone #, and email.</w:t>
            </w:r>
          </w:p>
        </w:tc>
        <w:tc>
          <w:tcPr>
            <w:tcW w:w="6300" w:type="dxa"/>
          </w:tcPr>
          <w:p w:rsidRPr="00354825" w:rsidR="00EC4F1F" w:rsidP="00E02533" w:rsidRDefault="00EC4F1F" w14:paraId="674F6F90" w14:textId="77777777">
            <w:pPr>
              <w:rPr>
                <w:rFonts w:ascii="Open Sans" w:hAnsi="Open Sans" w:cs="Open Sans"/>
                <w:sz w:val="20"/>
                <w:szCs w:val="20"/>
              </w:rPr>
            </w:pPr>
          </w:p>
        </w:tc>
      </w:tr>
      <w:tr w:rsidRPr="00354825" w:rsidR="00EC4F1F" w:rsidTr="00497FAF" w14:paraId="27B78CF0" w14:textId="77777777">
        <w:trPr>
          <w:trHeight w:val="620"/>
          <w:jc w:val="center"/>
        </w:trPr>
        <w:tc>
          <w:tcPr>
            <w:tcW w:w="3775" w:type="dxa"/>
            <w:shd w:val="clear" w:color="auto" w:fill="D9D9D9" w:themeFill="background1" w:themeFillShade="D9"/>
          </w:tcPr>
          <w:p w:rsidRPr="00525759" w:rsidR="00EC4F1F" w:rsidP="00E02533" w:rsidRDefault="00EC4F1F" w14:paraId="27B2615D" w14:textId="77777777">
            <w:pPr>
              <w:pStyle w:val="ListParagraph"/>
              <w:numPr>
                <w:ilvl w:val="0"/>
                <w:numId w:val="12"/>
              </w:numPr>
              <w:ind w:left="330" w:hanging="330"/>
              <w:rPr>
                <w:rFonts w:ascii="Open Sans" w:hAnsi="Open Sans" w:cs="Open Sans"/>
                <w:sz w:val="20"/>
                <w:szCs w:val="20"/>
              </w:rPr>
            </w:pPr>
            <w:r w:rsidRPr="00354825">
              <w:rPr>
                <w:rFonts w:ascii="Open Sans" w:hAnsi="Open Sans" w:cs="Open Sans"/>
                <w:sz w:val="20"/>
                <w:szCs w:val="20"/>
              </w:rPr>
              <w:t>Secondary Grantee</w:t>
            </w:r>
            <w:r>
              <w:rPr>
                <w:rFonts w:ascii="Open Sans" w:hAnsi="Open Sans" w:cs="Open Sans"/>
                <w:sz w:val="20"/>
                <w:szCs w:val="20"/>
              </w:rPr>
              <w:t xml:space="preserve"> POC</w:t>
            </w:r>
            <w:r w:rsidRPr="00354825">
              <w:rPr>
                <w:rFonts w:ascii="Open Sans" w:hAnsi="Open Sans" w:cs="Open Sans"/>
                <w:sz w:val="20"/>
                <w:szCs w:val="20"/>
              </w:rPr>
              <w:t>:</w:t>
            </w:r>
            <w:r>
              <w:rPr>
                <w:rFonts w:ascii="Open Sans" w:hAnsi="Open Sans" w:cs="Open Sans"/>
                <w:sz w:val="20"/>
                <w:szCs w:val="20"/>
              </w:rPr>
              <w:t xml:space="preserve"> Include n</w:t>
            </w:r>
            <w:r>
              <w:t>ame, job title, Phone #, and email.</w:t>
            </w:r>
          </w:p>
        </w:tc>
        <w:tc>
          <w:tcPr>
            <w:tcW w:w="6300" w:type="dxa"/>
          </w:tcPr>
          <w:p w:rsidRPr="00354825" w:rsidR="00EC4F1F" w:rsidP="00E02533" w:rsidRDefault="00EC4F1F" w14:paraId="014DFB8A" w14:textId="77777777">
            <w:pPr>
              <w:rPr>
                <w:rFonts w:ascii="Open Sans" w:hAnsi="Open Sans" w:cs="Open Sans"/>
                <w:sz w:val="20"/>
                <w:szCs w:val="20"/>
              </w:rPr>
            </w:pPr>
          </w:p>
        </w:tc>
      </w:tr>
    </w:tbl>
    <w:p w:rsidRPr="0009174B" w:rsidR="00E603C9" w:rsidP="0009174B" w:rsidRDefault="00E603C9" w14:paraId="2783AF37" w14:textId="77777777">
      <w:pPr>
        <w:spacing w:after="0" w:line="240" w:lineRule="auto"/>
        <w:rPr>
          <w:rFonts w:eastAsia="Times New Roman" w:cstheme="minorHAnsi"/>
          <w:b/>
          <w:bCs/>
          <w:color w:val="1C233C"/>
          <w:sz w:val="24"/>
          <w:szCs w:val="24"/>
          <w:u w:val="single"/>
        </w:rPr>
      </w:pPr>
    </w:p>
    <w:p w:rsidR="001B5960" w:rsidP="007C5318" w:rsidRDefault="00E22BF9" w14:paraId="1522285D" w14:textId="0A169284">
      <w:pPr>
        <w:pStyle w:val="ListParagraph"/>
        <w:numPr>
          <w:ilvl w:val="0"/>
          <w:numId w:val="7"/>
        </w:numPr>
        <w:spacing w:after="0" w:line="240" w:lineRule="auto"/>
        <w:ind w:left="360" w:hanging="360"/>
        <w:rPr>
          <w:rFonts w:eastAsia="Times New Roman" w:cstheme="minorHAnsi"/>
          <w:b/>
          <w:bCs/>
          <w:color w:val="1C233C"/>
          <w:sz w:val="24"/>
          <w:szCs w:val="24"/>
        </w:rPr>
      </w:pPr>
      <w:r w:rsidRPr="008348D8">
        <w:rPr>
          <w:rFonts w:eastAsia="Times New Roman" w:cstheme="minorHAnsi"/>
          <w:b/>
          <w:bCs/>
          <w:color w:val="1C233C"/>
          <w:sz w:val="24"/>
          <w:szCs w:val="24"/>
          <w:u w:val="single"/>
        </w:rPr>
        <w:t xml:space="preserve">Use of </w:t>
      </w:r>
      <w:r w:rsidRPr="008348D8" w:rsidR="00A72312">
        <w:rPr>
          <w:rFonts w:eastAsia="Times New Roman" w:cstheme="minorHAnsi"/>
          <w:b/>
          <w:bCs/>
          <w:color w:val="1C233C"/>
          <w:sz w:val="24"/>
          <w:szCs w:val="24"/>
          <w:u w:val="single"/>
        </w:rPr>
        <w:t>F</w:t>
      </w:r>
      <w:r w:rsidRPr="008348D8">
        <w:rPr>
          <w:rFonts w:eastAsia="Times New Roman" w:cstheme="minorHAnsi"/>
          <w:b/>
          <w:bCs/>
          <w:color w:val="1C233C"/>
          <w:sz w:val="24"/>
          <w:szCs w:val="24"/>
          <w:u w:val="single"/>
        </w:rPr>
        <w:t>unds</w:t>
      </w:r>
      <w:r w:rsidRPr="008348D8" w:rsidR="00E603C9">
        <w:rPr>
          <w:rFonts w:eastAsia="Times New Roman" w:cstheme="minorHAnsi"/>
          <w:b/>
          <w:bCs/>
          <w:color w:val="1C233C"/>
          <w:sz w:val="24"/>
          <w:szCs w:val="24"/>
          <w:u w:val="single"/>
        </w:rPr>
        <w:t>:</w:t>
      </w:r>
      <w:r w:rsidRPr="008348D8" w:rsidR="004450C4">
        <w:rPr>
          <w:rFonts w:eastAsia="Times New Roman" w:cstheme="minorHAnsi"/>
          <w:b/>
          <w:bCs/>
          <w:color w:val="1C233C"/>
          <w:sz w:val="24"/>
          <w:szCs w:val="24"/>
        </w:rPr>
        <w:t xml:space="preserve"> </w:t>
      </w:r>
      <w:r w:rsidRPr="00157A41" w:rsidR="0005353A">
        <w:rPr>
          <w:rFonts w:eastAsia="Times New Roman" w:cstheme="minorHAnsi"/>
          <w:color w:val="1C233C"/>
          <w:sz w:val="24"/>
          <w:szCs w:val="24"/>
        </w:rPr>
        <w:t>Briefly o</w:t>
      </w:r>
      <w:r w:rsidRPr="00157A41" w:rsidR="00C86BB6">
        <w:rPr>
          <w:rFonts w:eastAsia="Times New Roman" w:cstheme="minorHAnsi"/>
          <w:color w:val="1C233C"/>
          <w:sz w:val="24"/>
          <w:szCs w:val="24"/>
        </w:rPr>
        <w:t xml:space="preserve">utline </w:t>
      </w:r>
      <w:r w:rsidRPr="00157A41" w:rsidR="0005353A">
        <w:rPr>
          <w:rFonts w:eastAsia="Times New Roman" w:cstheme="minorHAnsi"/>
          <w:color w:val="1C233C"/>
          <w:sz w:val="24"/>
          <w:szCs w:val="24"/>
        </w:rPr>
        <w:t xml:space="preserve">how the FY23 NTAMS funds </w:t>
      </w:r>
      <w:r w:rsidRPr="00157A41" w:rsidR="00E603C9">
        <w:rPr>
          <w:rFonts w:eastAsia="Times New Roman" w:cstheme="minorHAnsi"/>
          <w:color w:val="1C233C"/>
          <w:sz w:val="24"/>
          <w:szCs w:val="24"/>
        </w:rPr>
        <w:t xml:space="preserve">were used by your organization.  </w:t>
      </w:r>
      <w:r w:rsidRPr="00157A41" w:rsidR="00F57493">
        <w:rPr>
          <w:rFonts w:eastAsia="Times New Roman" w:cstheme="minorHAnsi"/>
          <w:color w:val="1C233C"/>
          <w:sz w:val="24"/>
          <w:szCs w:val="24"/>
        </w:rPr>
        <w:t>If applicable, include any relevant statistics related to their use.</w:t>
      </w:r>
      <w:r w:rsidRPr="008348D8" w:rsidR="00F57493">
        <w:rPr>
          <w:rFonts w:eastAsia="Times New Roman" w:cstheme="minorHAnsi"/>
          <w:b/>
          <w:bCs/>
          <w:color w:val="1C233C"/>
          <w:sz w:val="24"/>
          <w:szCs w:val="24"/>
        </w:rPr>
        <w:t xml:space="preserve">  </w:t>
      </w:r>
    </w:p>
    <w:p w:rsidRPr="008348D8" w:rsidR="008348D8" w:rsidP="008348D8" w:rsidRDefault="008348D8" w14:paraId="0AFB6CA6" w14:textId="77777777">
      <w:pPr>
        <w:pStyle w:val="ListParagraph"/>
        <w:spacing w:after="0" w:line="240" w:lineRule="auto"/>
        <w:ind w:left="360"/>
        <w:rPr>
          <w:rFonts w:eastAsia="Times New Roman" w:cstheme="minorHAnsi"/>
          <w:b/>
          <w:bCs/>
          <w:color w:val="1C233C"/>
          <w:sz w:val="24"/>
          <w:szCs w:val="24"/>
        </w:rPr>
      </w:pPr>
    </w:p>
    <w:tbl>
      <w:tblPr>
        <w:tblStyle w:val="TableGrid"/>
        <w:tblW w:w="0" w:type="auto"/>
        <w:tblLook w:val="04A0" w:firstRow="1" w:lastRow="0" w:firstColumn="1" w:lastColumn="0" w:noHBand="0" w:noVBand="1"/>
      </w:tblPr>
      <w:tblGrid>
        <w:gridCol w:w="9350"/>
      </w:tblGrid>
      <w:tr w:rsidRPr="000F135A" w:rsidR="000F135A" w:rsidTr="000F135A" w14:paraId="0B968E5B" w14:textId="77777777">
        <w:tc>
          <w:tcPr>
            <w:tcW w:w="9350" w:type="dxa"/>
            <w:shd w:val="clear" w:color="auto" w:fill="000000" w:themeFill="text1"/>
          </w:tcPr>
          <w:p w:rsidRPr="000F135A" w:rsidR="001B5960" w:rsidP="007C5318" w:rsidRDefault="000F135A" w14:paraId="1DF99A06" w14:textId="2FC25E16">
            <w:pPr>
              <w:jc w:val="center"/>
              <w:rPr>
                <w:rFonts w:eastAsia="Times New Roman" w:cstheme="minorHAnsi"/>
                <w:color w:val="FFFFFF" w:themeColor="background1"/>
                <w:sz w:val="24"/>
                <w:szCs w:val="24"/>
              </w:rPr>
            </w:pPr>
            <w:r w:rsidRPr="000F135A">
              <w:rPr>
                <w:rFonts w:eastAsia="Times New Roman" w:cstheme="minorHAnsi"/>
                <w:b/>
                <w:bCs/>
                <w:color w:val="FFFFFF" w:themeColor="background1"/>
                <w:sz w:val="24"/>
                <w:szCs w:val="24"/>
              </w:rPr>
              <w:t>(250 words/Half-Page preferred limit not including any supporting attachments)</w:t>
            </w:r>
          </w:p>
        </w:tc>
      </w:tr>
      <w:tr w:rsidR="001B5960" w:rsidTr="007C5318" w14:paraId="5C323136" w14:textId="77777777">
        <w:tc>
          <w:tcPr>
            <w:tcW w:w="9350" w:type="dxa"/>
          </w:tcPr>
          <w:p w:rsidR="001B5960" w:rsidP="007C5318" w:rsidRDefault="001B5960" w14:paraId="29DFF90D" w14:textId="77777777">
            <w:pPr>
              <w:rPr>
                <w:rFonts w:eastAsia="Times New Roman" w:cstheme="minorHAnsi"/>
                <w:b/>
                <w:bCs/>
                <w:color w:val="1C233C"/>
                <w:sz w:val="24"/>
                <w:szCs w:val="24"/>
              </w:rPr>
            </w:pPr>
          </w:p>
          <w:p w:rsidR="008348D8" w:rsidP="007C5318" w:rsidRDefault="008348D8" w14:paraId="608CFD62" w14:textId="77777777">
            <w:pPr>
              <w:rPr>
                <w:rFonts w:eastAsia="Times New Roman" w:cstheme="minorHAnsi"/>
                <w:b/>
                <w:bCs/>
                <w:color w:val="1C233C"/>
                <w:sz w:val="24"/>
                <w:szCs w:val="24"/>
              </w:rPr>
            </w:pPr>
          </w:p>
          <w:p w:rsidR="001B5960" w:rsidP="007C5318" w:rsidRDefault="001B5960" w14:paraId="10621FD9" w14:textId="77777777">
            <w:pPr>
              <w:rPr>
                <w:rFonts w:eastAsia="Times New Roman" w:cstheme="minorHAnsi"/>
                <w:b/>
                <w:bCs/>
                <w:color w:val="1C233C"/>
                <w:sz w:val="24"/>
                <w:szCs w:val="24"/>
              </w:rPr>
            </w:pPr>
          </w:p>
          <w:p w:rsidR="001B5960" w:rsidP="007C5318" w:rsidRDefault="001B5960" w14:paraId="1F6C7D2F" w14:textId="77777777">
            <w:pPr>
              <w:rPr>
                <w:rFonts w:eastAsia="Times New Roman" w:cstheme="minorHAnsi"/>
                <w:b/>
                <w:bCs/>
                <w:color w:val="1C233C"/>
                <w:sz w:val="24"/>
                <w:szCs w:val="24"/>
              </w:rPr>
            </w:pPr>
          </w:p>
          <w:p w:rsidR="003F7013" w:rsidP="007C5318" w:rsidRDefault="003F7013" w14:paraId="4B5363FB" w14:textId="77777777">
            <w:pPr>
              <w:rPr>
                <w:rFonts w:eastAsia="Times New Roman" w:cstheme="minorHAnsi"/>
                <w:b/>
                <w:bCs/>
                <w:color w:val="1C233C"/>
                <w:sz w:val="24"/>
                <w:szCs w:val="24"/>
              </w:rPr>
            </w:pPr>
          </w:p>
          <w:p w:rsidR="001B5960" w:rsidP="007C5318" w:rsidRDefault="001B5960" w14:paraId="200B3424" w14:textId="77777777">
            <w:pPr>
              <w:rPr>
                <w:rFonts w:eastAsia="Times New Roman" w:cstheme="minorHAnsi"/>
                <w:b/>
                <w:bCs/>
                <w:color w:val="1C233C"/>
                <w:sz w:val="24"/>
                <w:szCs w:val="24"/>
              </w:rPr>
            </w:pPr>
          </w:p>
          <w:p w:rsidRPr="001B5960" w:rsidR="001B5960" w:rsidP="007C5318" w:rsidRDefault="001B5960" w14:paraId="68DC082A" w14:textId="77777777">
            <w:pPr>
              <w:rPr>
                <w:rFonts w:eastAsia="Times New Roman" w:cstheme="minorHAnsi"/>
                <w:b/>
                <w:bCs/>
                <w:color w:val="1C233C"/>
                <w:sz w:val="24"/>
                <w:szCs w:val="24"/>
              </w:rPr>
            </w:pPr>
          </w:p>
        </w:tc>
      </w:tr>
    </w:tbl>
    <w:p w:rsidR="001B5960" w:rsidP="001B5960" w:rsidRDefault="001B5960" w14:paraId="714F5CD9" w14:textId="77777777">
      <w:pPr>
        <w:spacing w:after="0" w:line="240" w:lineRule="auto"/>
        <w:rPr>
          <w:rFonts w:eastAsia="Times New Roman" w:cstheme="minorHAnsi"/>
          <w:b/>
          <w:bCs/>
          <w:color w:val="1C233C"/>
          <w:sz w:val="24"/>
          <w:szCs w:val="24"/>
        </w:rPr>
      </w:pPr>
    </w:p>
    <w:p w:rsidRPr="001B5960" w:rsidR="001B5960" w:rsidP="001B5960" w:rsidRDefault="001B5960" w14:paraId="6BAB1961" w14:textId="77777777">
      <w:pPr>
        <w:spacing w:after="0" w:line="240" w:lineRule="auto"/>
        <w:rPr>
          <w:rFonts w:eastAsia="Times New Roman" w:cstheme="minorHAnsi"/>
          <w:b/>
          <w:bCs/>
          <w:color w:val="1C233C"/>
          <w:sz w:val="24"/>
          <w:szCs w:val="24"/>
        </w:rPr>
      </w:pPr>
    </w:p>
    <w:p w:rsidRPr="001B5960" w:rsidR="00E35FB2" w:rsidP="008348D8" w:rsidRDefault="0036624D" w14:paraId="37477795" w14:textId="3C960446">
      <w:pPr>
        <w:pStyle w:val="ListParagraph"/>
        <w:numPr>
          <w:ilvl w:val="0"/>
          <w:numId w:val="7"/>
        </w:numPr>
        <w:spacing w:after="0" w:line="240" w:lineRule="auto"/>
        <w:ind w:left="360" w:hanging="360"/>
        <w:jc w:val="both"/>
        <w:rPr>
          <w:rFonts w:eastAsia="Times New Roman" w:cstheme="minorHAnsi"/>
          <w:color w:val="1C233C"/>
          <w:sz w:val="24"/>
          <w:szCs w:val="24"/>
        </w:rPr>
      </w:pPr>
      <w:r w:rsidRPr="001B5960">
        <w:rPr>
          <w:rFonts w:eastAsia="Times New Roman" w:cstheme="minorHAnsi"/>
          <w:b/>
          <w:bCs/>
          <w:color w:val="1C233C"/>
          <w:sz w:val="24"/>
          <w:szCs w:val="24"/>
          <w:u w:val="single"/>
        </w:rPr>
        <w:t>Impact of Funds:</w:t>
      </w:r>
      <w:r w:rsidRPr="001B5960">
        <w:rPr>
          <w:rFonts w:eastAsia="Times New Roman" w:cstheme="minorHAnsi"/>
          <w:b/>
          <w:bCs/>
          <w:color w:val="1C233C"/>
          <w:sz w:val="24"/>
          <w:szCs w:val="24"/>
        </w:rPr>
        <w:t xml:space="preserve"> </w:t>
      </w:r>
      <w:r w:rsidRPr="00157A41">
        <w:rPr>
          <w:rFonts w:eastAsia="Times New Roman" w:cstheme="minorHAnsi"/>
          <w:color w:val="1C233C"/>
          <w:sz w:val="24"/>
          <w:szCs w:val="24"/>
        </w:rPr>
        <w:t>Briefly outline how the FY23 NTAMS funds had an impact on your organization</w:t>
      </w:r>
      <w:r w:rsidRPr="00157A41" w:rsidR="00011774">
        <w:rPr>
          <w:rFonts w:eastAsia="Times New Roman" w:cstheme="minorHAnsi"/>
          <w:color w:val="1C233C"/>
          <w:sz w:val="24"/>
          <w:szCs w:val="24"/>
        </w:rPr>
        <w:t>, staff, and/or beneficiaries</w:t>
      </w:r>
      <w:r w:rsidRPr="00157A41">
        <w:rPr>
          <w:rFonts w:eastAsia="Times New Roman" w:cstheme="minorHAnsi"/>
          <w:color w:val="1C233C"/>
          <w:sz w:val="24"/>
          <w:szCs w:val="24"/>
        </w:rPr>
        <w:t xml:space="preserve">.  </w:t>
      </w:r>
      <w:r w:rsidRPr="00157A41" w:rsidR="00011774">
        <w:rPr>
          <w:rFonts w:eastAsia="Times New Roman" w:cstheme="minorHAnsi"/>
          <w:color w:val="1C233C"/>
          <w:sz w:val="24"/>
          <w:szCs w:val="24"/>
        </w:rPr>
        <w:t xml:space="preserve">If applicable, include any relevant statistics </w:t>
      </w:r>
      <w:r w:rsidRPr="00157A41" w:rsidR="00F57493">
        <w:rPr>
          <w:rFonts w:eastAsia="Times New Roman" w:cstheme="minorHAnsi"/>
          <w:color w:val="1C233C"/>
          <w:sz w:val="24"/>
          <w:szCs w:val="24"/>
        </w:rPr>
        <w:t>related to impact.</w:t>
      </w:r>
    </w:p>
    <w:p w:rsidRPr="001B5960" w:rsidR="001B5960" w:rsidP="001B5960" w:rsidRDefault="001B5960" w14:paraId="39E25499" w14:textId="77777777">
      <w:pPr>
        <w:spacing w:after="0" w:line="240" w:lineRule="auto"/>
        <w:rPr>
          <w:rFonts w:eastAsia="Times New Roman" w:cstheme="minorHAnsi"/>
          <w:color w:val="1C233C"/>
          <w:sz w:val="24"/>
          <w:szCs w:val="24"/>
        </w:rPr>
      </w:pPr>
    </w:p>
    <w:tbl>
      <w:tblPr>
        <w:tblStyle w:val="TableGrid"/>
        <w:tblW w:w="0" w:type="auto"/>
        <w:tblLook w:val="04A0" w:firstRow="1" w:lastRow="0" w:firstColumn="1" w:lastColumn="0" w:noHBand="0" w:noVBand="1"/>
      </w:tblPr>
      <w:tblGrid>
        <w:gridCol w:w="9350"/>
      </w:tblGrid>
      <w:tr w:rsidRPr="000F135A" w:rsidR="000F135A" w:rsidTr="000F135A" w14:paraId="4D384CD2" w14:textId="77777777">
        <w:tc>
          <w:tcPr>
            <w:tcW w:w="9350" w:type="dxa"/>
            <w:shd w:val="clear" w:color="auto" w:fill="000000" w:themeFill="text1"/>
          </w:tcPr>
          <w:p w:rsidRPr="000F135A" w:rsidR="001B5960" w:rsidP="001B5960" w:rsidRDefault="001B5960" w14:paraId="3740D501" w14:textId="3A3E9BDF">
            <w:pPr>
              <w:jc w:val="center"/>
              <w:rPr>
                <w:rFonts w:eastAsia="Times New Roman" w:cstheme="minorHAnsi"/>
                <w:color w:val="FFFFFF" w:themeColor="background1"/>
                <w:sz w:val="24"/>
                <w:szCs w:val="24"/>
              </w:rPr>
            </w:pPr>
            <w:r w:rsidRPr="000F135A">
              <w:rPr>
                <w:rFonts w:eastAsia="Times New Roman" w:cstheme="minorHAnsi"/>
                <w:b/>
                <w:bCs/>
                <w:color w:val="FFFFFF" w:themeColor="background1"/>
                <w:sz w:val="24"/>
                <w:szCs w:val="24"/>
              </w:rPr>
              <w:t>(500 words/1 page preferred limit not including any supporting attachments)</w:t>
            </w:r>
          </w:p>
        </w:tc>
      </w:tr>
      <w:tr w:rsidR="001B5960" w:rsidTr="001B5960" w14:paraId="7146F549" w14:textId="77777777">
        <w:tc>
          <w:tcPr>
            <w:tcW w:w="9350" w:type="dxa"/>
          </w:tcPr>
          <w:p w:rsidR="001B5960" w:rsidP="001B5960" w:rsidRDefault="001B5960" w14:paraId="71B94338" w14:textId="77777777">
            <w:pPr>
              <w:rPr>
                <w:rFonts w:eastAsia="Times New Roman" w:cstheme="minorHAnsi"/>
                <w:b/>
                <w:bCs/>
                <w:color w:val="1C233C"/>
                <w:sz w:val="24"/>
                <w:szCs w:val="24"/>
              </w:rPr>
            </w:pPr>
          </w:p>
          <w:p w:rsidR="001B5960" w:rsidP="001B5960" w:rsidRDefault="001B5960" w14:paraId="29840006" w14:textId="77777777">
            <w:pPr>
              <w:rPr>
                <w:rFonts w:eastAsia="Times New Roman" w:cstheme="minorHAnsi"/>
                <w:b/>
                <w:bCs/>
                <w:color w:val="1C233C"/>
                <w:sz w:val="24"/>
                <w:szCs w:val="24"/>
              </w:rPr>
            </w:pPr>
          </w:p>
          <w:p w:rsidR="003F7013" w:rsidP="001B5960" w:rsidRDefault="003F7013" w14:paraId="318BA631" w14:textId="77777777">
            <w:pPr>
              <w:rPr>
                <w:rFonts w:eastAsia="Times New Roman" w:cstheme="minorHAnsi"/>
                <w:b/>
                <w:bCs/>
                <w:color w:val="1C233C"/>
                <w:sz w:val="24"/>
                <w:szCs w:val="24"/>
              </w:rPr>
            </w:pPr>
          </w:p>
          <w:p w:rsidR="008348D8" w:rsidP="001B5960" w:rsidRDefault="008348D8" w14:paraId="358DEC97" w14:textId="77777777">
            <w:pPr>
              <w:rPr>
                <w:rFonts w:eastAsia="Times New Roman" w:cstheme="minorHAnsi"/>
                <w:b/>
                <w:bCs/>
                <w:color w:val="1C233C"/>
                <w:sz w:val="24"/>
                <w:szCs w:val="24"/>
              </w:rPr>
            </w:pPr>
          </w:p>
          <w:p w:rsidR="001B5960" w:rsidP="001B5960" w:rsidRDefault="001B5960" w14:paraId="0389F003" w14:textId="77777777">
            <w:pPr>
              <w:rPr>
                <w:rFonts w:eastAsia="Times New Roman" w:cstheme="minorHAnsi"/>
                <w:b/>
                <w:bCs/>
                <w:color w:val="1C233C"/>
                <w:sz w:val="24"/>
                <w:szCs w:val="24"/>
              </w:rPr>
            </w:pPr>
          </w:p>
          <w:p w:rsidR="001B5960" w:rsidP="001B5960" w:rsidRDefault="001B5960" w14:paraId="11FEF3D9" w14:textId="77777777">
            <w:pPr>
              <w:rPr>
                <w:rFonts w:eastAsia="Times New Roman" w:cstheme="minorHAnsi"/>
                <w:b/>
                <w:bCs/>
                <w:color w:val="1C233C"/>
                <w:sz w:val="24"/>
                <w:szCs w:val="24"/>
              </w:rPr>
            </w:pPr>
          </w:p>
          <w:p w:rsidRPr="001B5960" w:rsidR="001B5960" w:rsidP="001B5960" w:rsidRDefault="001B5960" w14:paraId="670621AE" w14:textId="77777777">
            <w:pPr>
              <w:rPr>
                <w:rFonts w:eastAsia="Times New Roman" w:cstheme="minorHAnsi"/>
                <w:b/>
                <w:bCs/>
                <w:color w:val="1C233C"/>
                <w:sz w:val="24"/>
                <w:szCs w:val="24"/>
              </w:rPr>
            </w:pPr>
          </w:p>
        </w:tc>
      </w:tr>
    </w:tbl>
    <w:p w:rsidR="00DE14C1" w:rsidP="001B5960" w:rsidRDefault="00DE14C1" w14:paraId="370F3402" w14:textId="77777777">
      <w:pPr>
        <w:spacing w:after="0" w:line="240" w:lineRule="auto"/>
        <w:rPr>
          <w:rFonts w:eastAsia="Times New Roman" w:cstheme="minorHAnsi"/>
          <w:color w:val="1C233C"/>
          <w:sz w:val="24"/>
          <w:szCs w:val="24"/>
        </w:rPr>
      </w:pPr>
    </w:p>
    <w:p w:rsidRPr="000F135A" w:rsidR="00E35FB2" w:rsidP="000F135A" w:rsidRDefault="00E35FB2" w14:paraId="0FB82B5A" w14:textId="77777777">
      <w:pPr>
        <w:spacing w:after="0" w:line="240" w:lineRule="auto"/>
        <w:rPr>
          <w:rFonts w:eastAsia="Times New Roman" w:cstheme="minorHAnsi"/>
          <w:b/>
          <w:bCs/>
          <w:color w:val="1C233C"/>
          <w:sz w:val="24"/>
          <w:szCs w:val="24"/>
        </w:rPr>
      </w:pPr>
    </w:p>
    <w:p w:rsidRPr="000F135A" w:rsidR="009944AD" w:rsidP="007C5318" w:rsidRDefault="003856B5" w14:paraId="532F80EF" w14:textId="4BF790CB">
      <w:pPr>
        <w:pStyle w:val="ListParagraph"/>
        <w:numPr>
          <w:ilvl w:val="0"/>
          <w:numId w:val="7"/>
        </w:numPr>
        <w:spacing w:after="0" w:line="240" w:lineRule="auto"/>
        <w:ind w:left="720"/>
        <w:rPr>
          <w:rFonts w:eastAsia="Times New Roman" w:cstheme="minorHAnsi"/>
          <w:color w:val="1C233C"/>
          <w:sz w:val="24"/>
          <w:szCs w:val="24"/>
        </w:rPr>
      </w:pPr>
      <w:r w:rsidRPr="000F135A">
        <w:rPr>
          <w:rFonts w:eastAsia="Times New Roman" w:cstheme="minorHAnsi"/>
          <w:b/>
          <w:bCs/>
          <w:color w:val="1C233C"/>
          <w:sz w:val="24"/>
          <w:szCs w:val="24"/>
          <w:u w:val="single"/>
        </w:rPr>
        <w:t>Programming Insights</w:t>
      </w:r>
      <w:r w:rsidRPr="000F135A" w:rsidR="000F135A">
        <w:rPr>
          <w:rFonts w:eastAsia="Times New Roman" w:cstheme="minorHAnsi"/>
          <w:b/>
          <w:bCs/>
          <w:color w:val="1C233C"/>
          <w:sz w:val="24"/>
          <w:szCs w:val="24"/>
          <w:u w:val="single"/>
        </w:rPr>
        <w:t>:</w:t>
      </w:r>
      <w:r w:rsidRPr="000F135A" w:rsidR="00A023C9">
        <w:rPr>
          <w:rFonts w:eastAsia="Times New Roman" w:cstheme="minorHAnsi"/>
          <w:b/>
          <w:bCs/>
          <w:color w:val="1C233C"/>
          <w:sz w:val="24"/>
          <w:szCs w:val="24"/>
        </w:rPr>
        <w:t xml:space="preserve"> </w:t>
      </w:r>
      <w:r w:rsidRPr="00157A41" w:rsidR="000F135A">
        <w:rPr>
          <w:rFonts w:eastAsia="Times New Roman" w:cstheme="minorHAnsi"/>
          <w:color w:val="1C233C"/>
          <w:sz w:val="24"/>
          <w:szCs w:val="24"/>
        </w:rPr>
        <w:t>Montgomery County’s implementing partners have a grass-roots, community level perspective on the County needs, challenges, and opportunities.  Through the implementation of this program, have you developed any special insights on opportunities, needs, or other issues that you think the County, or the broader community in this sector, should know about?  If so, what are they?  These can be directly related to your program or not at all.</w:t>
      </w:r>
    </w:p>
    <w:p w:rsidR="000F135A" w:rsidP="000F135A" w:rsidRDefault="000F135A" w14:paraId="42C63646" w14:textId="77777777">
      <w:pPr>
        <w:spacing w:after="0" w:line="240" w:lineRule="auto"/>
        <w:rPr>
          <w:rFonts w:eastAsia="Times New Roman" w:cstheme="minorHAnsi"/>
          <w:color w:val="1C233C"/>
          <w:sz w:val="24"/>
          <w:szCs w:val="24"/>
        </w:rPr>
      </w:pPr>
    </w:p>
    <w:tbl>
      <w:tblPr>
        <w:tblStyle w:val="TableGrid"/>
        <w:tblW w:w="0" w:type="auto"/>
        <w:tblLook w:val="04A0" w:firstRow="1" w:lastRow="0" w:firstColumn="1" w:lastColumn="0" w:noHBand="0" w:noVBand="1"/>
      </w:tblPr>
      <w:tblGrid>
        <w:gridCol w:w="9350"/>
      </w:tblGrid>
      <w:tr w:rsidRPr="000F135A" w:rsidR="000F135A" w:rsidTr="007C5318" w14:paraId="3DB349D6" w14:textId="77777777">
        <w:tc>
          <w:tcPr>
            <w:tcW w:w="9350" w:type="dxa"/>
            <w:shd w:val="clear" w:color="auto" w:fill="000000" w:themeFill="text1"/>
          </w:tcPr>
          <w:p w:rsidRPr="000F135A" w:rsidR="000F135A" w:rsidP="007C5318" w:rsidRDefault="000F135A" w14:paraId="0A822432" w14:textId="77777777">
            <w:pPr>
              <w:jc w:val="center"/>
              <w:rPr>
                <w:rFonts w:eastAsia="Times New Roman" w:cstheme="minorHAnsi"/>
                <w:color w:val="FFFFFF" w:themeColor="background1"/>
                <w:sz w:val="24"/>
                <w:szCs w:val="24"/>
              </w:rPr>
            </w:pPr>
            <w:r w:rsidRPr="000F135A">
              <w:rPr>
                <w:rFonts w:eastAsia="Times New Roman" w:cstheme="minorHAnsi"/>
                <w:b/>
                <w:bCs/>
                <w:color w:val="FFFFFF" w:themeColor="background1"/>
                <w:sz w:val="24"/>
                <w:szCs w:val="24"/>
              </w:rPr>
              <w:t>(250 words/Half-Page preferred limit not including any supporting attachments)</w:t>
            </w:r>
          </w:p>
        </w:tc>
      </w:tr>
      <w:tr w:rsidR="000F135A" w:rsidTr="007C5318" w14:paraId="25A81E10" w14:textId="77777777">
        <w:tc>
          <w:tcPr>
            <w:tcW w:w="9350" w:type="dxa"/>
          </w:tcPr>
          <w:p w:rsidR="000F135A" w:rsidP="007C5318" w:rsidRDefault="000F135A" w14:paraId="22246F03" w14:textId="77777777">
            <w:pPr>
              <w:rPr>
                <w:rFonts w:eastAsia="Times New Roman" w:cstheme="minorHAnsi"/>
                <w:b/>
                <w:bCs/>
                <w:color w:val="1C233C"/>
                <w:sz w:val="24"/>
                <w:szCs w:val="24"/>
              </w:rPr>
            </w:pPr>
          </w:p>
          <w:p w:rsidR="000F135A" w:rsidP="007C5318" w:rsidRDefault="000F135A" w14:paraId="6AC37884" w14:textId="77777777">
            <w:pPr>
              <w:rPr>
                <w:rFonts w:eastAsia="Times New Roman" w:cstheme="minorHAnsi"/>
                <w:b/>
                <w:bCs/>
                <w:color w:val="1C233C"/>
                <w:sz w:val="24"/>
                <w:szCs w:val="24"/>
              </w:rPr>
            </w:pPr>
          </w:p>
          <w:p w:rsidR="003F7013" w:rsidP="007C5318" w:rsidRDefault="003F7013" w14:paraId="740D952E" w14:textId="77777777">
            <w:pPr>
              <w:rPr>
                <w:rFonts w:eastAsia="Times New Roman" w:cstheme="minorHAnsi"/>
                <w:b/>
                <w:bCs/>
                <w:color w:val="1C233C"/>
                <w:sz w:val="24"/>
                <w:szCs w:val="24"/>
              </w:rPr>
            </w:pPr>
          </w:p>
          <w:p w:rsidR="008348D8" w:rsidP="007C5318" w:rsidRDefault="008348D8" w14:paraId="2294BF0E" w14:textId="77777777">
            <w:pPr>
              <w:rPr>
                <w:rFonts w:eastAsia="Times New Roman" w:cstheme="minorHAnsi"/>
                <w:b/>
                <w:bCs/>
                <w:color w:val="1C233C"/>
                <w:sz w:val="24"/>
                <w:szCs w:val="24"/>
              </w:rPr>
            </w:pPr>
          </w:p>
          <w:p w:rsidR="000F135A" w:rsidP="007C5318" w:rsidRDefault="000F135A" w14:paraId="67F34328" w14:textId="77777777">
            <w:pPr>
              <w:rPr>
                <w:rFonts w:eastAsia="Times New Roman" w:cstheme="minorHAnsi"/>
                <w:b/>
                <w:bCs/>
                <w:color w:val="1C233C"/>
                <w:sz w:val="24"/>
                <w:szCs w:val="24"/>
              </w:rPr>
            </w:pPr>
          </w:p>
          <w:p w:rsidR="000F135A" w:rsidP="007C5318" w:rsidRDefault="000F135A" w14:paraId="7A644240" w14:textId="77777777">
            <w:pPr>
              <w:rPr>
                <w:rFonts w:eastAsia="Times New Roman" w:cstheme="minorHAnsi"/>
                <w:b/>
                <w:bCs/>
                <w:color w:val="1C233C"/>
                <w:sz w:val="24"/>
                <w:szCs w:val="24"/>
              </w:rPr>
            </w:pPr>
          </w:p>
          <w:p w:rsidRPr="001B5960" w:rsidR="000F135A" w:rsidP="007C5318" w:rsidRDefault="000F135A" w14:paraId="734E8097" w14:textId="77777777">
            <w:pPr>
              <w:rPr>
                <w:rFonts w:eastAsia="Times New Roman" w:cstheme="minorHAnsi"/>
                <w:b/>
                <w:bCs/>
                <w:color w:val="1C233C"/>
                <w:sz w:val="24"/>
                <w:szCs w:val="24"/>
              </w:rPr>
            </w:pPr>
          </w:p>
        </w:tc>
      </w:tr>
    </w:tbl>
    <w:p w:rsidRPr="000F135A" w:rsidR="000F135A" w:rsidP="000F135A" w:rsidRDefault="000F135A" w14:paraId="7A68333A" w14:textId="77777777">
      <w:pPr>
        <w:spacing w:after="0" w:line="240" w:lineRule="auto"/>
        <w:rPr>
          <w:rFonts w:eastAsia="Times New Roman" w:cstheme="minorHAnsi"/>
          <w:color w:val="1C233C"/>
          <w:sz w:val="24"/>
          <w:szCs w:val="24"/>
        </w:rPr>
      </w:pPr>
    </w:p>
    <w:p w:rsidR="002B79F8" w:rsidP="00497FAF" w:rsidRDefault="002B79F8" w14:paraId="74CD52C9" w14:textId="77777777">
      <w:pPr>
        <w:pStyle w:val="ListParagraph"/>
        <w:spacing w:after="0" w:line="240" w:lineRule="auto"/>
        <w:rPr>
          <w:rFonts w:eastAsia="Times New Roman" w:cstheme="minorHAnsi"/>
          <w:color w:val="1C233C"/>
          <w:sz w:val="24"/>
          <w:szCs w:val="24"/>
        </w:rPr>
      </w:pPr>
    </w:p>
    <w:p w:rsidR="003F7013" w:rsidP="00497FAF" w:rsidRDefault="0093578F" w14:paraId="2FD9C36D" w14:textId="77777777">
      <w:pPr>
        <w:pStyle w:val="ListParagraph"/>
        <w:numPr>
          <w:ilvl w:val="0"/>
          <w:numId w:val="7"/>
        </w:numPr>
        <w:spacing w:after="0" w:line="240" w:lineRule="auto"/>
        <w:ind w:left="720"/>
        <w:rPr>
          <w:rFonts w:eastAsia="Times New Roman" w:cstheme="minorHAnsi"/>
          <w:color w:val="1C233C"/>
          <w:sz w:val="24"/>
          <w:szCs w:val="24"/>
        </w:rPr>
      </w:pPr>
      <w:r w:rsidRPr="003F7013">
        <w:rPr>
          <w:rFonts w:eastAsia="Times New Roman" w:cstheme="minorHAnsi"/>
          <w:b/>
          <w:bCs/>
          <w:color w:val="1C233C"/>
          <w:sz w:val="24"/>
          <w:szCs w:val="24"/>
          <w:u w:val="single"/>
        </w:rPr>
        <w:t xml:space="preserve">List of </w:t>
      </w:r>
      <w:r w:rsidRPr="003F7013" w:rsidR="00BA09F3">
        <w:rPr>
          <w:rFonts w:eastAsia="Times New Roman" w:cstheme="minorHAnsi"/>
          <w:b/>
          <w:bCs/>
          <w:color w:val="1C233C"/>
          <w:sz w:val="24"/>
          <w:szCs w:val="24"/>
          <w:u w:val="single"/>
        </w:rPr>
        <w:t>Attachments to Report</w:t>
      </w:r>
      <w:r w:rsidRPr="003F7013">
        <w:rPr>
          <w:rFonts w:eastAsia="Times New Roman" w:cstheme="minorHAnsi"/>
          <w:b/>
          <w:bCs/>
          <w:color w:val="1C233C"/>
          <w:sz w:val="24"/>
          <w:szCs w:val="24"/>
          <w:u w:val="single"/>
        </w:rPr>
        <w:t>:</w:t>
      </w:r>
      <w:r w:rsidRPr="0093578F">
        <w:rPr>
          <w:rFonts w:eastAsia="Times New Roman" w:cstheme="minorHAnsi"/>
          <w:b/>
          <w:bCs/>
          <w:color w:val="1C233C"/>
          <w:sz w:val="24"/>
          <w:szCs w:val="24"/>
        </w:rPr>
        <w:t xml:space="preserve"> </w:t>
      </w:r>
      <w:r w:rsidRPr="00157A41" w:rsidR="009944AD">
        <w:rPr>
          <w:rFonts w:eastAsia="Times New Roman" w:cstheme="minorHAnsi"/>
          <w:color w:val="1C233C"/>
          <w:sz w:val="24"/>
          <w:szCs w:val="24"/>
        </w:rPr>
        <w:t xml:space="preserve">Please provide a list of all attachments and other supplemental materials </w:t>
      </w:r>
      <w:r w:rsidRPr="00157A41" w:rsidR="000C0FEC">
        <w:rPr>
          <w:rFonts w:eastAsia="Times New Roman" w:cstheme="minorHAnsi"/>
          <w:color w:val="1C233C"/>
          <w:sz w:val="24"/>
          <w:szCs w:val="24"/>
        </w:rPr>
        <w:t>that you want associated with this report</w:t>
      </w:r>
      <w:r w:rsidRPr="00157A41" w:rsidR="00E509F9">
        <w:rPr>
          <w:rFonts w:eastAsia="Times New Roman" w:cstheme="minorHAnsi"/>
          <w:color w:val="1C233C"/>
          <w:sz w:val="24"/>
          <w:szCs w:val="24"/>
        </w:rPr>
        <w:t xml:space="preserve">.  </w:t>
      </w:r>
      <w:r w:rsidRPr="00157A41" w:rsidR="009556F7">
        <w:rPr>
          <w:rFonts w:eastAsia="Times New Roman" w:cstheme="minorHAnsi"/>
          <w:color w:val="1C233C"/>
          <w:sz w:val="24"/>
          <w:szCs w:val="24"/>
        </w:rPr>
        <w:t xml:space="preserve">This will ensure that the full range of reporting resources </w:t>
      </w:r>
      <w:r w:rsidRPr="00157A41" w:rsidR="00E82CE3">
        <w:rPr>
          <w:rFonts w:eastAsia="Times New Roman" w:cstheme="minorHAnsi"/>
          <w:color w:val="1C233C"/>
          <w:sz w:val="24"/>
          <w:szCs w:val="24"/>
        </w:rPr>
        <w:t xml:space="preserve">provided </w:t>
      </w:r>
      <w:r w:rsidRPr="00157A41" w:rsidR="009556F7">
        <w:rPr>
          <w:rFonts w:eastAsia="Times New Roman" w:cstheme="minorHAnsi"/>
          <w:color w:val="1C233C"/>
          <w:sz w:val="24"/>
          <w:szCs w:val="24"/>
        </w:rPr>
        <w:t>are documented</w:t>
      </w:r>
      <w:r w:rsidRPr="00157A41" w:rsidR="00E82CE3">
        <w:rPr>
          <w:rFonts w:eastAsia="Times New Roman" w:cstheme="minorHAnsi"/>
          <w:color w:val="1C233C"/>
          <w:sz w:val="24"/>
          <w:szCs w:val="24"/>
        </w:rPr>
        <w:t>.</w:t>
      </w:r>
      <w:r w:rsidRPr="00157A41" w:rsidR="009556F7">
        <w:rPr>
          <w:rFonts w:eastAsia="Times New Roman" w:cstheme="minorHAnsi"/>
          <w:color w:val="1C233C"/>
          <w:sz w:val="24"/>
          <w:szCs w:val="24"/>
        </w:rPr>
        <w:t xml:space="preserve"> </w:t>
      </w:r>
      <w:r w:rsidRPr="00157A41" w:rsidR="00E82CE3">
        <w:rPr>
          <w:rFonts w:eastAsia="Times New Roman" w:cstheme="minorHAnsi"/>
          <w:color w:val="1C233C"/>
          <w:sz w:val="24"/>
          <w:szCs w:val="24"/>
        </w:rPr>
        <w:t xml:space="preserve"> </w:t>
      </w:r>
      <w:r w:rsidRPr="00157A41" w:rsidR="00990C94">
        <w:rPr>
          <w:rFonts w:eastAsia="Times New Roman" w:cstheme="minorHAnsi"/>
          <w:color w:val="1C233C"/>
          <w:sz w:val="24"/>
          <w:szCs w:val="24"/>
        </w:rPr>
        <w:t>Active hyperlinks</w:t>
      </w:r>
      <w:r w:rsidRPr="00157A41" w:rsidR="00032723">
        <w:rPr>
          <w:rFonts w:eastAsia="Times New Roman" w:cstheme="minorHAnsi"/>
          <w:color w:val="1C233C"/>
          <w:sz w:val="24"/>
          <w:szCs w:val="24"/>
        </w:rPr>
        <w:t xml:space="preserve"> </w:t>
      </w:r>
      <w:r w:rsidRPr="00157A41" w:rsidR="0016636F">
        <w:rPr>
          <w:rFonts w:eastAsia="Times New Roman" w:cstheme="minorHAnsi"/>
          <w:color w:val="1C233C"/>
          <w:sz w:val="24"/>
          <w:szCs w:val="24"/>
        </w:rPr>
        <w:t>in th</w:t>
      </w:r>
      <w:r w:rsidRPr="00157A41" w:rsidR="00223B04">
        <w:rPr>
          <w:rFonts w:eastAsia="Times New Roman" w:cstheme="minorHAnsi"/>
          <w:color w:val="1C233C"/>
          <w:sz w:val="24"/>
          <w:szCs w:val="24"/>
        </w:rPr>
        <w:t>is</w:t>
      </w:r>
      <w:r w:rsidRPr="00157A41" w:rsidR="0016636F">
        <w:rPr>
          <w:rFonts w:eastAsia="Times New Roman" w:cstheme="minorHAnsi"/>
          <w:color w:val="1C233C"/>
          <w:sz w:val="24"/>
          <w:szCs w:val="24"/>
        </w:rPr>
        <w:t xml:space="preserve"> report or other </w:t>
      </w:r>
      <w:r w:rsidRPr="00157A41" w:rsidR="00223B04">
        <w:rPr>
          <w:rFonts w:eastAsia="Times New Roman" w:cstheme="minorHAnsi"/>
          <w:color w:val="1C233C"/>
          <w:sz w:val="24"/>
          <w:szCs w:val="24"/>
        </w:rPr>
        <w:t xml:space="preserve">report </w:t>
      </w:r>
      <w:r w:rsidRPr="00157A41" w:rsidR="0016636F">
        <w:rPr>
          <w:rFonts w:eastAsia="Times New Roman" w:cstheme="minorHAnsi"/>
          <w:color w:val="1C233C"/>
          <w:sz w:val="24"/>
          <w:szCs w:val="24"/>
        </w:rPr>
        <w:t>attachments do not need to be re-listed.</w:t>
      </w:r>
      <w:r w:rsidR="0016636F">
        <w:rPr>
          <w:rFonts w:eastAsia="Times New Roman" w:cstheme="minorHAnsi"/>
          <w:color w:val="1C233C"/>
          <w:sz w:val="24"/>
          <w:szCs w:val="24"/>
        </w:rPr>
        <w:t xml:space="preserve">  </w:t>
      </w:r>
    </w:p>
    <w:p w:rsidR="003F7013" w:rsidP="003F7013" w:rsidRDefault="003F7013" w14:paraId="0FEBFC97" w14:textId="77777777">
      <w:pPr>
        <w:pStyle w:val="ListParagraph"/>
        <w:spacing w:after="0" w:line="240" w:lineRule="auto"/>
        <w:rPr>
          <w:rFonts w:eastAsia="Times New Roman" w:cstheme="minorHAnsi"/>
          <w:color w:val="1C233C"/>
          <w:sz w:val="24"/>
          <w:szCs w:val="24"/>
        </w:rPr>
      </w:pPr>
    </w:p>
    <w:p w:rsidRPr="003F7013" w:rsidR="002C74AA" w:rsidP="003F7013" w:rsidRDefault="009924DF" w14:paraId="6194F72A" w14:textId="5A3EA200">
      <w:pPr>
        <w:spacing w:after="0" w:line="240" w:lineRule="auto"/>
        <w:rPr>
          <w:rFonts w:eastAsia="Times New Roman" w:cstheme="minorHAnsi"/>
          <w:color w:val="1C233C"/>
          <w:sz w:val="24"/>
          <w:szCs w:val="24"/>
        </w:rPr>
      </w:pPr>
      <w:r w:rsidRPr="003F7013">
        <w:rPr>
          <w:rFonts w:eastAsia="Times New Roman" w:cstheme="minorHAnsi"/>
          <w:color w:val="1C233C"/>
          <w:sz w:val="24"/>
          <w:szCs w:val="24"/>
        </w:rPr>
        <w:t>For example:</w:t>
      </w:r>
    </w:p>
    <w:p w:rsidR="003F7013" w:rsidP="003F7013" w:rsidRDefault="003F7013" w14:paraId="7503744B" w14:textId="77777777">
      <w:pPr>
        <w:pStyle w:val="ListParagraph"/>
        <w:suppressAutoHyphens/>
        <w:spacing w:after="0" w:line="240" w:lineRule="auto"/>
        <w:ind w:right="-1" w:hanging="270"/>
        <w:rPr>
          <w:i/>
        </w:rPr>
      </w:pPr>
    </w:p>
    <w:p w:rsidRPr="00AB69C1" w:rsidR="009924DF" w:rsidP="003F7013" w:rsidRDefault="002C74AA" w14:paraId="4B1F6FC2" w14:textId="6B45EF8A">
      <w:pPr>
        <w:pStyle w:val="ListParagraph"/>
        <w:numPr>
          <w:ilvl w:val="0"/>
          <w:numId w:val="14"/>
        </w:numPr>
        <w:suppressAutoHyphens/>
        <w:spacing w:after="0" w:line="240" w:lineRule="auto"/>
        <w:ind w:left="720" w:right="-1" w:hanging="270"/>
        <w:rPr>
          <w:i/>
        </w:rPr>
      </w:pPr>
      <w:r>
        <w:rPr>
          <w:i/>
        </w:rPr>
        <w:t xml:space="preserve">Spanish Language </w:t>
      </w:r>
      <w:r w:rsidR="00A65928">
        <w:rPr>
          <w:i/>
        </w:rPr>
        <w:t xml:space="preserve">Voter Info Pamphlet </w:t>
      </w:r>
    </w:p>
    <w:p w:rsidR="009924DF" w:rsidP="003F7013" w:rsidRDefault="00034999" w14:paraId="100F317A" w14:textId="3AC5C822">
      <w:pPr>
        <w:pStyle w:val="ListParagraph"/>
        <w:numPr>
          <w:ilvl w:val="0"/>
          <w:numId w:val="14"/>
        </w:numPr>
        <w:suppressAutoHyphens/>
        <w:spacing w:after="0" w:line="240" w:lineRule="auto"/>
        <w:ind w:left="720" w:right="-1" w:hanging="270"/>
        <w:rPr>
          <w:i/>
        </w:rPr>
      </w:pPr>
      <w:r>
        <w:rPr>
          <w:i/>
        </w:rPr>
        <w:t xml:space="preserve">Wheaton Community Event </w:t>
      </w:r>
      <w:r w:rsidR="002B79F8">
        <w:rPr>
          <w:i/>
        </w:rPr>
        <w:t xml:space="preserve">attendance </w:t>
      </w:r>
      <w:r w:rsidR="000E2D55">
        <w:rPr>
          <w:i/>
        </w:rPr>
        <w:t>and survey response tables</w:t>
      </w:r>
    </w:p>
    <w:p w:rsidRPr="00AB69C1" w:rsidR="00544BC6" w:rsidP="003F7013" w:rsidRDefault="00544BC6" w14:paraId="01F7C7D0" w14:textId="684F5646">
      <w:pPr>
        <w:pStyle w:val="ListParagraph"/>
        <w:numPr>
          <w:ilvl w:val="0"/>
          <w:numId w:val="14"/>
        </w:numPr>
        <w:suppressAutoHyphens/>
        <w:spacing w:after="0" w:line="240" w:lineRule="auto"/>
        <w:ind w:left="720" w:right="-1" w:hanging="270"/>
        <w:rPr>
          <w:i/>
        </w:rPr>
      </w:pPr>
      <w:r>
        <w:rPr>
          <w:i/>
        </w:rPr>
        <w:t>College prep curriculum workflow diagram</w:t>
      </w:r>
    </w:p>
    <w:p w:rsidRPr="00A02F75" w:rsidR="009924DF" w:rsidP="00497FAF" w:rsidRDefault="009924DF" w14:paraId="2E7AF9C8" w14:textId="3D2EC0B1">
      <w:pPr>
        <w:spacing w:after="0" w:line="240" w:lineRule="auto"/>
        <w:rPr>
          <w:rFonts w:eastAsia="Times New Roman" w:cstheme="minorHAnsi"/>
          <w:color w:val="1C233C"/>
          <w:sz w:val="24"/>
          <w:szCs w:val="24"/>
        </w:rPr>
      </w:pPr>
    </w:p>
    <w:p w:rsidRPr="00C22350" w:rsidR="009944AD" w:rsidP="00497FAF" w:rsidRDefault="009944AD" w14:paraId="631CC6A4" w14:textId="0DF9A76B">
      <w:pPr>
        <w:pStyle w:val="ListParagraph"/>
        <w:spacing w:after="0" w:line="240" w:lineRule="auto"/>
        <w:rPr>
          <w:rFonts w:eastAsia="Times New Roman" w:cstheme="minorHAnsi"/>
          <w:color w:val="1C233C"/>
          <w:sz w:val="24"/>
          <w:szCs w:val="24"/>
        </w:rPr>
      </w:pPr>
    </w:p>
    <w:sectPr w:rsidRPr="00C22350" w:rsidR="009944AD" w:rsidSect="00784A19">
      <w:headerReference w:type="default" r:id="rId11"/>
      <w:footerReference w:type="default" r:id="rId12"/>
      <w:pgSz w:w="12240" w:h="15840" w:orient="portrait"/>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65A0" w:rsidP="00CE7AD8" w:rsidRDefault="008765A0" w14:paraId="12AC1303" w14:textId="77777777">
      <w:pPr>
        <w:spacing w:after="0" w:line="240" w:lineRule="auto"/>
      </w:pPr>
      <w:r>
        <w:separator/>
      </w:r>
    </w:p>
  </w:endnote>
  <w:endnote w:type="continuationSeparator" w:id="0">
    <w:p w:rsidR="008765A0" w:rsidP="00CE7AD8" w:rsidRDefault="008765A0" w14:paraId="45D70102" w14:textId="77777777">
      <w:pPr>
        <w:spacing w:after="0" w:line="240" w:lineRule="auto"/>
      </w:pPr>
      <w:r>
        <w:continuationSeparator/>
      </w:r>
    </w:p>
  </w:endnote>
  <w:endnote w:type="continuationNotice" w:id="1">
    <w:p w:rsidR="008765A0" w:rsidRDefault="008765A0" w14:paraId="31FAB04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2FCD88D" w:rsidTr="32FCD88D" w14:paraId="1428305A" w14:textId="77777777">
      <w:trPr>
        <w:trHeight w:val="300"/>
      </w:trPr>
      <w:tc>
        <w:tcPr>
          <w:tcW w:w="3120" w:type="dxa"/>
        </w:tcPr>
        <w:p w:rsidR="32FCD88D" w:rsidP="32FCD88D" w:rsidRDefault="32FCD88D" w14:paraId="3D78C096" w14:textId="5A9D9AE7">
          <w:pPr>
            <w:pStyle w:val="Header"/>
            <w:ind w:left="-115"/>
          </w:pPr>
        </w:p>
      </w:tc>
      <w:tc>
        <w:tcPr>
          <w:tcW w:w="3120" w:type="dxa"/>
        </w:tcPr>
        <w:p w:rsidR="32FCD88D" w:rsidP="32FCD88D" w:rsidRDefault="32FCD88D" w14:paraId="4B9433FA" w14:textId="562DC48B">
          <w:pPr>
            <w:pStyle w:val="Header"/>
            <w:jc w:val="center"/>
          </w:pPr>
        </w:p>
      </w:tc>
      <w:tc>
        <w:tcPr>
          <w:tcW w:w="3120" w:type="dxa"/>
        </w:tcPr>
        <w:p w:rsidR="32FCD88D" w:rsidP="32FCD88D" w:rsidRDefault="32FCD88D" w14:paraId="51514855" w14:textId="771C7118">
          <w:pPr>
            <w:pStyle w:val="Header"/>
            <w:ind w:right="-115"/>
            <w:jc w:val="right"/>
          </w:pPr>
        </w:p>
      </w:tc>
    </w:tr>
  </w:tbl>
  <w:p w:rsidR="32FCD88D" w:rsidP="32FCD88D" w:rsidRDefault="32FCD88D" w14:paraId="5A52A93D" w14:textId="01508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65A0" w:rsidP="00CE7AD8" w:rsidRDefault="008765A0" w14:paraId="65667D96" w14:textId="77777777">
      <w:pPr>
        <w:spacing w:after="0" w:line="240" w:lineRule="auto"/>
      </w:pPr>
      <w:r>
        <w:separator/>
      </w:r>
    </w:p>
  </w:footnote>
  <w:footnote w:type="continuationSeparator" w:id="0">
    <w:p w:rsidR="008765A0" w:rsidP="00CE7AD8" w:rsidRDefault="008765A0" w14:paraId="45C29704" w14:textId="77777777">
      <w:pPr>
        <w:spacing w:after="0" w:line="240" w:lineRule="auto"/>
      </w:pPr>
      <w:r>
        <w:continuationSeparator/>
      </w:r>
    </w:p>
  </w:footnote>
  <w:footnote w:type="continuationNotice" w:id="1">
    <w:p w:rsidR="008765A0" w:rsidRDefault="008765A0" w14:paraId="0886AB7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332B" w:rsidP="0039332B" w:rsidRDefault="00CE7AD8" w14:paraId="54032A67" w14:textId="16720413">
    <w:pPr>
      <w:spacing w:after="0" w:line="240" w:lineRule="auto"/>
      <w:jc w:val="center"/>
      <w:rPr>
        <w:b/>
        <w:bCs/>
        <w:sz w:val="30"/>
        <w:szCs w:val="30"/>
      </w:rPr>
    </w:pPr>
    <w:r w:rsidRPr="0064532D">
      <w:rPr>
        <w:b/>
        <w:bCs/>
        <w:sz w:val="30"/>
        <w:szCs w:val="30"/>
      </w:rPr>
      <w:t xml:space="preserve">FY23 Nonprofit Technical Assistance and Management Support </w:t>
    </w:r>
    <w:r w:rsidRPr="0064532D" w:rsidR="0064532D">
      <w:rPr>
        <w:b/>
        <w:bCs/>
        <w:sz w:val="30"/>
        <w:szCs w:val="30"/>
      </w:rPr>
      <w:t xml:space="preserve">(NTAMS) </w:t>
    </w:r>
    <w:r w:rsidRPr="0064532D">
      <w:rPr>
        <w:b/>
        <w:bCs/>
        <w:sz w:val="30"/>
        <w:szCs w:val="30"/>
      </w:rPr>
      <w:t>Grant Program Grant Agreement Programmatic Report Template</w:t>
    </w:r>
  </w:p>
  <w:p w:rsidRPr="00A746A6" w:rsidR="0039332B" w:rsidP="00A746A6" w:rsidRDefault="00000000" w14:paraId="5D90A772" w14:textId="1B5A59A0">
    <w:pPr>
      <w:spacing w:after="0" w:line="240" w:lineRule="auto"/>
      <w:jc w:val="center"/>
      <w:rPr>
        <w:b/>
        <w:bCs/>
        <w:sz w:val="28"/>
        <w:szCs w:val="28"/>
      </w:rPr>
    </w:pPr>
    <w:hyperlink w:history="1" r:id="rId1">
      <w:r w:rsidRPr="00D17CE0" w:rsidR="0039332B">
        <w:rPr>
          <w:rStyle w:val="Hyperlink"/>
          <w:b/>
          <w:bCs/>
          <w:sz w:val="28"/>
          <w:szCs w:val="28"/>
        </w:rPr>
        <w:t xml:space="preserve">FY23 NTAMS </w:t>
      </w:r>
      <w:r w:rsidR="00E30C97">
        <w:rPr>
          <w:rStyle w:val="Hyperlink"/>
          <w:b/>
          <w:bCs/>
          <w:sz w:val="28"/>
          <w:szCs w:val="28"/>
        </w:rPr>
        <w:t xml:space="preserve">Grant Program </w:t>
      </w:r>
      <w:r w:rsidRPr="00D17CE0" w:rsidR="0039332B">
        <w:rPr>
          <w:rStyle w:val="Hyperlink"/>
          <w:b/>
          <w:bCs/>
          <w:sz w:val="28"/>
          <w:szCs w:val="28"/>
        </w:rPr>
        <w:t xml:space="preserve">Report </w:t>
      </w:r>
      <w:r w:rsidRPr="00D17CE0" w:rsidR="00A746A6">
        <w:rPr>
          <w:rStyle w:val="Hyperlink"/>
          <w:b/>
          <w:bCs/>
          <w:sz w:val="28"/>
          <w:szCs w:val="28"/>
        </w:rPr>
        <w:t>Submission Page</w:t>
      </w:r>
    </w:hyperlink>
    <w:r w:rsidR="00A746A6">
      <w:rPr>
        <w:b/>
        <w:bCs/>
        <w:sz w:val="28"/>
        <w:szCs w:val="28"/>
      </w:rPr>
      <w:t xml:space="preserve"> </w:t>
    </w:r>
  </w:p>
  <w:p w:rsidRPr="0064532D" w:rsidR="0064532D" w:rsidP="00CE7AD8" w:rsidRDefault="0064532D" w14:paraId="764D58D3" w14:textId="77777777">
    <w:pPr>
      <w:spacing w:after="0" w:line="240" w:lineRule="auto"/>
      <w:jc w:val="center"/>
      <w:rPr>
        <w:b/>
        <w:bCs/>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4EEB"/>
    <w:multiLevelType w:val="hybridMultilevel"/>
    <w:tmpl w:val="DE5E5F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365CA0"/>
    <w:multiLevelType w:val="hybridMultilevel"/>
    <w:tmpl w:val="817E26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736967"/>
    <w:multiLevelType w:val="hybridMultilevel"/>
    <w:tmpl w:val="0582C8B0"/>
    <w:lvl w:ilvl="0" w:tplc="0409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E834B30"/>
    <w:multiLevelType w:val="hybridMultilevel"/>
    <w:tmpl w:val="76700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50757"/>
    <w:multiLevelType w:val="hybridMultilevel"/>
    <w:tmpl w:val="A06010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E070741"/>
    <w:multiLevelType w:val="hybridMultilevel"/>
    <w:tmpl w:val="80AE2C58"/>
    <w:lvl w:ilvl="0" w:tplc="6E32F4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402C2"/>
    <w:multiLevelType w:val="hybridMultilevel"/>
    <w:tmpl w:val="0D247A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59C25EB"/>
    <w:multiLevelType w:val="hybridMultilevel"/>
    <w:tmpl w:val="C8A4E1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6533446"/>
    <w:multiLevelType w:val="hybridMultilevel"/>
    <w:tmpl w:val="FD30D3BC"/>
    <w:lvl w:ilvl="0" w:tplc="4F9EC7E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A95E6A"/>
    <w:multiLevelType w:val="hybridMultilevel"/>
    <w:tmpl w:val="985A1A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2467BFC"/>
    <w:multiLevelType w:val="multilevel"/>
    <w:tmpl w:val="AE3009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3DA096F"/>
    <w:multiLevelType w:val="hybridMultilevel"/>
    <w:tmpl w:val="797E429C"/>
    <w:lvl w:ilvl="0" w:tplc="F460CE60">
      <w:start w:val="1"/>
      <w:numFmt w:val="upperLetter"/>
      <w:lvlText w:val="%1."/>
      <w:lvlJc w:val="left"/>
      <w:pPr>
        <w:ind w:left="225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C22268"/>
    <w:multiLevelType w:val="hybridMultilevel"/>
    <w:tmpl w:val="2BC6BB5C"/>
    <w:lvl w:ilvl="0" w:tplc="C39CC6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E07CF8"/>
    <w:multiLevelType w:val="hybridMultilevel"/>
    <w:tmpl w:val="3C785A5E"/>
    <w:lvl w:ilvl="0" w:tplc="04090001">
      <w:start w:val="1"/>
      <w:numFmt w:val="bullet"/>
      <w:lvlText w:val=""/>
      <w:lvlJc w:val="left"/>
      <w:pPr>
        <w:ind w:left="1800" w:hanging="360"/>
      </w:pPr>
      <w:rPr>
        <w:rFonts w:hint="default" w:ascii="Symbol" w:hAnsi="Symbol"/>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64BA7762"/>
    <w:multiLevelType w:val="hybridMultilevel"/>
    <w:tmpl w:val="77348C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68F23E2"/>
    <w:multiLevelType w:val="hybridMultilevel"/>
    <w:tmpl w:val="B232D8AA"/>
    <w:lvl w:ilvl="0" w:tplc="076034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1D18CD"/>
    <w:multiLevelType w:val="multilevel"/>
    <w:tmpl w:val="4F364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D3F3256"/>
    <w:multiLevelType w:val="hybridMultilevel"/>
    <w:tmpl w:val="8D28C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94E71"/>
    <w:multiLevelType w:val="hybridMultilevel"/>
    <w:tmpl w:val="F514BA4A"/>
    <w:lvl w:ilvl="0" w:tplc="04090001">
      <w:start w:val="1"/>
      <w:numFmt w:val="bullet"/>
      <w:lvlText w:val=""/>
      <w:lvlJc w:val="left"/>
      <w:pPr>
        <w:ind w:left="1080" w:hanging="720"/>
      </w:pPr>
      <w:rPr>
        <w:rFonts w:hint="default" w:ascii="Symbol" w:hAnsi="Symbol"/>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5940968">
    <w:abstractNumId w:val="16"/>
  </w:num>
  <w:num w:numId="2" w16cid:durableId="159732983">
    <w:abstractNumId w:val="10"/>
  </w:num>
  <w:num w:numId="3" w16cid:durableId="2124642306">
    <w:abstractNumId w:val="7"/>
  </w:num>
  <w:num w:numId="4" w16cid:durableId="855004259">
    <w:abstractNumId w:val="17"/>
  </w:num>
  <w:num w:numId="5" w16cid:durableId="1103766207">
    <w:abstractNumId w:val="5"/>
  </w:num>
  <w:num w:numId="6" w16cid:durableId="1184323458">
    <w:abstractNumId w:val="12"/>
  </w:num>
  <w:num w:numId="7" w16cid:durableId="2047754911">
    <w:abstractNumId w:val="8"/>
  </w:num>
  <w:num w:numId="8" w16cid:durableId="510292699">
    <w:abstractNumId w:val="15"/>
  </w:num>
  <w:num w:numId="9" w16cid:durableId="1522091092">
    <w:abstractNumId w:val="1"/>
  </w:num>
  <w:num w:numId="10" w16cid:durableId="264003660">
    <w:abstractNumId w:val="13"/>
  </w:num>
  <w:num w:numId="11" w16cid:durableId="529882005">
    <w:abstractNumId w:val="4"/>
  </w:num>
  <w:num w:numId="12" w16cid:durableId="1842815750">
    <w:abstractNumId w:val="11"/>
  </w:num>
  <w:num w:numId="13" w16cid:durableId="1586920273">
    <w:abstractNumId w:val="3"/>
  </w:num>
  <w:num w:numId="14" w16cid:durableId="442766733">
    <w:abstractNumId w:val="18"/>
  </w:num>
  <w:num w:numId="15" w16cid:durableId="1059786797">
    <w:abstractNumId w:val="6"/>
  </w:num>
  <w:num w:numId="16" w16cid:durableId="1428111102">
    <w:abstractNumId w:val="14"/>
  </w:num>
  <w:num w:numId="17" w16cid:durableId="875121387">
    <w:abstractNumId w:val="9"/>
  </w:num>
  <w:num w:numId="18" w16cid:durableId="1951427454">
    <w:abstractNumId w:val="0"/>
  </w:num>
  <w:num w:numId="19" w16cid:durableId="1662346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A9"/>
    <w:rsid w:val="00002F0D"/>
    <w:rsid w:val="00003EA8"/>
    <w:rsid w:val="00010519"/>
    <w:rsid w:val="00011774"/>
    <w:rsid w:val="000215D6"/>
    <w:rsid w:val="000318B4"/>
    <w:rsid w:val="00032723"/>
    <w:rsid w:val="00034999"/>
    <w:rsid w:val="00036AED"/>
    <w:rsid w:val="00042712"/>
    <w:rsid w:val="00045B69"/>
    <w:rsid w:val="00050BC7"/>
    <w:rsid w:val="00052BDC"/>
    <w:rsid w:val="0005353A"/>
    <w:rsid w:val="0005386D"/>
    <w:rsid w:val="00053CA3"/>
    <w:rsid w:val="000548C6"/>
    <w:rsid w:val="00056231"/>
    <w:rsid w:val="0006222A"/>
    <w:rsid w:val="0007275D"/>
    <w:rsid w:val="00074E5E"/>
    <w:rsid w:val="0009174B"/>
    <w:rsid w:val="000A258E"/>
    <w:rsid w:val="000A5AAC"/>
    <w:rsid w:val="000B6542"/>
    <w:rsid w:val="000C0EBC"/>
    <w:rsid w:val="000C0FEC"/>
    <w:rsid w:val="000C2128"/>
    <w:rsid w:val="000D1735"/>
    <w:rsid w:val="000D7186"/>
    <w:rsid w:val="000E2815"/>
    <w:rsid w:val="000E2D55"/>
    <w:rsid w:val="000F135A"/>
    <w:rsid w:val="000F25CA"/>
    <w:rsid w:val="0010085C"/>
    <w:rsid w:val="00105314"/>
    <w:rsid w:val="00111B83"/>
    <w:rsid w:val="00112377"/>
    <w:rsid w:val="0013399A"/>
    <w:rsid w:val="00136E6B"/>
    <w:rsid w:val="0015142E"/>
    <w:rsid w:val="00154293"/>
    <w:rsid w:val="00157A41"/>
    <w:rsid w:val="00164D15"/>
    <w:rsid w:val="00165BE6"/>
    <w:rsid w:val="0016636F"/>
    <w:rsid w:val="001823EE"/>
    <w:rsid w:val="00191F17"/>
    <w:rsid w:val="0019363B"/>
    <w:rsid w:val="001978F6"/>
    <w:rsid w:val="001A3C73"/>
    <w:rsid w:val="001B036F"/>
    <w:rsid w:val="001B0784"/>
    <w:rsid w:val="001B5960"/>
    <w:rsid w:val="001B62F5"/>
    <w:rsid w:val="001C5FBE"/>
    <w:rsid w:val="001C6A01"/>
    <w:rsid w:val="001D483E"/>
    <w:rsid w:val="001D5761"/>
    <w:rsid w:val="001E1C98"/>
    <w:rsid w:val="001E4995"/>
    <w:rsid w:val="001E6E0B"/>
    <w:rsid w:val="001F1D55"/>
    <w:rsid w:val="00202021"/>
    <w:rsid w:val="002020E5"/>
    <w:rsid w:val="0021366D"/>
    <w:rsid w:val="00223B04"/>
    <w:rsid w:val="002255C4"/>
    <w:rsid w:val="00237B28"/>
    <w:rsid w:val="00255AFD"/>
    <w:rsid w:val="00264A45"/>
    <w:rsid w:val="0027030B"/>
    <w:rsid w:val="00270ED8"/>
    <w:rsid w:val="0027542B"/>
    <w:rsid w:val="0029360E"/>
    <w:rsid w:val="002954AD"/>
    <w:rsid w:val="002A18C0"/>
    <w:rsid w:val="002A286F"/>
    <w:rsid w:val="002B306D"/>
    <w:rsid w:val="002B79F8"/>
    <w:rsid w:val="002C3A75"/>
    <w:rsid w:val="002C3B3C"/>
    <w:rsid w:val="002C533A"/>
    <w:rsid w:val="002C74AA"/>
    <w:rsid w:val="002D3291"/>
    <w:rsid w:val="002D6879"/>
    <w:rsid w:val="002E2CE4"/>
    <w:rsid w:val="002E67DC"/>
    <w:rsid w:val="002F1C51"/>
    <w:rsid w:val="00300925"/>
    <w:rsid w:val="00311EBA"/>
    <w:rsid w:val="00316036"/>
    <w:rsid w:val="00316210"/>
    <w:rsid w:val="00321045"/>
    <w:rsid w:val="003254E3"/>
    <w:rsid w:val="003255FD"/>
    <w:rsid w:val="003277DD"/>
    <w:rsid w:val="0033072A"/>
    <w:rsid w:val="003324B8"/>
    <w:rsid w:val="0033349F"/>
    <w:rsid w:val="0033479D"/>
    <w:rsid w:val="00337E48"/>
    <w:rsid w:val="003451FE"/>
    <w:rsid w:val="00352A67"/>
    <w:rsid w:val="00354ABE"/>
    <w:rsid w:val="00355B91"/>
    <w:rsid w:val="0036624D"/>
    <w:rsid w:val="00377793"/>
    <w:rsid w:val="0038087B"/>
    <w:rsid w:val="00384FD7"/>
    <w:rsid w:val="003856B5"/>
    <w:rsid w:val="00385AE1"/>
    <w:rsid w:val="003862F2"/>
    <w:rsid w:val="0039332B"/>
    <w:rsid w:val="003D5BE7"/>
    <w:rsid w:val="003D7615"/>
    <w:rsid w:val="003E53EB"/>
    <w:rsid w:val="003E7AC1"/>
    <w:rsid w:val="003F7013"/>
    <w:rsid w:val="00402216"/>
    <w:rsid w:val="00417A6D"/>
    <w:rsid w:val="004272C5"/>
    <w:rsid w:val="004301D5"/>
    <w:rsid w:val="00436CD3"/>
    <w:rsid w:val="004450C4"/>
    <w:rsid w:val="00483C34"/>
    <w:rsid w:val="004859E9"/>
    <w:rsid w:val="0048684E"/>
    <w:rsid w:val="00486E99"/>
    <w:rsid w:val="00487B2F"/>
    <w:rsid w:val="00497FAF"/>
    <w:rsid w:val="004B14A6"/>
    <w:rsid w:val="004B6A02"/>
    <w:rsid w:val="004D4E20"/>
    <w:rsid w:val="004E0FF6"/>
    <w:rsid w:val="004E3119"/>
    <w:rsid w:val="004E6B31"/>
    <w:rsid w:val="004F7EDC"/>
    <w:rsid w:val="0050670E"/>
    <w:rsid w:val="00517F5D"/>
    <w:rsid w:val="00520E9A"/>
    <w:rsid w:val="005233DE"/>
    <w:rsid w:val="00525759"/>
    <w:rsid w:val="00532175"/>
    <w:rsid w:val="005412DA"/>
    <w:rsid w:val="00541765"/>
    <w:rsid w:val="00544BC6"/>
    <w:rsid w:val="0055418C"/>
    <w:rsid w:val="00555C6D"/>
    <w:rsid w:val="00560976"/>
    <w:rsid w:val="00566955"/>
    <w:rsid w:val="00592CF8"/>
    <w:rsid w:val="005967F6"/>
    <w:rsid w:val="005A0710"/>
    <w:rsid w:val="005A1744"/>
    <w:rsid w:val="005A2333"/>
    <w:rsid w:val="005A2E37"/>
    <w:rsid w:val="005A73B8"/>
    <w:rsid w:val="005B6891"/>
    <w:rsid w:val="005D54FA"/>
    <w:rsid w:val="005F1CE9"/>
    <w:rsid w:val="005F2616"/>
    <w:rsid w:val="006046D7"/>
    <w:rsid w:val="00604CE2"/>
    <w:rsid w:val="00610A06"/>
    <w:rsid w:val="00627888"/>
    <w:rsid w:val="00630BB8"/>
    <w:rsid w:val="0063652D"/>
    <w:rsid w:val="00642B1A"/>
    <w:rsid w:val="0064532D"/>
    <w:rsid w:val="00645F12"/>
    <w:rsid w:val="00651B38"/>
    <w:rsid w:val="00660A65"/>
    <w:rsid w:val="00662D1D"/>
    <w:rsid w:val="00663E05"/>
    <w:rsid w:val="006663A9"/>
    <w:rsid w:val="006751DD"/>
    <w:rsid w:val="00676A8B"/>
    <w:rsid w:val="00676FC7"/>
    <w:rsid w:val="0068108D"/>
    <w:rsid w:val="006906A6"/>
    <w:rsid w:val="00695320"/>
    <w:rsid w:val="006955D6"/>
    <w:rsid w:val="006A08C2"/>
    <w:rsid w:val="006A1D10"/>
    <w:rsid w:val="006B28E5"/>
    <w:rsid w:val="006B33A9"/>
    <w:rsid w:val="006B7835"/>
    <w:rsid w:val="006C0E64"/>
    <w:rsid w:val="006C3BEF"/>
    <w:rsid w:val="006C45F0"/>
    <w:rsid w:val="006D1F66"/>
    <w:rsid w:val="006D5E01"/>
    <w:rsid w:val="006D75B1"/>
    <w:rsid w:val="006E5DF0"/>
    <w:rsid w:val="006E7026"/>
    <w:rsid w:val="006F2275"/>
    <w:rsid w:val="006F5446"/>
    <w:rsid w:val="007043AB"/>
    <w:rsid w:val="00722733"/>
    <w:rsid w:val="00722CC3"/>
    <w:rsid w:val="0072591C"/>
    <w:rsid w:val="00730970"/>
    <w:rsid w:val="007367AC"/>
    <w:rsid w:val="007367FA"/>
    <w:rsid w:val="0074029B"/>
    <w:rsid w:val="00740FBA"/>
    <w:rsid w:val="00751769"/>
    <w:rsid w:val="00751B4F"/>
    <w:rsid w:val="00756DD8"/>
    <w:rsid w:val="007702DC"/>
    <w:rsid w:val="0077212D"/>
    <w:rsid w:val="007751FA"/>
    <w:rsid w:val="007758B3"/>
    <w:rsid w:val="007801C8"/>
    <w:rsid w:val="00780BF1"/>
    <w:rsid w:val="00780CC0"/>
    <w:rsid w:val="0078469D"/>
    <w:rsid w:val="00784A19"/>
    <w:rsid w:val="007946DD"/>
    <w:rsid w:val="007A492E"/>
    <w:rsid w:val="007B2143"/>
    <w:rsid w:val="007B79B6"/>
    <w:rsid w:val="007C4251"/>
    <w:rsid w:val="007C5318"/>
    <w:rsid w:val="007C5F09"/>
    <w:rsid w:val="007E504C"/>
    <w:rsid w:val="007F13B0"/>
    <w:rsid w:val="008002C6"/>
    <w:rsid w:val="00801B88"/>
    <w:rsid w:val="0080550E"/>
    <w:rsid w:val="0080611C"/>
    <w:rsid w:val="00810F08"/>
    <w:rsid w:val="0081215B"/>
    <w:rsid w:val="00812C98"/>
    <w:rsid w:val="0081791D"/>
    <w:rsid w:val="00831EF0"/>
    <w:rsid w:val="008348D8"/>
    <w:rsid w:val="008370E0"/>
    <w:rsid w:val="00845DB3"/>
    <w:rsid w:val="00857A6D"/>
    <w:rsid w:val="00863FBC"/>
    <w:rsid w:val="008765A0"/>
    <w:rsid w:val="00877119"/>
    <w:rsid w:val="008A4B10"/>
    <w:rsid w:val="008C4799"/>
    <w:rsid w:val="008D4A3A"/>
    <w:rsid w:val="008D666B"/>
    <w:rsid w:val="008E3257"/>
    <w:rsid w:val="008F6BEA"/>
    <w:rsid w:val="009000A2"/>
    <w:rsid w:val="009001FD"/>
    <w:rsid w:val="00901AD9"/>
    <w:rsid w:val="00903DB5"/>
    <w:rsid w:val="00910489"/>
    <w:rsid w:val="0091231B"/>
    <w:rsid w:val="00933362"/>
    <w:rsid w:val="0093578F"/>
    <w:rsid w:val="00936F07"/>
    <w:rsid w:val="009451F8"/>
    <w:rsid w:val="00945604"/>
    <w:rsid w:val="0095161A"/>
    <w:rsid w:val="009556F7"/>
    <w:rsid w:val="00955C3D"/>
    <w:rsid w:val="00956915"/>
    <w:rsid w:val="009657C0"/>
    <w:rsid w:val="009659DF"/>
    <w:rsid w:val="009737B8"/>
    <w:rsid w:val="00974B33"/>
    <w:rsid w:val="0097759E"/>
    <w:rsid w:val="00990C94"/>
    <w:rsid w:val="00991410"/>
    <w:rsid w:val="009924DF"/>
    <w:rsid w:val="009944AD"/>
    <w:rsid w:val="00995A2E"/>
    <w:rsid w:val="00995E97"/>
    <w:rsid w:val="009A1EA0"/>
    <w:rsid w:val="009B7C15"/>
    <w:rsid w:val="009C59D4"/>
    <w:rsid w:val="009D0E47"/>
    <w:rsid w:val="009D63B9"/>
    <w:rsid w:val="009E1947"/>
    <w:rsid w:val="009F48C0"/>
    <w:rsid w:val="00A023C9"/>
    <w:rsid w:val="00A02F75"/>
    <w:rsid w:val="00A03952"/>
    <w:rsid w:val="00A106C6"/>
    <w:rsid w:val="00A1093E"/>
    <w:rsid w:val="00A113BB"/>
    <w:rsid w:val="00A11AF3"/>
    <w:rsid w:val="00A23875"/>
    <w:rsid w:val="00A36DC3"/>
    <w:rsid w:val="00A424AA"/>
    <w:rsid w:val="00A55EBA"/>
    <w:rsid w:val="00A57536"/>
    <w:rsid w:val="00A62098"/>
    <w:rsid w:val="00A641DA"/>
    <w:rsid w:val="00A65928"/>
    <w:rsid w:val="00A72312"/>
    <w:rsid w:val="00A746A6"/>
    <w:rsid w:val="00A80EE7"/>
    <w:rsid w:val="00A814EF"/>
    <w:rsid w:val="00A8227A"/>
    <w:rsid w:val="00A83A0C"/>
    <w:rsid w:val="00A92E0D"/>
    <w:rsid w:val="00A9686E"/>
    <w:rsid w:val="00AB1352"/>
    <w:rsid w:val="00AC6C9D"/>
    <w:rsid w:val="00AC72E8"/>
    <w:rsid w:val="00AD1520"/>
    <w:rsid w:val="00AE28A8"/>
    <w:rsid w:val="00AF47DE"/>
    <w:rsid w:val="00B05710"/>
    <w:rsid w:val="00B27F43"/>
    <w:rsid w:val="00B36D32"/>
    <w:rsid w:val="00B3785D"/>
    <w:rsid w:val="00B562EE"/>
    <w:rsid w:val="00B610B3"/>
    <w:rsid w:val="00B6341B"/>
    <w:rsid w:val="00B64AA9"/>
    <w:rsid w:val="00B65053"/>
    <w:rsid w:val="00B7086D"/>
    <w:rsid w:val="00B93503"/>
    <w:rsid w:val="00BA09F3"/>
    <w:rsid w:val="00BA3ADF"/>
    <w:rsid w:val="00BB331C"/>
    <w:rsid w:val="00BB76A3"/>
    <w:rsid w:val="00BB79FF"/>
    <w:rsid w:val="00BC3B72"/>
    <w:rsid w:val="00BC56EE"/>
    <w:rsid w:val="00BC5874"/>
    <w:rsid w:val="00BD3A87"/>
    <w:rsid w:val="00C01137"/>
    <w:rsid w:val="00C02E4B"/>
    <w:rsid w:val="00C05512"/>
    <w:rsid w:val="00C116AC"/>
    <w:rsid w:val="00C11BFA"/>
    <w:rsid w:val="00C132D7"/>
    <w:rsid w:val="00C221A2"/>
    <w:rsid w:val="00C22350"/>
    <w:rsid w:val="00C438A5"/>
    <w:rsid w:val="00C454F6"/>
    <w:rsid w:val="00C61A5D"/>
    <w:rsid w:val="00C76847"/>
    <w:rsid w:val="00C83516"/>
    <w:rsid w:val="00C844A3"/>
    <w:rsid w:val="00C86BB6"/>
    <w:rsid w:val="00C9074C"/>
    <w:rsid w:val="00C91AE6"/>
    <w:rsid w:val="00CB6E56"/>
    <w:rsid w:val="00CC302F"/>
    <w:rsid w:val="00CD2F16"/>
    <w:rsid w:val="00CD56A9"/>
    <w:rsid w:val="00CD70EC"/>
    <w:rsid w:val="00CE1C06"/>
    <w:rsid w:val="00CE52FD"/>
    <w:rsid w:val="00CE7AD8"/>
    <w:rsid w:val="00CF6560"/>
    <w:rsid w:val="00D04B06"/>
    <w:rsid w:val="00D10D76"/>
    <w:rsid w:val="00D14100"/>
    <w:rsid w:val="00D14820"/>
    <w:rsid w:val="00D17CE0"/>
    <w:rsid w:val="00D2484E"/>
    <w:rsid w:val="00D279BE"/>
    <w:rsid w:val="00D325B7"/>
    <w:rsid w:val="00D411C9"/>
    <w:rsid w:val="00D43C84"/>
    <w:rsid w:val="00D60074"/>
    <w:rsid w:val="00D62AF6"/>
    <w:rsid w:val="00D6394F"/>
    <w:rsid w:val="00D63DFC"/>
    <w:rsid w:val="00D64DB9"/>
    <w:rsid w:val="00D7168B"/>
    <w:rsid w:val="00D77CF4"/>
    <w:rsid w:val="00D800C4"/>
    <w:rsid w:val="00D93E51"/>
    <w:rsid w:val="00D95E24"/>
    <w:rsid w:val="00D960A1"/>
    <w:rsid w:val="00D96A8F"/>
    <w:rsid w:val="00DA1047"/>
    <w:rsid w:val="00DA394E"/>
    <w:rsid w:val="00DB14E1"/>
    <w:rsid w:val="00DB36EA"/>
    <w:rsid w:val="00DB7E77"/>
    <w:rsid w:val="00DC2310"/>
    <w:rsid w:val="00DC778A"/>
    <w:rsid w:val="00DD10AC"/>
    <w:rsid w:val="00DD2728"/>
    <w:rsid w:val="00DD6BFF"/>
    <w:rsid w:val="00DD707C"/>
    <w:rsid w:val="00DD7185"/>
    <w:rsid w:val="00DE14C1"/>
    <w:rsid w:val="00DF3917"/>
    <w:rsid w:val="00DF5FE9"/>
    <w:rsid w:val="00DF66DE"/>
    <w:rsid w:val="00E02533"/>
    <w:rsid w:val="00E05A4A"/>
    <w:rsid w:val="00E07ABF"/>
    <w:rsid w:val="00E22BF9"/>
    <w:rsid w:val="00E2666B"/>
    <w:rsid w:val="00E27440"/>
    <w:rsid w:val="00E2749C"/>
    <w:rsid w:val="00E30C97"/>
    <w:rsid w:val="00E35FB2"/>
    <w:rsid w:val="00E36528"/>
    <w:rsid w:val="00E42232"/>
    <w:rsid w:val="00E5000E"/>
    <w:rsid w:val="00E509F9"/>
    <w:rsid w:val="00E51570"/>
    <w:rsid w:val="00E53240"/>
    <w:rsid w:val="00E538BD"/>
    <w:rsid w:val="00E603C9"/>
    <w:rsid w:val="00E61502"/>
    <w:rsid w:val="00E63465"/>
    <w:rsid w:val="00E75285"/>
    <w:rsid w:val="00E75EF6"/>
    <w:rsid w:val="00E80509"/>
    <w:rsid w:val="00E815A8"/>
    <w:rsid w:val="00E82CE3"/>
    <w:rsid w:val="00E927D9"/>
    <w:rsid w:val="00E94048"/>
    <w:rsid w:val="00E9459D"/>
    <w:rsid w:val="00E94E0A"/>
    <w:rsid w:val="00E97BB2"/>
    <w:rsid w:val="00EA051F"/>
    <w:rsid w:val="00EA0F87"/>
    <w:rsid w:val="00EA5EE3"/>
    <w:rsid w:val="00EA6EBE"/>
    <w:rsid w:val="00EB0DB3"/>
    <w:rsid w:val="00EC0315"/>
    <w:rsid w:val="00EC3C00"/>
    <w:rsid w:val="00EC4F1F"/>
    <w:rsid w:val="00ED3CC0"/>
    <w:rsid w:val="00EE0B80"/>
    <w:rsid w:val="00EE4328"/>
    <w:rsid w:val="00EE4730"/>
    <w:rsid w:val="00EF2FBE"/>
    <w:rsid w:val="00EF3E48"/>
    <w:rsid w:val="00EF6461"/>
    <w:rsid w:val="00F16020"/>
    <w:rsid w:val="00F270B6"/>
    <w:rsid w:val="00F302AB"/>
    <w:rsid w:val="00F3599A"/>
    <w:rsid w:val="00F40C7F"/>
    <w:rsid w:val="00F41815"/>
    <w:rsid w:val="00F56908"/>
    <w:rsid w:val="00F57493"/>
    <w:rsid w:val="00F60B14"/>
    <w:rsid w:val="00F62E82"/>
    <w:rsid w:val="00F641F2"/>
    <w:rsid w:val="00F6660F"/>
    <w:rsid w:val="00F73C61"/>
    <w:rsid w:val="00F74150"/>
    <w:rsid w:val="00F75B6E"/>
    <w:rsid w:val="00F77E63"/>
    <w:rsid w:val="00F87E3B"/>
    <w:rsid w:val="00FA1AD5"/>
    <w:rsid w:val="00FA5F9B"/>
    <w:rsid w:val="00FA73CF"/>
    <w:rsid w:val="00FB24F7"/>
    <w:rsid w:val="00FB3AFA"/>
    <w:rsid w:val="00FC09DF"/>
    <w:rsid w:val="00FC1B9F"/>
    <w:rsid w:val="00FC21DB"/>
    <w:rsid w:val="00FC4137"/>
    <w:rsid w:val="00FC7820"/>
    <w:rsid w:val="00FD36D4"/>
    <w:rsid w:val="00FD5598"/>
    <w:rsid w:val="00FE34D4"/>
    <w:rsid w:val="00FE75B9"/>
    <w:rsid w:val="00FE7BDE"/>
    <w:rsid w:val="00FF55D8"/>
    <w:rsid w:val="00FF5C64"/>
    <w:rsid w:val="00FF729E"/>
    <w:rsid w:val="03081D95"/>
    <w:rsid w:val="0977B807"/>
    <w:rsid w:val="0E45A3E1"/>
    <w:rsid w:val="1193B984"/>
    <w:rsid w:val="119A15F7"/>
    <w:rsid w:val="15BF5F01"/>
    <w:rsid w:val="162374A4"/>
    <w:rsid w:val="18CE793E"/>
    <w:rsid w:val="1980A7A6"/>
    <w:rsid w:val="1A9703D4"/>
    <w:rsid w:val="1B5DDEAD"/>
    <w:rsid w:val="1B8A5132"/>
    <w:rsid w:val="1DA71C89"/>
    <w:rsid w:val="21B88312"/>
    <w:rsid w:val="232C21C5"/>
    <w:rsid w:val="2336AB5A"/>
    <w:rsid w:val="25229504"/>
    <w:rsid w:val="2661F46F"/>
    <w:rsid w:val="276CF6ED"/>
    <w:rsid w:val="2818EE4A"/>
    <w:rsid w:val="29280B9D"/>
    <w:rsid w:val="2A5679A7"/>
    <w:rsid w:val="2FBD976F"/>
    <w:rsid w:val="30CAD36D"/>
    <w:rsid w:val="32FCD88D"/>
    <w:rsid w:val="352D2053"/>
    <w:rsid w:val="35B73007"/>
    <w:rsid w:val="366A1106"/>
    <w:rsid w:val="37E81590"/>
    <w:rsid w:val="391C1E44"/>
    <w:rsid w:val="39495E40"/>
    <w:rsid w:val="39E0F85B"/>
    <w:rsid w:val="3C6DA562"/>
    <w:rsid w:val="3DACF668"/>
    <w:rsid w:val="3E039AD7"/>
    <w:rsid w:val="3E9CA6B1"/>
    <w:rsid w:val="3FF81D75"/>
    <w:rsid w:val="41F369D7"/>
    <w:rsid w:val="442FAD8B"/>
    <w:rsid w:val="44A7511C"/>
    <w:rsid w:val="45C192BA"/>
    <w:rsid w:val="49BA05EC"/>
    <w:rsid w:val="4A98E805"/>
    <w:rsid w:val="4B3863EC"/>
    <w:rsid w:val="4BF1715F"/>
    <w:rsid w:val="531DF07B"/>
    <w:rsid w:val="54105FC3"/>
    <w:rsid w:val="55438974"/>
    <w:rsid w:val="567876CE"/>
    <w:rsid w:val="56E4C344"/>
    <w:rsid w:val="57534234"/>
    <w:rsid w:val="591E76B2"/>
    <w:rsid w:val="59642AA6"/>
    <w:rsid w:val="5ABAFD20"/>
    <w:rsid w:val="5EC3E693"/>
    <w:rsid w:val="5EDCF5DA"/>
    <w:rsid w:val="5F58A56D"/>
    <w:rsid w:val="602A7F92"/>
    <w:rsid w:val="620E5D1D"/>
    <w:rsid w:val="650E1471"/>
    <w:rsid w:val="6773A497"/>
    <w:rsid w:val="6D7FA04F"/>
    <w:rsid w:val="6E66D768"/>
    <w:rsid w:val="73ADBBF6"/>
    <w:rsid w:val="76572E75"/>
    <w:rsid w:val="765DE651"/>
    <w:rsid w:val="7704A4D0"/>
    <w:rsid w:val="7B6763CD"/>
    <w:rsid w:val="7F129277"/>
    <w:rsid w:val="7F9C6ED0"/>
    <w:rsid w:val="7FA483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8BD2"/>
  <w15:chartTrackingRefBased/>
  <w15:docId w15:val="{62E1B49D-AF01-4EEA-AE8D-96DAB66D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135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2591C"/>
    <w:pPr>
      <w:ind w:left="720"/>
      <w:contextualSpacing/>
    </w:pPr>
  </w:style>
  <w:style w:type="table" w:styleId="TableGrid">
    <w:name w:val="Table Grid"/>
    <w:basedOn w:val="TableNormal"/>
    <w:rsid w:val="0080550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87B2F"/>
    <w:rPr>
      <w:color w:val="0563C1" w:themeColor="hyperlink"/>
      <w:u w:val="single"/>
    </w:rPr>
  </w:style>
  <w:style w:type="character" w:styleId="CommentReference">
    <w:name w:val="annotation reference"/>
    <w:basedOn w:val="DefaultParagraphFont"/>
    <w:uiPriority w:val="99"/>
    <w:semiHidden/>
    <w:unhideWhenUsed/>
    <w:rsid w:val="00555C6D"/>
    <w:rPr>
      <w:sz w:val="16"/>
      <w:szCs w:val="16"/>
    </w:rPr>
  </w:style>
  <w:style w:type="paragraph" w:styleId="CommentText">
    <w:name w:val="annotation text"/>
    <w:basedOn w:val="Normal"/>
    <w:link w:val="CommentTextChar"/>
    <w:uiPriority w:val="99"/>
    <w:unhideWhenUsed/>
    <w:rsid w:val="00555C6D"/>
    <w:pPr>
      <w:spacing w:line="240" w:lineRule="auto"/>
    </w:pPr>
    <w:rPr>
      <w:sz w:val="20"/>
      <w:szCs w:val="20"/>
    </w:rPr>
  </w:style>
  <w:style w:type="character" w:styleId="CommentTextChar" w:customStyle="1">
    <w:name w:val="Comment Text Char"/>
    <w:basedOn w:val="DefaultParagraphFont"/>
    <w:link w:val="CommentText"/>
    <w:uiPriority w:val="99"/>
    <w:rsid w:val="00555C6D"/>
    <w:rPr>
      <w:sz w:val="20"/>
      <w:szCs w:val="20"/>
    </w:rPr>
  </w:style>
  <w:style w:type="paragraph" w:styleId="CommentSubject">
    <w:name w:val="annotation subject"/>
    <w:basedOn w:val="CommentText"/>
    <w:next w:val="CommentText"/>
    <w:link w:val="CommentSubjectChar"/>
    <w:uiPriority w:val="99"/>
    <w:semiHidden/>
    <w:unhideWhenUsed/>
    <w:rsid w:val="00555C6D"/>
    <w:rPr>
      <w:b/>
      <w:bCs/>
    </w:rPr>
  </w:style>
  <w:style w:type="character" w:styleId="CommentSubjectChar" w:customStyle="1">
    <w:name w:val="Comment Subject Char"/>
    <w:basedOn w:val="CommentTextChar"/>
    <w:link w:val="CommentSubject"/>
    <w:uiPriority w:val="99"/>
    <w:semiHidden/>
    <w:rsid w:val="00555C6D"/>
    <w:rPr>
      <w:b/>
      <w:bCs/>
      <w:sz w:val="20"/>
      <w:szCs w:val="20"/>
    </w:rPr>
  </w:style>
  <w:style w:type="paragraph" w:styleId="Header">
    <w:name w:val="header"/>
    <w:basedOn w:val="Normal"/>
    <w:link w:val="HeaderChar"/>
    <w:uiPriority w:val="99"/>
    <w:unhideWhenUsed/>
    <w:rsid w:val="00CE7AD8"/>
    <w:pPr>
      <w:tabs>
        <w:tab w:val="center" w:pos="4680"/>
        <w:tab w:val="right" w:pos="9360"/>
      </w:tabs>
      <w:spacing w:after="0" w:line="240" w:lineRule="auto"/>
    </w:pPr>
  </w:style>
  <w:style w:type="character" w:styleId="HeaderChar" w:customStyle="1">
    <w:name w:val="Header Char"/>
    <w:basedOn w:val="DefaultParagraphFont"/>
    <w:link w:val="Header"/>
    <w:uiPriority w:val="99"/>
    <w:rsid w:val="00CE7AD8"/>
  </w:style>
  <w:style w:type="paragraph" w:styleId="Footer">
    <w:name w:val="footer"/>
    <w:basedOn w:val="Normal"/>
    <w:link w:val="FooterChar"/>
    <w:uiPriority w:val="99"/>
    <w:unhideWhenUsed/>
    <w:rsid w:val="00CE7AD8"/>
    <w:pPr>
      <w:tabs>
        <w:tab w:val="center" w:pos="4680"/>
        <w:tab w:val="right" w:pos="9360"/>
      </w:tabs>
      <w:spacing w:after="0" w:line="240" w:lineRule="auto"/>
    </w:pPr>
  </w:style>
  <w:style w:type="character" w:styleId="FooterChar" w:customStyle="1">
    <w:name w:val="Footer Char"/>
    <w:basedOn w:val="DefaultParagraphFont"/>
    <w:link w:val="Footer"/>
    <w:uiPriority w:val="99"/>
    <w:rsid w:val="00CE7AD8"/>
  </w:style>
  <w:style w:type="character" w:styleId="UnresolvedMention">
    <w:name w:val="Unresolved Mention"/>
    <w:basedOn w:val="DefaultParagraphFont"/>
    <w:uiPriority w:val="99"/>
    <w:semiHidden/>
    <w:unhideWhenUsed/>
    <w:rsid w:val="00D17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637442">
      <w:bodyDiv w:val="1"/>
      <w:marLeft w:val="0"/>
      <w:marRight w:val="0"/>
      <w:marTop w:val="0"/>
      <w:marBottom w:val="0"/>
      <w:divBdr>
        <w:top w:val="none" w:sz="0" w:space="0" w:color="auto"/>
        <w:left w:val="none" w:sz="0" w:space="0" w:color="auto"/>
        <w:bottom w:val="none" w:sz="0" w:space="0" w:color="auto"/>
        <w:right w:val="none" w:sz="0" w:space="0" w:color="auto"/>
      </w:divBdr>
    </w:div>
    <w:div w:id="768702425">
      <w:bodyDiv w:val="1"/>
      <w:marLeft w:val="0"/>
      <w:marRight w:val="0"/>
      <w:marTop w:val="0"/>
      <w:marBottom w:val="0"/>
      <w:divBdr>
        <w:top w:val="none" w:sz="0" w:space="0" w:color="auto"/>
        <w:left w:val="none" w:sz="0" w:space="0" w:color="auto"/>
        <w:bottom w:val="none" w:sz="0" w:space="0" w:color="auto"/>
        <w:right w:val="none" w:sz="0" w:space="0" w:color="auto"/>
      </w:divBdr>
    </w:div>
    <w:div w:id="95429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gn.ecivis.com/GO/gn_redir/T/62rkao8u0ace" TargetMode="External" Id="R8a13981158124da6" /></Relationships>
</file>

<file path=word/_rels/header1.xml.rels><?xml version="1.0" encoding="UTF-8" standalone="yes"?>
<Relationships xmlns="http://schemas.openxmlformats.org/package/2006/relationships"><Relationship Id="rId1" Type="http://schemas.openxmlformats.org/officeDocument/2006/relationships/hyperlink" Target="https://gn.ecivis.com/GO/gn_redir/T/62rkao8u0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122179B8940448C7D0649D18F3F58" ma:contentTypeVersion="25" ma:contentTypeDescription="Create a new document." ma:contentTypeScope="" ma:versionID="93f003f5971133a05235cdd14b9373dc">
  <xsd:schema xmlns:xsd="http://www.w3.org/2001/XMLSchema" xmlns:xs="http://www.w3.org/2001/XMLSchema" xmlns:p="http://schemas.microsoft.com/office/2006/metadata/properties" xmlns:ns2="167de7b8-2287-4eba-9266-c84c809e3def" xmlns:ns3="74875b86-4471-4064-a2d4-c252a114a110" targetNamespace="http://schemas.microsoft.com/office/2006/metadata/properties" ma:root="true" ma:fieldsID="250e359c36bdf65554696a8d754f68ed" ns2:_="" ns3:_="">
    <xsd:import namespace="167de7b8-2287-4eba-9266-c84c809e3def"/>
    <xsd:import namespace="74875b86-4471-4064-a2d4-c252a114a11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Initial_x0020_Date" minOccurs="0"/>
                <xsd:element ref="ns2:InitialedBy" minOccurs="0"/>
                <xsd:element ref="ns2:Signedby" minOccurs="0"/>
                <xsd:element ref="ns2:SignedDate" minOccurs="0"/>
                <xsd:element ref="ns2:RPMSignDate" minOccurs="0"/>
                <xsd:element ref="ns2:SubmittedtoSharedServices" minOccurs="0"/>
                <xsd:element ref="ns2:Requisition_x0023_" minOccurs="0"/>
                <xsd:element ref="ns2:MediaServiceLocation" minOccurs="0"/>
                <xsd:element ref="ns2:CEXSignDate" minOccurs="0"/>
                <xsd:element ref="ns2:DPOSubmiss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de7b8-2287-4eba-9266-c84c809e3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Initial_x0020_Date" ma:index="22" nillable="true" ma:displayName="Initial Date" ma:description="The date a correction was initialed" ma:format="DateOnly" ma:internalName="Initial_x0020_Date">
      <xsd:simpleType>
        <xsd:restriction base="dms:DateTime"/>
      </xsd:simpleType>
    </xsd:element>
    <xsd:element name="InitialedBy" ma:index="23" nillable="true" ma:displayName="Initialed By" ma:description="Name of person initialing the correction" ma:format="Dropdown" ma:internalName="InitialedBy">
      <xsd:simpleType>
        <xsd:restriction base="dms:Text">
          <xsd:maxLength value="255"/>
        </xsd:restriction>
      </xsd:simpleType>
    </xsd:element>
    <xsd:element name="Signedby" ma:index="24" nillable="true" ma:displayName="Signed by" ma:description="Name of signer" ma:format="Dropdown" ma:internalName="Signedby">
      <xsd:simpleType>
        <xsd:restriction base="dms:Text">
          <xsd:maxLength value="255"/>
        </xsd:restriction>
      </xsd:simpleType>
    </xsd:element>
    <xsd:element name="SignedDate" ma:index="25" nillable="true" ma:displayName="Signed Date" ma:format="Dropdown" ma:internalName="SignedDate">
      <xsd:simpleType>
        <xsd:restriction base="dms:Text">
          <xsd:maxLength value="255"/>
        </xsd:restriction>
      </xsd:simpleType>
    </xsd:element>
    <xsd:element name="RPMSignDate" ma:index="26" nillable="true" ma:displayName="RPM Sign Date" ma:format="Dropdown" ma:internalName="RPMSignDate">
      <xsd:simpleType>
        <xsd:restriction base="dms:Text">
          <xsd:maxLength value="255"/>
        </xsd:restriction>
      </xsd:simpleType>
    </xsd:element>
    <xsd:element name="SubmittedtoSharedServices" ma:index="27" nillable="true" ma:displayName="Shared Services Date" ma:format="DateOnly" ma:internalName="SubmittedtoSharedServices">
      <xsd:simpleType>
        <xsd:restriction base="dms:DateTime"/>
      </xsd:simpleType>
    </xsd:element>
    <xsd:element name="Requisition_x0023_" ma:index="28" nillable="true" ma:displayName="Requisition #" ma:format="Dropdown" ma:internalName="Requisition_x0023_">
      <xsd:simpleType>
        <xsd:restriction base="dms:Text">
          <xsd:maxLength value="255"/>
        </xsd:restriction>
      </xsd:simpleType>
    </xsd:element>
    <xsd:element name="MediaServiceLocation" ma:index="29" nillable="true" ma:displayName="Location" ma:indexed="true" ma:internalName="MediaServiceLocation" ma:readOnly="true">
      <xsd:simpleType>
        <xsd:restriction base="dms:Text"/>
      </xsd:simpleType>
    </xsd:element>
    <xsd:element name="CEXSignDate" ma:index="30" nillable="true" ma:displayName="CEX Sign Date" ma:format="Dropdown" ma:internalName="CEXSignDate">
      <xsd:simpleType>
        <xsd:restriction base="dms:Text">
          <xsd:maxLength value="255"/>
        </xsd:restriction>
      </xsd:simpleType>
    </xsd:element>
    <xsd:element name="DPOSubmissionDate" ma:index="31" nillable="true" ma:displayName="DPO Submission Date" ma:format="DateOnly" ma:internalName="DPOSubmiss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875b86-4471-4064-a2d4-c252a114a11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2e7293f-92cb-4acb-9cdb-af20a6ac7ce8}" ma:internalName="TaxCatchAll" ma:showField="CatchAllData" ma:web="74875b86-4471-4064-a2d4-c252a114a11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7de7b8-2287-4eba-9266-c84c809e3def">
      <Terms xmlns="http://schemas.microsoft.com/office/infopath/2007/PartnerControls"/>
    </lcf76f155ced4ddcb4097134ff3c332f>
    <TaxCatchAll xmlns="74875b86-4471-4064-a2d4-c252a114a110" xsi:nil="true"/>
    <SignedDate xmlns="167de7b8-2287-4eba-9266-c84c809e3def" xsi:nil="true"/>
    <Signedby xmlns="167de7b8-2287-4eba-9266-c84c809e3def" xsi:nil="true"/>
    <InitialedBy xmlns="167de7b8-2287-4eba-9266-c84c809e3def" xsi:nil="true"/>
    <Initial_x0020_Date xmlns="167de7b8-2287-4eba-9266-c84c809e3def" xsi:nil="true"/>
    <RPMSignDate xmlns="167de7b8-2287-4eba-9266-c84c809e3def" xsi:nil="true"/>
    <SubmittedtoSharedServices xmlns="167de7b8-2287-4eba-9266-c84c809e3def" xsi:nil="true"/>
    <DPOSubmissionDate xmlns="167de7b8-2287-4eba-9266-c84c809e3def" xsi:nil="true"/>
    <Requisition_x0023_ xmlns="167de7b8-2287-4eba-9266-c84c809e3def" xsi:nil="true"/>
    <CEXSignDate xmlns="167de7b8-2287-4eba-9266-c84c809e3d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A8CEB-2687-4E5D-8116-B4E22C4DE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de7b8-2287-4eba-9266-c84c809e3def"/>
    <ds:schemaRef ds:uri="74875b86-4471-4064-a2d4-c252a114a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C66B1-25FD-4D57-B9B7-78F4239C3722}">
  <ds:schemaRefs>
    <ds:schemaRef ds:uri="http://schemas.microsoft.com/office/2006/metadata/properties"/>
    <ds:schemaRef ds:uri="http://schemas.microsoft.com/office/infopath/2007/PartnerControls"/>
    <ds:schemaRef ds:uri="167de7b8-2287-4eba-9266-c84c809e3def"/>
    <ds:schemaRef ds:uri="74875b86-4471-4064-a2d4-c252a114a110"/>
  </ds:schemaRefs>
</ds:datastoreItem>
</file>

<file path=customXml/itemProps3.xml><?xml version="1.0" encoding="utf-8"?>
<ds:datastoreItem xmlns:ds="http://schemas.openxmlformats.org/officeDocument/2006/customXml" ds:itemID="{03694C4A-4913-4810-8FFE-A3E0145B5FB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Montgomery County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Murphy, Rafael P.</dc:creator>
  <keywords/>
  <dc:description/>
  <lastModifiedBy>Hoy, Allison M.</lastModifiedBy>
  <revision>99</revision>
  <dcterms:created xsi:type="dcterms:W3CDTF">2025-07-14T18:40:00.0000000Z</dcterms:created>
  <dcterms:modified xsi:type="dcterms:W3CDTF">2025-07-23T15:27:59.1075442Z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0x0101008CF122179B8940448C7D0649D18F3F58</vt:lpwstr>
  </property>
</Properties>
</file>